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570C9" w14:textId="42116A56" w:rsidR="00E43ED6" w:rsidRPr="005E3491" w:rsidRDefault="00406FFB" w:rsidP="00802C0B">
      <w:pPr>
        <w:spacing w:line="276" w:lineRule="auto"/>
        <w:rPr>
          <w:rFonts w:cstheme="minorHAnsi"/>
        </w:rPr>
      </w:pPr>
      <w:r w:rsidRPr="005E3491">
        <w:rPr>
          <w:rFonts w:cstheme="minorHAnsi"/>
          <w:noProof/>
        </w:rPr>
        <w:drawing>
          <wp:anchor distT="0" distB="0" distL="114300" distR="114300" simplePos="0" relativeHeight="251658240" behindDoc="1" locked="0" layoutInCell="1" allowOverlap="1" wp14:anchorId="4B6694AE" wp14:editId="17E4A308">
            <wp:simplePos x="0" y="0"/>
            <wp:positionH relativeFrom="column">
              <wp:posOffset>-909650</wp:posOffset>
            </wp:positionH>
            <wp:positionV relativeFrom="paragraph">
              <wp:posOffset>-900430</wp:posOffset>
            </wp:positionV>
            <wp:extent cx="7550150" cy="10679862"/>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Covers-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0150" cy="10679862"/>
                    </a:xfrm>
                    <a:prstGeom prst="rect">
                      <a:avLst/>
                    </a:prstGeom>
                  </pic:spPr>
                </pic:pic>
              </a:graphicData>
            </a:graphic>
            <wp14:sizeRelH relativeFrom="page">
              <wp14:pctWidth>0</wp14:pctWidth>
            </wp14:sizeRelH>
            <wp14:sizeRelV relativeFrom="page">
              <wp14:pctHeight>0</wp14:pctHeight>
            </wp14:sizeRelV>
          </wp:anchor>
        </w:drawing>
      </w:r>
      <w:r w:rsidR="00E43ED6" w:rsidRPr="005E3491">
        <w:rPr>
          <w:rFonts w:cstheme="minorHAnsi"/>
          <w:noProof/>
        </w:rPr>
        <mc:AlternateContent>
          <mc:Choice Requires="wps">
            <w:drawing>
              <wp:anchor distT="0" distB="0" distL="114300" distR="114300" simplePos="0" relativeHeight="251658241" behindDoc="0" locked="0" layoutInCell="1" allowOverlap="1" wp14:anchorId="181B4953" wp14:editId="69D8A34E">
                <wp:simplePos x="0" y="0"/>
                <wp:positionH relativeFrom="column">
                  <wp:posOffset>-914400</wp:posOffset>
                </wp:positionH>
                <wp:positionV relativeFrom="paragraph">
                  <wp:posOffset>304800</wp:posOffset>
                </wp:positionV>
                <wp:extent cx="6565900" cy="1574800"/>
                <wp:effectExtent l="0" t="0" r="0" b="0"/>
                <wp:wrapNone/>
                <wp:docPr id="2" name="Rectangle 2"/>
                <wp:cNvGraphicFramePr/>
                <a:graphic xmlns:a="http://schemas.openxmlformats.org/drawingml/2006/main">
                  <a:graphicData uri="http://schemas.microsoft.com/office/word/2010/wordprocessingShape">
                    <wps:wsp>
                      <wps:cNvSpPr/>
                      <wps:spPr>
                        <a:xfrm>
                          <a:off x="0" y="0"/>
                          <a:ext cx="6565900" cy="1574800"/>
                        </a:xfrm>
                        <a:prstGeom prst="rect">
                          <a:avLst/>
                        </a:prstGeom>
                        <a:solidFill>
                          <a:srgbClr val="253A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FF652" id="Rectangle 2" o:spid="_x0000_s1026" style="position:absolute;margin-left:-1in;margin-top:24pt;width:517pt;height:1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" fillcolor="#253a89" stroked="f" strokeweight="1pt"/>
            </w:pict>
          </mc:Fallback>
        </mc:AlternateContent>
      </w:r>
    </w:p>
    <w:p w14:paraId="2A14A365" w14:textId="1123456F" w:rsidR="00BC1C63" w:rsidRPr="005E3491" w:rsidRDefault="00515319" w:rsidP="00802C0B">
      <w:pPr>
        <w:spacing w:line="276" w:lineRule="auto"/>
        <w:rPr>
          <w:rFonts w:cstheme="minorHAnsi"/>
        </w:rPr>
        <w:sectPr w:rsidR="00BC1C63" w:rsidRPr="005E3491" w:rsidSect="009B7A67">
          <w:footerReference w:type="even" r:id="rId11"/>
          <w:pgSz w:w="11900" w:h="16840"/>
          <w:pgMar w:top="1440" w:right="1440" w:bottom="1440" w:left="1440" w:header="708" w:footer="708" w:gutter="0"/>
          <w:cols w:space="708"/>
          <w:docGrid w:linePitch="360"/>
        </w:sectPr>
      </w:pPr>
      <w:r w:rsidRPr="005E3491">
        <w:rPr>
          <w:rFonts w:cstheme="minorHAnsi"/>
          <w:noProof/>
        </w:rPr>
        <w:drawing>
          <wp:anchor distT="0" distB="0" distL="114300" distR="114300" simplePos="0" relativeHeight="251658246" behindDoc="1" locked="0" layoutInCell="1" allowOverlap="1" wp14:anchorId="055ED343" wp14:editId="0C2CDF7A">
            <wp:simplePos x="0" y="0"/>
            <wp:positionH relativeFrom="column">
              <wp:posOffset>2000250</wp:posOffset>
            </wp:positionH>
            <wp:positionV relativeFrom="paragraph">
              <wp:posOffset>3477895</wp:posOffset>
            </wp:positionV>
            <wp:extent cx="4279900" cy="4279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79900" cy="4279900"/>
                    </a:xfrm>
                    <a:prstGeom prst="rect">
                      <a:avLst/>
                    </a:prstGeom>
                  </pic:spPr>
                </pic:pic>
              </a:graphicData>
            </a:graphic>
            <wp14:sizeRelH relativeFrom="page">
              <wp14:pctWidth>0</wp14:pctWidth>
            </wp14:sizeRelH>
            <wp14:sizeRelV relativeFrom="page">
              <wp14:pctHeight>0</wp14:pctHeight>
            </wp14:sizeRelV>
          </wp:anchor>
        </w:drawing>
      </w:r>
      <w:r w:rsidR="007E5979" w:rsidRPr="005E3491">
        <w:rPr>
          <w:rFonts w:cstheme="minorHAnsi"/>
          <w:noProof/>
        </w:rPr>
        <mc:AlternateContent>
          <mc:Choice Requires="wps">
            <w:drawing>
              <wp:anchor distT="0" distB="0" distL="114300" distR="114300" simplePos="0" relativeHeight="251658245" behindDoc="0" locked="0" layoutInCell="1" allowOverlap="1" wp14:anchorId="60D7BFB2" wp14:editId="112B77BD">
                <wp:simplePos x="0" y="0"/>
                <wp:positionH relativeFrom="column">
                  <wp:posOffset>-457200</wp:posOffset>
                </wp:positionH>
                <wp:positionV relativeFrom="paragraph">
                  <wp:posOffset>2607945</wp:posOffset>
                </wp:positionV>
                <wp:extent cx="5168900" cy="660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68900" cy="660400"/>
                        </a:xfrm>
                        <a:prstGeom prst="rect">
                          <a:avLst/>
                        </a:prstGeom>
                        <a:noFill/>
                        <a:ln w="6350">
                          <a:noFill/>
                        </a:ln>
                      </wps:spPr>
                      <wps:txbx>
                        <w:txbxContent>
                          <w:p w14:paraId="75652DC1" w14:textId="60A2EE14" w:rsidR="001114FD" w:rsidRPr="007E5979" w:rsidRDefault="004245D6" w:rsidP="00E43ED6">
                            <w:pPr>
                              <w:rPr>
                                <w:rFonts w:ascii="Arial" w:hAnsi="Arial" w:cs="Arial"/>
                                <w:color w:val="FFFFFF" w:themeColor="background1"/>
                                <w:sz w:val="56"/>
                                <w:szCs w:val="56"/>
                              </w:rPr>
                            </w:pPr>
                            <w:r w:rsidRPr="00802C0B">
                              <w:rPr>
                                <w:rFonts w:ascii="Arial" w:hAnsi="Arial" w:cs="Arial"/>
                                <w:color w:val="FFFFFF" w:themeColor="background1"/>
                                <w:sz w:val="56"/>
                                <w:szCs w:val="56"/>
                              </w:rPr>
                              <w:t xml:space="preserve">Updated </w:t>
                            </w:r>
                            <w:r w:rsidR="00802C0B">
                              <w:rPr>
                                <w:rFonts w:ascii="Arial" w:hAnsi="Arial" w:cs="Arial"/>
                                <w:color w:val="FFFFFF" w:themeColor="background1"/>
                                <w:sz w:val="56"/>
                                <w:szCs w:val="56"/>
                              </w:rPr>
                              <w:t>20</w:t>
                            </w:r>
                            <w:r w:rsidR="00802C0B" w:rsidRPr="00802C0B">
                              <w:rPr>
                                <w:rFonts w:ascii="Arial" w:hAnsi="Arial" w:cs="Arial"/>
                                <w:color w:val="FFFFFF" w:themeColor="background1"/>
                                <w:sz w:val="56"/>
                                <w:szCs w:val="56"/>
                                <w:vertAlign w:val="superscript"/>
                              </w:rPr>
                              <w:t>th</w:t>
                            </w:r>
                            <w:r w:rsidR="00802C0B">
                              <w:rPr>
                                <w:rFonts w:ascii="Arial" w:hAnsi="Arial" w:cs="Arial"/>
                                <w:color w:val="FFFFFF" w:themeColor="background1"/>
                                <w:sz w:val="56"/>
                                <w:szCs w:val="56"/>
                              </w:rPr>
                              <w:t xml:space="preserve"> </w:t>
                            </w:r>
                            <w:r w:rsidRPr="00802C0B">
                              <w:rPr>
                                <w:rFonts w:ascii="Arial" w:hAnsi="Arial" w:cs="Arial"/>
                                <w:color w:val="FFFFFF" w:themeColor="background1"/>
                                <w:sz w:val="56"/>
                                <w:szCs w:val="56"/>
                              </w:rPr>
                              <w:t xml:space="preserve">August </w:t>
                            </w:r>
                            <w:r w:rsidR="001114FD" w:rsidRPr="00802C0B">
                              <w:rPr>
                                <w:rFonts w:ascii="Arial" w:hAnsi="Arial" w:cs="Arial"/>
                                <w:color w:val="FFFFFF" w:themeColor="background1"/>
                                <w:sz w:val="56"/>
                                <w:szCs w:val="56"/>
                              </w:rPr>
                              <w:t>2020</w:t>
                            </w:r>
                            <w:r w:rsidR="001114FD">
                              <w:rPr>
                                <w:rFonts w:ascii="Arial" w:hAnsi="Arial" w:cs="Arial"/>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7BFB2" id="_x0000_t202" coordsize="21600,21600" o:spt="202" path="m,l,21600r21600,l21600,xe">
                <v:stroke joinstyle="miter"/>
                <v:path gradientshapeok="t" o:connecttype="rect"/>
              </v:shapetype>
              <v:shape id="Text Box 8" o:spid="_x0000_s1026" type="#_x0000_t202" style="position:absolute;margin-left:-36pt;margin-top:205.35pt;width:407pt;height:5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" filled="f" stroked="f" strokeweight=".5pt">
                <v:textbox>
                  <w:txbxContent>
                    <w:p w14:paraId="75652DC1" w14:textId="60A2EE14" w:rsidR="001114FD" w:rsidRPr="007E5979" w:rsidRDefault="004245D6" w:rsidP="00E43ED6">
                      <w:pPr>
                        <w:rPr>
                          <w:rFonts w:ascii="Arial" w:hAnsi="Arial" w:cs="Arial"/>
                          <w:color w:val="FFFFFF" w:themeColor="background1"/>
                          <w:sz w:val="56"/>
                          <w:szCs w:val="56"/>
                        </w:rPr>
                      </w:pPr>
                      <w:r w:rsidRPr="00802C0B">
                        <w:rPr>
                          <w:rFonts w:ascii="Arial" w:hAnsi="Arial" w:cs="Arial"/>
                          <w:color w:val="FFFFFF" w:themeColor="background1"/>
                          <w:sz w:val="56"/>
                          <w:szCs w:val="56"/>
                        </w:rPr>
                        <w:t xml:space="preserve">Updated </w:t>
                      </w:r>
                      <w:r w:rsidR="00802C0B">
                        <w:rPr>
                          <w:rFonts w:ascii="Arial" w:hAnsi="Arial" w:cs="Arial"/>
                          <w:color w:val="FFFFFF" w:themeColor="background1"/>
                          <w:sz w:val="56"/>
                          <w:szCs w:val="56"/>
                        </w:rPr>
                        <w:t>20</w:t>
                      </w:r>
                      <w:r w:rsidR="00802C0B" w:rsidRPr="00802C0B">
                        <w:rPr>
                          <w:rFonts w:ascii="Arial" w:hAnsi="Arial" w:cs="Arial"/>
                          <w:color w:val="FFFFFF" w:themeColor="background1"/>
                          <w:sz w:val="56"/>
                          <w:szCs w:val="56"/>
                          <w:vertAlign w:val="superscript"/>
                        </w:rPr>
                        <w:t>th</w:t>
                      </w:r>
                      <w:r w:rsidR="00802C0B">
                        <w:rPr>
                          <w:rFonts w:ascii="Arial" w:hAnsi="Arial" w:cs="Arial"/>
                          <w:color w:val="FFFFFF" w:themeColor="background1"/>
                          <w:sz w:val="56"/>
                          <w:szCs w:val="56"/>
                        </w:rPr>
                        <w:t xml:space="preserve"> </w:t>
                      </w:r>
                      <w:r w:rsidRPr="00802C0B">
                        <w:rPr>
                          <w:rFonts w:ascii="Arial" w:hAnsi="Arial" w:cs="Arial"/>
                          <w:color w:val="FFFFFF" w:themeColor="background1"/>
                          <w:sz w:val="56"/>
                          <w:szCs w:val="56"/>
                        </w:rPr>
                        <w:t xml:space="preserve">August </w:t>
                      </w:r>
                      <w:r w:rsidR="001114FD" w:rsidRPr="00802C0B">
                        <w:rPr>
                          <w:rFonts w:ascii="Arial" w:hAnsi="Arial" w:cs="Arial"/>
                          <w:color w:val="FFFFFF" w:themeColor="background1"/>
                          <w:sz w:val="56"/>
                          <w:szCs w:val="56"/>
                        </w:rPr>
                        <w:t>2020</w:t>
                      </w:r>
                      <w:r w:rsidR="001114FD">
                        <w:rPr>
                          <w:rFonts w:ascii="Arial" w:hAnsi="Arial" w:cs="Arial"/>
                          <w:color w:val="FFFFFF" w:themeColor="background1"/>
                          <w:sz w:val="56"/>
                          <w:szCs w:val="56"/>
                        </w:rPr>
                        <w:t xml:space="preserve"> </w:t>
                      </w:r>
                    </w:p>
                  </w:txbxContent>
                </v:textbox>
              </v:shape>
            </w:pict>
          </mc:Fallback>
        </mc:AlternateContent>
      </w:r>
      <w:r w:rsidR="00E43ED6" w:rsidRPr="005E3491">
        <w:rPr>
          <w:rFonts w:cstheme="minorHAnsi"/>
          <w:noProof/>
        </w:rPr>
        <mc:AlternateContent>
          <mc:Choice Requires="wps">
            <w:drawing>
              <wp:anchor distT="0" distB="0" distL="114300" distR="114300" simplePos="0" relativeHeight="251658244" behindDoc="0" locked="0" layoutInCell="1" allowOverlap="1" wp14:anchorId="2CE6BC13" wp14:editId="2AC9EE09">
                <wp:simplePos x="0" y="0"/>
                <wp:positionH relativeFrom="column">
                  <wp:posOffset>-495300</wp:posOffset>
                </wp:positionH>
                <wp:positionV relativeFrom="paragraph">
                  <wp:posOffset>1833245</wp:posOffset>
                </wp:positionV>
                <wp:extent cx="5168900" cy="660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68900" cy="660400"/>
                        </a:xfrm>
                        <a:prstGeom prst="rect">
                          <a:avLst/>
                        </a:prstGeom>
                        <a:noFill/>
                        <a:ln w="6350">
                          <a:noFill/>
                        </a:ln>
                      </wps:spPr>
                      <wps:txbx>
                        <w:txbxContent>
                          <w:p w14:paraId="2F244939" w14:textId="3B330C25" w:rsidR="001114FD" w:rsidRPr="0043219B" w:rsidRDefault="001114FD" w:rsidP="000151DE">
                            <w:pPr>
                              <w:rPr>
                                <w:rFonts w:ascii="Arial" w:hAnsi="Arial" w:cs="Arial"/>
                                <w:color w:val="FFFFFF" w:themeColor="background1"/>
                                <w:sz w:val="56"/>
                                <w:szCs w:val="56"/>
                              </w:rPr>
                            </w:pPr>
                            <w:r>
                              <w:rPr>
                                <w:rFonts w:ascii="Arial" w:hAnsi="Arial" w:cs="Arial"/>
                                <w:color w:val="FFFFFF" w:themeColor="background1"/>
                                <w:sz w:val="56"/>
                                <w:szCs w:val="56"/>
                              </w:rPr>
                              <w:t xml:space="preserve">Manager Checklist </w:t>
                            </w:r>
                          </w:p>
                          <w:p w14:paraId="236F8CE6" w14:textId="25259DD2" w:rsidR="001114FD" w:rsidRPr="00E43ED6" w:rsidRDefault="001114FD" w:rsidP="00E43ED6">
                            <w:pPr>
                              <w:rPr>
                                <w:rFonts w:ascii="Arial" w:hAnsi="Arial" w:cs="Arial"/>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BC13" id="Text Box 7" o:spid="_x0000_s1027" type="#_x0000_t202" style="position:absolute;margin-left:-39pt;margin-top:144.35pt;width:407pt;height: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" filled="f" stroked="f" strokeweight=".5pt">
                <v:textbox>
                  <w:txbxContent>
                    <w:p w14:paraId="2F244939" w14:textId="3B330C25" w:rsidR="001114FD" w:rsidRPr="0043219B" w:rsidRDefault="001114FD" w:rsidP="000151DE">
                      <w:pPr>
                        <w:rPr>
                          <w:rFonts w:ascii="Arial" w:hAnsi="Arial" w:cs="Arial"/>
                          <w:color w:val="FFFFFF" w:themeColor="background1"/>
                          <w:sz w:val="56"/>
                          <w:szCs w:val="56"/>
                        </w:rPr>
                      </w:pPr>
                      <w:r>
                        <w:rPr>
                          <w:rFonts w:ascii="Arial" w:hAnsi="Arial" w:cs="Arial"/>
                          <w:color w:val="FFFFFF" w:themeColor="background1"/>
                          <w:sz w:val="56"/>
                          <w:szCs w:val="56"/>
                        </w:rPr>
                        <w:t xml:space="preserve">Manager Checklist </w:t>
                      </w:r>
                    </w:p>
                    <w:p w14:paraId="236F8CE6" w14:textId="25259DD2" w:rsidR="001114FD" w:rsidRPr="00E43ED6" w:rsidRDefault="001114FD" w:rsidP="00E43ED6">
                      <w:pPr>
                        <w:rPr>
                          <w:rFonts w:ascii="Arial" w:hAnsi="Arial" w:cs="Arial"/>
                          <w:color w:val="FFFFFF" w:themeColor="background1"/>
                          <w:sz w:val="72"/>
                          <w:szCs w:val="72"/>
                        </w:rPr>
                      </w:pPr>
                    </w:p>
                  </w:txbxContent>
                </v:textbox>
              </v:shape>
            </w:pict>
          </mc:Fallback>
        </mc:AlternateContent>
      </w:r>
      <w:r w:rsidR="00E43ED6" w:rsidRPr="005E3491">
        <w:rPr>
          <w:rFonts w:cstheme="minorHAnsi"/>
          <w:noProof/>
        </w:rPr>
        <mc:AlternateContent>
          <mc:Choice Requires="wps">
            <w:drawing>
              <wp:anchor distT="0" distB="0" distL="114300" distR="114300" simplePos="0" relativeHeight="251658242" behindDoc="0" locked="0" layoutInCell="1" allowOverlap="1" wp14:anchorId="1FBD8D8A" wp14:editId="45EB9870">
                <wp:simplePos x="0" y="0"/>
                <wp:positionH relativeFrom="column">
                  <wp:posOffset>-1028700</wp:posOffset>
                </wp:positionH>
                <wp:positionV relativeFrom="paragraph">
                  <wp:posOffset>1871345</wp:posOffset>
                </wp:positionV>
                <wp:extent cx="5626100" cy="622300"/>
                <wp:effectExtent l="0" t="0" r="0" b="0"/>
                <wp:wrapNone/>
                <wp:docPr id="3" name="Rectangle 3"/>
                <wp:cNvGraphicFramePr/>
                <a:graphic xmlns:a="http://schemas.openxmlformats.org/drawingml/2006/main">
                  <a:graphicData uri="http://schemas.microsoft.com/office/word/2010/wordprocessingShape">
                    <wps:wsp>
                      <wps:cNvSpPr/>
                      <wps:spPr>
                        <a:xfrm>
                          <a:off x="0" y="0"/>
                          <a:ext cx="5626100" cy="6223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2121A" id="Rectangle 3" o:spid="_x0000_s1026" style="position:absolute;margin-left:-81pt;margin-top:147.35pt;width:443pt;height: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" fillcolor="#236aa7" stroked="f" strokeweight="1pt"/>
            </w:pict>
          </mc:Fallback>
        </mc:AlternateContent>
      </w:r>
      <w:r w:rsidR="00E43ED6" w:rsidRPr="005E3491">
        <w:rPr>
          <w:rFonts w:cstheme="minorHAnsi"/>
          <w:noProof/>
        </w:rPr>
        <mc:AlternateContent>
          <mc:Choice Requires="wps">
            <w:drawing>
              <wp:anchor distT="0" distB="0" distL="114300" distR="114300" simplePos="0" relativeHeight="251658243" behindDoc="0" locked="0" layoutInCell="1" allowOverlap="1" wp14:anchorId="7A43C817" wp14:editId="15601E88">
                <wp:simplePos x="0" y="0"/>
                <wp:positionH relativeFrom="column">
                  <wp:posOffset>-495300</wp:posOffset>
                </wp:positionH>
                <wp:positionV relativeFrom="paragraph">
                  <wp:posOffset>156845</wp:posOffset>
                </wp:positionV>
                <wp:extent cx="6731000" cy="1663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31000" cy="1663700"/>
                        </a:xfrm>
                        <a:prstGeom prst="rect">
                          <a:avLst/>
                        </a:prstGeom>
                        <a:noFill/>
                        <a:ln w="6350">
                          <a:noFill/>
                        </a:ln>
                      </wps:spPr>
                      <wps:txbx>
                        <w:txbxContent>
                          <w:p w14:paraId="03D41521" w14:textId="7A0CFA0A" w:rsidR="001114FD" w:rsidRPr="00E43ED6" w:rsidRDefault="001114FD" w:rsidP="000151DE">
                            <w:pPr>
                              <w:rPr>
                                <w:rFonts w:ascii="Arial" w:hAnsi="Arial" w:cs="Arial"/>
                                <w:color w:val="FFFFFF" w:themeColor="background1"/>
                                <w:sz w:val="92"/>
                                <w:szCs w:val="92"/>
                              </w:rPr>
                            </w:pPr>
                            <w:r>
                              <w:rPr>
                                <w:rFonts w:ascii="Arial" w:hAnsi="Arial" w:cs="Arial"/>
                                <w:color w:val="FFFFFF" w:themeColor="background1"/>
                                <w:sz w:val="92"/>
                                <w:szCs w:val="92"/>
                              </w:rPr>
                              <w:t>Returning Staff to the Workplace</w:t>
                            </w:r>
                          </w:p>
                          <w:p w14:paraId="20DBFD88" w14:textId="7F6FEC95" w:rsidR="001114FD" w:rsidRPr="00E43ED6" w:rsidRDefault="001114FD">
                            <w:pPr>
                              <w:rPr>
                                <w:rFonts w:ascii="Arial" w:hAnsi="Arial" w:cs="Arial"/>
                                <w:color w:val="FFFFFF" w:themeColor="background1"/>
                                <w:sz w:val="92"/>
                                <w:szCs w:val="9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C817" id="Text Box 6" o:spid="_x0000_s1028" type="#_x0000_t202" style="position:absolute;margin-left:-39pt;margin-top:12.35pt;width:530pt;height:1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" filled="f" stroked="f" strokeweight=".5pt">
                <v:textbox>
                  <w:txbxContent>
                    <w:p w14:paraId="03D41521" w14:textId="7A0CFA0A" w:rsidR="001114FD" w:rsidRPr="00E43ED6" w:rsidRDefault="001114FD" w:rsidP="000151DE">
                      <w:pPr>
                        <w:rPr>
                          <w:rFonts w:ascii="Arial" w:hAnsi="Arial" w:cs="Arial"/>
                          <w:color w:val="FFFFFF" w:themeColor="background1"/>
                          <w:sz w:val="92"/>
                          <w:szCs w:val="92"/>
                        </w:rPr>
                      </w:pPr>
                      <w:r>
                        <w:rPr>
                          <w:rFonts w:ascii="Arial" w:hAnsi="Arial" w:cs="Arial"/>
                          <w:color w:val="FFFFFF" w:themeColor="background1"/>
                          <w:sz w:val="92"/>
                          <w:szCs w:val="92"/>
                        </w:rPr>
                        <w:t>Returning Staff to the Workplace</w:t>
                      </w:r>
                    </w:p>
                    <w:p w14:paraId="20DBFD88" w14:textId="7F6FEC95" w:rsidR="001114FD" w:rsidRPr="00E43ED6" w:rsidRDefault="001114FD">
                      <w:pPr>
                        <w:rPr>
                          <w:rFonts w:ascii="Arial" w:hAnsi="Arial" w:cs="Arial"/>
                          <w:color w:val="FFFFFF" w:themeColor="background1"/>
                          <w:sz w:val="92"/>
                          <w:szCs w:val="92"/>
                        </w:rPr>
                      </w:pPr>
                    </w:p>
                  </w:txbxContent>
                </v:textbox>
              </v:shape>
            </w:pict>
          </mc:Fallback>
        </mc:AlternateContent>
      </w:r>
      <w:r w:rsidR="00E43ED6" w:rsidRPr="005E3491">
        <w:rPr>
          <w:rFonts w:cstheme="minorHAnsi"/>
        </w:rPr>
        <w:br w:type="page"/>
      </w:r>
    </w:p>
    <w:p w14:paraId="74CD1209" w14:textId="77777777" w:rsidR="00E43ED6" w:rsidRPr="005E3491" w:rsidRDefault="00E43ED6" w:rsidP="00802C0B">
      <w:pPr>
        <w:spacing w:line="276" w:lineRule="auto"/>
        <w:rPr>
          <w:rFonts w:cstheme="minorHAnsi"/>
        </w:rPr>
      </w:pPr>
    </w:p>
    <w:sdt>
      <w:sdtPr>
        <w:rPr>
          <w:rFonts w:asciiTheme="minorHAnsi" w:eastAsiaTheme="minorHAnsi" w:hAnsiTheme="minorHAnsi" w:cstheme="minorHAnsi"/>
          <w:color w:val="auto"/>
          <w:sz w:val="24"/>
          <w:szCs w:val="24"/>
          <w:lang w:val="en-GB"/>
        </w:rPr>
        <w:id w:val="1196268549"/>
        <w:docPartObj>
          <w:docPartGallery w:val="Table of Contents"/>
          <w:docPartUnique/>
        </w:docPartObj>
      </w:sdtPr>
      <w:sdtEndPr>
        <w:rPr>
          <w:b/>
          <w:bCs/>
          <w:noProof/>
        </w:rPr>
      </w:sdtEndPr>
      <w:sdtContent>
        <w:p w14:paraId="6E88BB27" w14:textId="77777777" w:rsidR="000151DE" w:rsidRPr="005E3491" w:rsidRDefault="000151DE" w:rsidP="00802C0B">
          <w:pPr>
            <w:pStyle w:val="TOCHeading"/>
            <w:spacing w:line="276" w:lineRule="auto"/>
            <w:rPr>
              <w:rFonts w:asciiTheme="minorHAnsi" w:hAnsiTheme="minorHAnsi" w:cstheme="minorHAnsi"/>
              <w:sz w:val="24"/>
              <w:szCs w:val="24"/>
            </w:rPr>
          </w:pPr>
          <w:r w:rsidRPr="005E3491">
            <w:rPr>
              <w:rFonts w:asciiTheme="minorHAnsi" w:hAnsiTheme="minorHAnsi" w:cstheme="minorHAnsi"/>
              <w:sz w:val="24"/>
              <w:szCs w:val="24"/>
            </w:rPr>
            <w:t>Contents</w:t>
          </w:r>
        </w:p>
        <w:p w14:paraId="0E80BA69" w14:textId="77777777" w:rsidR="000151DE" w:rsidRPr="005E3491" w:rsidRDefault="000151DE" w:rsidP="00802C0B">
          <w:pPr>
            <w:spacing w:line="276" w:lineRule="auto"/>
            <w:rPr>
              <w:rFonts w:cstheme="minorHAnsi"/>
              <w:lang w:val="en-US"/>
            </w:rPr>
          </w:pPr>
        </w:p>
        <w:p w14:paraId="525C947C" w14:textId="4A748E69" w:rsidR="004245D6" w:rsidRDefault="000151DE" w:rsidP="00802C0B">
          <w:pPr>
            <w:pStyle w:val="TOC2"/>
            <w:tabs>
              <w:tab w:val="right" w:leader="dot" w:pos="9010"/>
            </w:tabs>
            <w:rPr>
              <w:rFonts w:eastAsiaTheme="minorEastAsia"/>
              <w:noProof/>
              <w:sz w:val="22"/>
              <w:szCs w:val="22"/>
              <w:lang w:eastAsia="en-GB"/>
            </w:rPr>
          </w:pPr>
          <w:r w:rsidRPr="005E3491">
            <w:rPr>
              <w:rFonts w:cstheme="minorHAnsi"/>
            </w:rPr>
            <w:fldChar w:fldCharType="begin"/>
          </w:r>
          <w:r w:rsidRPr="005E3491">
            <w:rPr>
              <w:rFonts w:cstheme="minorHAnsi"/>
            </w:rPr>
            <w:instrText xml:space="preserve"> TOC \o "1-3" \h \z \u </w:instrText>
          </w:r>
          <w:r w:rsidRPr="005E3491">
            <w:rPr>
              <w:rFonts w:cstheme="minorHAnsi"/>
            </w:rPr>
            <w:fldChar w:fldCharType="separate"/>
          </w:r>
          <w:hyperlink w:anchor="_Toc48633873" w:history="1">
            <w:r w:rsidR="004245D6" w:rsidRPr="00613500">
              <w:rPr>
                <w:rStyle w:val="Hyperlink"/>
                <w:rFonts w:eastAsia="Calibri" w:cstheme="minorHAnsi"/>
                <w:b/>
                <w:bCs/>
                <w:noProof/>
              </w:rPr>
              <w:t>Introduction</w:t>
            </w:r>
            <w:r w:rsidR="004245D6">
              <w:rPr>
                <w:noProof/>
                <w:webHidden/>
              </w:rPr>
              <w:tab/>
            </w:r>
            <w:r w:rsidR="004245D6">
              <w:rPr>
                <w:noProof/>
                <w:webHidden/>
              </w:rPr>
              <w:fldChar w:fldCharType="begin"/>
            </w:r>
            <w:r w:rsidR="004245D6">
              <w:rPr>
                <w:noProof/>
                <w:webHidden/>
              </w:rPr>
              <w:instrText xml:space="preserve"> PAGEREF _Toc48633873 \h </w:instrText>
            </w:r>
            <w:r w:rsidR="004245D6">
              <w:rPr>
                <w:noProof/>
                <w:webHidden/>
              </w:rPr>
            </w:r>
            <w:r w:rsidR="004245D6">
              <w:rPr>
                <w:noProof/>
                <w:webHidden/>
              </w:rPr>
              <w:fldChar w:fldCharType="separate"/>
            </w:r>
            <w:r w:rsidR="004245D6">
              <w:rPr>
                <w:noProof/>
                <w:webHidden/>
              </w:rPr>
              <w:t>1</w:t>
            </w:r>
            <w:r w:rsidR="004245D6">
              <w:rPr>
                <w:noProof/>
                <w:webHidden/>
              </w:rPr>
              <w:fldChar w:fldCharType="end"/>
            </w:r>
          </w:hyperlink>
        </w:p>
        <w:p w14:paraId="44B92BB1" w14:textId="17BF8F21" w:rsidR="004245D6" w:rsidRDefault="00802C0B" w:rsidP="00802C0B">
          <w:pPr>
            <w:pStyle w:val="TOC2"/>
            <w:tabs>
              <w:tab w:val="right" w:leader="dot" w:pos="9010"/>
            </w:tabs>
            <w:rPr>
              <w:rFonts w:eastAsiaTheme="minorEastAsia"/>
              <w:noProof/>
              <w:sz w:val="22"/>
              <w:szCs w:val="22"/>
              <w:lang w:eastAsia="en-GB"/>
            </w:rPr>
          </w:pPr>
          <w:hyperlink w:anchor="_Toc48633874" w:history="1">
            <w:r w:rsidR="004245D6" w:rsidRPr="00613500">
              <w:rPr>
                <w:rStyle w:val="Hyperlink"/>
                <w:rFonts w:eastAsia="Calibri" w:cstheme="minorHAnsi"/>
                <w:b/>
                <w:bCs/>
                <w:noProof/>
              </w:rPr>
              <w:t>Part 1: Whole Team - Checklist</w:t>
            </w:r>
            <w:r w:rsidR="004245D6">
              <w:rPr>
                <w:noProof/>
                <w:webHidden/>
              </w:rPr>
              <w:tab/>
            </w:r>
            <w:r w:rsidR="004245D6">
              <w:rPr>
                <w:noProof/>
                <w:webHidden/>
              </w:rPr>
              <w:fldChar w:fldCharType="begin"/>
            </w:r>
            <w:r w:rsidR="004245D6">
              <w:rPr>
                <w:noProof/>
                <w:webHidden/>
              </w:rPr>
              <w:instrText xml:space="preserve"> PAGEREF _Toc48633874 \h </w:instrText>
            </w:r>
            <w:r w:rsidR="004245D6">
              <w:rPr>
                <w:noProof/>
                <w:webHidden/>
              </w:rPr>
            </w:r>
            <w:r w:rsidR="004245D6">
              <w:rPr>
                <w:noProof/>
                <w:webHidden/>
              </w:rPr>
              <w:fldChar w:fldCharType="separate"/>
            </w:r>
            <w:r w:rsidR="004245D6">
              <w:rPr>
                <w:noProof/>
                <w:webHidden/>
              </w:rPr>
              <w:t>2</w:t>
            </w:r>
            <w:r w:rsidR="004245D6">
              <w:rPr>
                <w:noProof/>
                <w:webHidden/>
              </w:rPr>
              <w:fldChar w:fldCharType="end"/>
            </w:r>
          </w:hyperlink>
        </w:p>
        <w:p w14:paraId="0ECE0C8E" w14:textId="372B604F" w:rsidR="004245D6" w:rsidRDefault="00802C0B" w:rsidP="00802C0B">
          <w:pPr>
            <w:pStyle w:val="TOC2"/>
            <w:tabs>
              <w:tab w:val="right" w:leader="dot" w:pos="9010"/>
            </w:tabs>
            <w:rPr>
              <w:rFonts w:eastAsiaTheme="minorEastAsia"/>
              <w:noProof/>
              <w:sz w:val="22"/>
              <w:szCs w:val="22"/>
              <w:lang w:eastAsia="en-GB"/>
            </w:rPr>
          </w:pPr>
          <w:hyperlink w:anchor="_Toc48633875" w:history="1">
            <w:r w:rsidR="004245D6" w:rsidRPr="00613500">
              <w:rPr>
                <w:rStyle w:val="Hyperlink"/>
                <w:rFonts w:eastAsia="Calibri" w:cstheme="minorHAnsi"/>
                <w:b/>
                <w:bCs/>
                <w:noProof/>
              </w:rPr>
              <w:t>Part 2: One to One Discussion - Checklist</w:t>
            </w:r>
            <w:r w:rsidR="004245D6">
              <w:rPr>
                <w:noProof/>
                <w:webHidden/>
              </w:rPr>
              <w:tab/>
            </w:r>
            <w:r w:rsidR="004245D6">
              <w:rPr>
                <w:noProof/>
                <w:webHidden/>
              </w:rPr>
              <w:fldChar w:fldCharType="begin"/>
            </w:r>
            <w:r w:rsidR="004245D6">
              <w:rPr>
                <w:noProof/>
                <w:webHidden/>
              </w:rPr>
              <w:instrText xml:space="preserve"> PAGEREF _Toc48633875 \h </w:instrText>
            </w:r>
            <w:r w:rsidR="004245D6">
              <w:rPr>
                <w:noProof/>
                <w:webHidden/>
              </w:rPr>
            </w:r>
            <w:r w:rsidR="004245D6">
              <w:rPr>
                <w:noProof/>
                <w:webHidden/>
              </w:rPr>
              <w:fldChar w:fldCharType="separate"/>
            </w:r>
            <w:r w:rsidR="004245D6">
              <w:rPr>
                <w:noProof/>
                <w:webHidden/>
              </w:rPr>
              <w:t>4</w:t>
            </w:r>
            <w:r w:rsidR="004245D6">
              <w:rPr>
                <w:noProof/>
                <w:webHidden/>
              </w:rPr>
              <w:fldChar w:fldCharType="end"/>
            </w:r>
          </w:hyperlink>
        </w:p>
        <w:p w14:paraId="4373C4E5" w14:textId="11C4629B" w:rsidR="000151DE" w:rsidRPr="005E3491" w:rsidRDefault="000151DE" w:rsidP="00802C0B">
          <w:pPr>
            <w:spacing w:line="276" w:lineRule="auto"/>
            <w:rPr>
              <w:rFonts w:cstheme="minorHAnsi"/>
            </w:rPr>
          </w:pPr>
          <w:r w:rsidRPr="005E3491">
            <w:rPr>
              <w:rFonts w:cstheme="minorHAnsi"/>
              <w:b/>
              <w:bCs/>
              <w:noProof/>
            </w:rPr>
            <w:fldChar w:fldCharType="end"/>
          </w:r>
        </w:p>
      </w:sdtContent>
    </w:sdt>
    <w:p w14:paraId="4B556480" w14:textId="77777777" w:rsidR="000151DE" w:rsidRPr="005E3491" w:rsidRDefault="000151DE" w:rsidP="00802C0B">
      <w:pPr>
        <w:pStyle w:val="BasicParagraph"/>
        <w:spacing w:line="276" w:lineRule="auto"/>
        <w:rPr>
          <w:rFonts w:asciiTheme="minorHAnsi" w:hAnsiTheme="minorHAnsi" w:cstheme="minorHAnsi"/>
        </w:rPr>
        <w:sectPr w:rsidR="000151DE" w:rsidRPr="005E3491" w:rsidSect="009B7A67">
          <w:footerReference w:type="default" r:id="rId13"/>
          <w:pgSz w:w="11900" w:h="16840"/>
          <w:pgMar w:top="1440" w:right="1440" w:bottom="1440" w:left="1440" w:header="708" w:footer="708" w:gutter="0"/>
          <w:cols w:space="708"/>
          <w:docGrid w:linePitch="360"/>
        </w:sectPr>
      </w:pPr>
    </w:p>
    <w:p w14:paraId="25FD5E24" w14:textId="3C606CE4" w:rsidR="000151DE" w:rsidRPr="005E3491" w:rsidRDefault="000151DE" w:rsidP="00802C0B">
      <w:pPr>
        <w:pStyle w:val="Heading2"/>
        <w:spacing w:line="276" w:lineRule="auto"/>
        <w:rPr>
          <w:rFonts w:asciiTheme="minorHAnsi" w:eastAsia="Calibri" w:hAnsiTheme="minorHAnsi" w:cstheme="minorHAnsi"/>
          <w:b/>
          <w:bCs/>
          <w:sz w:val="24"/>
          <w:szCs w:val="24"/>
        </w:rPr>
      </w:pPr>
      <w:bookmarkStart w:id="0" w:name="_Toc48633873"/>
      <w:r w:rsidRPr="005E3491">
        <w:rPr>
          <w:rFonts w:asciiTheme="minorHAnsi" w:eastAsia="Calibri" w:hAnsiTheme="minorHAnsi" w:cstheme="minorHAnsi"/>
          <w:b/>
          <w:bCs/>
          <w:sz w:val="24"/>
          <w:szCs w:val="24"/>
        </w:rPr>
        <w:lastRenderedPageBreak/>
        <w:t>Introduction</w:t>
      </w:r>
      <w:bookmarkEnd w:id="0"/>
    </w:p>
    <w:p w14:paraId="5A3E32E1" w14:textId="1F32C997" w:rsidR="001114FD" w:rsidRPr="005E3491" w:rsidRDefault="001114FD" w:rsidP="00802C0B">
      <w:pPr>
        <w:spacing w:line="276" w:lineRule="auto"/>
        <w:rPr>
          <w:rFonts w:cstheme="minorHAnsi"/>
        </w:rPr>
      </w:pPr>
    </w:p>
    <w:p w14:paraId="0DD56507" w14:textId="77777777" w:rsidR="0057129F" w:rsidRPr="005E3491" w:rsidRDefault="0057129F" w:rsidP="00802C0B">
      <w:pPr>
        <w:spacing w:before="92" w:line="276" w:lineRule="auto"/>
        <w:ind w:right="186"/>
        <w:rPr>
          <w:rFonts w:eastAsia="Arial" w:cstheme="minorHAnsi"/>
          <w:lang w:val="en-US"/>
        </w:rPr>
      </w:pPr>
      <w:r w:rsidRPr="005E3491">
        <w:rPr>
          <w:rFonts w:eastAsia="Arial" w:cstheme="minorHAnsi"/>
          <w:lang w:val="en-US"/>
        </w:rPr>
        <w:t xml:space="preserve">As the country slowly emerges from lockdown, there will be a requirement to return or reopen services which until now have been closed or partially opened.  </w:t>
      </w:r>
    </w:p>
    <w:p w14:paraId="6B8522F7" w14:textId="77777777" w:rsidR="00945F44" w:rsidRPr="005E3491" w:rsidRDefault="00945F44" w:rsidP="00802C0B">
      <w:pPr>
        <w:spacing w:line="276" w:lineRule="auto"/>
        <w:rPr>
          <w:rFonts w:cstheme="minorHAnsi"/>
        </w:rPr>
      </w:pPr>
    </w:p>
    <w:p w14:paraId="7A6C7640" w14:textId="6596F391" w:rsidR="001114FD" w:rsidRPr="005E3491" w:rsidRDefault="0057129F" w:rsidP="00802C0B">
      <w:pPr>
        <w:spacing w:line="276" w:lineRule="auto"/>
        <w:rPr>
          <w:rFonts w:cstheme="minorHAnsi"/>
        </w:rPr>
      </w:pPr>
      <w:r w:rsidRPr="005E3491">
        <w:rPr>
          <w:rFonts w:cstheme="minorHAnsi"/>
        </w:rPr>
        <w:t xml:space="preserve">The </w:t>
      </w:r>
      <w:hyperlink r:id="rId14" w:history="1">
        <w:r w:rsidR="001114FD" w:rsidRPr="005E3491">
          <w:rPr>
            <w:rStyle w:val="Hyperlink"/>
            <w:rFonts w:cstheme="minorHAnsi"/>
          </w:rPr>
          <w:t>Service Recovery Planning process</w:t>
        </w:r>
      </w:hyperlink>
      <w:r w:rsidR="001114FD" w:rsidRPr="005E3491">
        <w:rPr>
          <w:rFonts w:cstheme="minorHAnsi"/>
        </w:rPr>
        <w:t xml:space="preserve">, </w:t>
      </w:r>
      <w:r w:rsidRPr="005E3491">
        <w:rPr>
          <w:rFonts w:cstheme="minorHAnsi"/>
        </w:rPr>
        <w:t xml:space="preserve">has been put in place </w:t>
      </w:r>
      <w:r w:rsidR="00183404">
        <w:rPr>
          <w:rFonts w:cstheme="minorHAnsi"/>
        </w:rPr>
        <w:t xml:space="preserve">to </w:t>
      </w:r>
      <w:r w:rsidR="00F03FF8" w:rsidRPr="005E3491">
        <w:rPr>
          <w:rFonts w:cstheme="minorHAnsi"/>
        </w:rPr>
        <w:t>begin to re-start</w:t>
      </w:r>
      <w:r w:rsidR="001114FD" w:rsidRPr="005E3491">
        <w:rPr>
          <w:rFonts w:cstheme="minorHAnsi"/>
        </w:rPr>
        <w:t xml:space="preserve"> services</w:t>
      </w:r>
      <w:r w:rsidRPr="005E3491">
        <w:rPr>
          <w:rFonts w:cstheme="minorHAnsi"/>
        </w:rPr>
        <w:t xml:space="preserve"> safely and in accordance with the legislation being updated on a regular basis by welsh government. </w:t>
      </w:r>
    </w:p>
    <w:p w14:paraId="613058A3" w14:textId="52ABABBD" w:rsidR="0057129F" w:rsidRPr="005E3491" w:rsidRDefault="0057129F" w:rsidP="00802C0B">
      <w:pPr>
        <w:spacing w:line="276" w:lineRule="auto"/>
        <w:rPr>
          <w:rFonts w:cstheme="minorHAnsi"/>
        </w:rPr>
      </w:pPr>
    </w:p>
    <w:p w14:paraId="04FD149C" w14:textId="77777777" w:rsidR="00615065" w:rsidRPr="005E3491" w:rsidRDefault="0057129F" w:rsidP="00802C0B">
      <w:pPr>
        <w:spacing w:line="276" w:lineRule="auto"/>
        <w:rPr>
          <w:rFonts w:cstheme="minorHAnsi"/>
        </w:rPr>
      </w:pPr>
      <w:r w:rsidRPr="005E3491">
        <w:rPr>
          <w:rFonts w:cstheme="minorHAnsi"/>
        </w:rPr>
        <w:t xml:space="preserve">The restart of services will bring about a return to the workplace for some employees and for others it may result in homeworking arrangements continuing. </w:t>
      </w:r>
      <w:r w:rsidR="00FE5CA7" w:rsidRPr="005E3491">
        <w:rPr>
          <w:rFonts w:cstheme="minorHAnsi"/>
        </w:rPr>
        <w:t xml:space="preserve">In all circumstances it is important to recognise that this will be a challenging time for </w:t>
      </w:r>
      <w:r w:rsidR="00D26853" w:rsidRPr="005E3491">
        <w:rPr>
          <w:rFonts w:cstheme="minorHAnsi"/>
        </w:rPr>
        <w:t>individuals,</w:t>
      </w:r>
      <w:r w:rsidR="00FE5CA7" w:rsidRPr="005E3491">
        <w:rPr>
          <w:rFonts w:cstheme="minorHAnsi"/>
        </w:rPr>
        <w:t xml:space="preserve"> and this includes yourselves as managers. </w:t>
      </w:r>
    </w:p>
    <w:p w14:paraId="02A3E434" w14:textId="77777777" w:rsidR="00615065" w:rsidRPr="005E3491" w:rsidRDefault="00615065" w:rsidP="00802C0B">
      <w:pPr>
        <w:spacing w:line="276" w:lineRule="auto"/>
        <w:rPr>
          <w:rFonts w:cstheme="minorHAnsi"/>
        </w:rPr>
      </w:pPr>
    </w:p>
    <w:p w14:paraId="0B43E8EE" w14:textId="77777777" w:rsidR="00615065" w:rsidRPr="005E3491" w:rsidRDefault="00FE5CA7" w:rsidP="00802C0B">
      <w:pPr>
        <w:spacing w:line="276" w:lineRule="auto"/>
        <w:rPr>
          <w:rFonts w:cstheme="minorHAnsi"/>
        </w:rPr>
      </w:pPr>
      <w:r w:rsidRPr="005E3491">
        <w:rPr>
          <w:rFonts w:cstheme="minorHAnsi"/>
        </w:rPr>
        <w:t xml:space="preserve">The checklist </w:t>
      </w:r>
      <w:r w:rsidR="00D26853" w:rsidRPr="005E3491">
        <w:rPr>
          <w:rFonts w:cstheme="minorHAnsi"/>
        </w:rPr>
        <w:t>below</w:t>
      </w:r>
      <w:r w:rsidRPr="005E3491">
        <w:rPr>
          <w:rFonts w:cstheme="minorHAnsi"/>
        </w:rPr>
        <w:t xml:space="preserve"> has therefore been developed to highlight the essential information that will need to be shared with your teams </w:t>
      </w:r>
      <w:r w:rsidR="00D26853" w:rsidRPr="005E3491">
        <w:rPr>
          <w:rFonts w:cstheme="minorHAnsi"/>
        </w:rPr>
        <w:t>and</w:t>
      </w:r>
      <w:r w:rsidRPr="005E3491">
        <w:rPr>
          <w:rFonts w:cstheme="minorHAnsi"/>
        </w:rPr>
        <w:t xml:space="preserve"> to provide some guidance in discussing matters </w:t>
      </w:r>
      <w:r w:rsidR="00D26853" w:rsidRPr="005E3491">
        <w:rPr>
          <w:rFonts w:cstheme="minorHAnsi"/>
        </w:rPr>
        <w:t>with</w:t>
      </w:r>
      <w:r w:rsidRPr="005E3491">
        <w:rPr>
          <w:rFonts w:cstheme="minorHAnsi"/>
        </w:rPr>
        <w:t xml:space="preserve"> employees</w:t>
      </w:r>
      <w:r w:rsidR="00615065" w:rsidRPr="005E3491">
        <w:rPr>
          <w:rFonts w:cstheme="minorHAnsi"/>
        </w:rPr>
        <w:t>,</w:t>
      </w:r>
      <w:r w:rsidRPr="005E3491">
        <w:rPr>
          <w:rFonts w:cstheme="minorHAnsi"/>
        </w:rPr>
        <w:t xml:space="preserve"> which relate to the issues that are important to them in returning to work. </w:t>
      </w:r>
    </w:p>
    <w:p w14:paraId="3AAE4AEE" w14:textId="77777777" w:rsidR="00615065" w:rsidRPr="005E3491" w:rsidRDefault="00615065" w:rsidP="00802C0B">
      <w:pPr>
        <w:spacing w:line="276" w:lineRule="auto"/>
        <w:rPr>
          <w:rFonts w:cstheme="minorHAnsi"/>
        </w:rPr>
      </w:pPr>
    </w:p>
    <w:p w14:paraId="1EE852C3" w14:textId="474B9C0C" w:rsidR="0057129F" w:rsidRPr="005E3491" w:rsidRDefault="00FE5CA7" w:rsidP="00802C0B">
      <w:pPr>
        <w:spacing w:line="276" w:lineRule="auto"/>
        <w:rPr>
          <w:rFonts w:cstheme="minorHAnsi"/>
        </w:rPr>
      </w:pPr>
      <w:r w:rsidRPr="005E3491">
        <w:rPr>
          <w:rFonts w:cstheme="minorHAnsi"/>
        </w:rPr>
        <w:t xml:space="preserve">It is important that where concerns from employees are highlighted that these are discussed thoroughly and that </w:t>
      </w:r>
      <w:r w:rsidR="00D26853" w:rsidRPr="005E3491">
        <w:rPr>
          <w:rFonts w:cstheme="minorHAnsi"/>
        </w:rPr>
        <w:t>measures</w:t>
      </w:r>
      <w:r w:rsidRPr="005E3491">
        <w:rPr>
          <w:rFonts w:cstheme="minorHAnsi"/>
        </w:rPr>
        <w:t xml:space="preserve"> are put in place and communicated. </w:t>
      </w:r>
    </w:p>
    <w:p w14:paraId="4EE4E3D1" w14:textId="4B7D6CBE" w:rsidR="00615065" w:rsidRPr="005E3491" w:rsidRDefault="00615065" w:rsidP="00802C0B">
      <w:pPr>
        <w:spacing w:line="276" w:lineRule="auto"/>
        <w:rPr>
          <w:rFonts w:eastAsiaTheme="minorEastAsia" w:cstheme="minorHAnsi"/>
        </w:rPr>
      </w:pPr>
      <w:bookmarkStart w:id="1" w:name="_Hlk44399486"/>
      <w:r w:rsidRPr="005E3491">
        <w:rPr>
          <w:rFonts w:eastAsiaTheme="minorEastAsia" w:cstheme="minorHAnsi"/>
        </w:rPr>
        <w:br w:type="page"/>
      </w:r>
    </w:p>
    <w:p w14:paraId="25C19E86" w14:textId="00AE5E49" w:rsidR="00CB4D69" w:rsidRPr="005E3491" w:rsidRDefault="00F45409" w:rsidP="00802C0B">
      <w:pPr>
        <w:pStyle w:val="Heading2"/>
        <w:spacing w:line="276" w:lineRule="auto"/>
        <w:rPr>
          <w:rFonts w:asciiTheme="minorHAnsi" w:eastAsia="Calibri" w:hAnsiTheme="minorHAnsi" w:cstheme="minorHAnsi"/>
          <w:b/>
          <w:bCs/>
          <w:sz w:val="24"/>
          <w:szCs w:val="24"/>
        </w:rPr>
      </w:pPr>
      <w:bookmarkStart w:id="2" w:name="_Toc48633874"/>
      <w:r w:rsidRPr="005E3491">
        <w:rPr>
          <w:rFonts w:asciiTheme="minorHAnsi" w:eastAsia="Calibri" w:hAnsiTheme="minorHAnsi" w:cstheme="minorHAnsi"/>
          <w:b/>
          <w:bCs/>
          <w:sz w:val="24"/>
          <w:szCs w:val="24"/>
        </w:rPr>
        <w:lastRenderedPageBreak/>
        <w:t xml:space="preserve">Part 1: </w:t>
      </w:r>
      <w:r w:rsidR="00615065" w:rsidRPr="005E3491">
        <w:rPr>
          <w:rFonts w:asciiTheme="minorHAnsi" w:eastAsia="Calibri" w:hAnsiTheme="minorHAnsi" w:cstheme="minorHAnsi"/>
          <w:b/>
          <w:bCs/>
          <w:sz w:val="24"/>
          <w:szCs w:val="24"/>
        </w:rPr>
        <w:t xml:space="preserve">Whole Team </w:t>
      </w:r>
      <w:r w:rsidR="006032D0" w:rsidRPr="005E3491">
        <w:rPr>
          <w:rFonts w:asciiTheme="minorHAnsi" w:eastAsia="Calibri" w:hAnsiTheme="minorHAnsi" w:cstheme="minorHAnsi"/>
          <w:b/>
          <w:bCs/>
          <w:sz w:val="24"/>
          <w:szCs w:val="24"/>
        </w:rPr>
        <w:t xml:space="preserve">- </w:t>
      </w:r>
      <w:r w:rsidR="00615065" w:rsidRPr="005E3491">
        <w:rPr>
          <w:rFonts w:asciiTheme="minorHAnsi" w:eastAsia="Calibri" w:hAnsiTheme="minorHAnsi" w:cstheme="minorHAnsi"/>
          <w:b/>
          <w:bCs/>
          <w:sz w:val="24"/>
          <w:szCs w:val="24"/>
        </w:rPr>
        <w:t>Checklist</w:t>
      </w:r>
      <w:bookmarkEnd w:id="2"/>
    </w:p>
    <w:p w14:paraId="2D478DCA" w14:textId="69165C34" w:rsidR="00615065" w:rsidRPr="005E3491" w:rsidRDefault="00615065" w:rsidP="00802C0B">
      <w:pPr>
        <w:spacing w:line="276" w:lineRule="auto"/>
      </w:pPr>
    </w:p>
    <w:p w14:paraId="19DC24AA" w14:textId="14E3AB46" w:rsidR="00615065" w:rsidRPr="005E3491" w:rsidRDefault="00615065" w:rsidP="00802C0B">
      <w:pPr>
        <w:spacing w:line="276" w:lineRule="auto"/>
      </w:pPr>
      <w:r w:rsidRPr="005E3491">
        <w:t>This checklist should be used by managers once agreement to restart the service has been given. It is designed to ensure that the whole team understands the context that they will be working in when they return to work / the workplace.</w:t>
      </w:r>
    </w:p>
    <w:bookmarkEnd w:id="1"/>
    <w:p w14:paraId="7D2E5333" w14:textId="77777777" w:rsidR="00615065" w:rsidRPr="005E3491" w:rsidRDefault="00615065" w:rsidP="00802C0B">
      <w:pPr>
        <w:spacing w:line="276" w:lineRule="auto"/>
      </w:pPr>
    </w:p>
    <w:tbl>
      <w:tblPr>
        <w:tblStyle w:val="TableGrid"/>
        <w:tblW w:w="0" w:type="auto"/>
        <w:tblInd w:w="-113" w:type="dxa"/>
        <w:tblLook w:val="04A0" w:firstRow="1" w:lastRow="0" w:firstColumn="1" w:lastColumn="0" w:noHBand="0" w:noVBand="1"/>
      </w:tblPr>
      <w:tblGrid>
        <w:gridCol w:w="7651"/>
        <w:gridCol w:w="1359"/>
      </w:tblGrid>
      <w:tr w:rsidR="00E962A9" w:rsidRPr="005E3491" w14:paraId="197931B0" w14:textId="77777777" w:rsidTr="00E41EBE">
        <w:tc>
          <w:tcPr>
            <w:tcW w:w="7651" w:type="dxa"/>
            <w:shd w:val="clear" w:color="auto" w:fill="2F5496" w:themeFill="accent1" w:themeFillShade="BF"/>
          </w:tcPr>
          <w:p w14:paraId="15BDE1A6" w14:textId="37420B87" w:rsidR="00E962A9" w:rsidRPr="005E3491" w:rsidRDefault="00F03FF8" w:rsidP="00802C0B">
            <w:pPr>
              <w:spacing w:line="276" w:lineRule="auto"/>
              <w:rPr>
                <w:rFonts w:eastAsia="Calibri" w:cstheme="minorHAnsi"/>
                <w:color w:val="FFFFFF" w:themeColor="background1"/>
                <w:sz w:val="24"/>
                <w:szCs w:val="24"/>
              </w:rPr>
            </w:pPr>
            <w:r w:rsidRPr="005E3491">
              <w:rPr>
                <w:rFonts w:eastAsia="Calibri" w:cstheme="minorHAnsi"/>
                <w:color w:val="FFFFFF" w:themeColor="background1"/>
                <w:sz w:val="24"/>
                <w:szCs w:val="24"/>
              </w:rPr>
              <w:t>Checklist</w:t>
            </w:r>
            <w:r w:rsidR="009B5AF3" w:rsidRPr="005E3491">
              <w:rPr>
                <w:rFonts w:eastAsia="Calibri" w:cstheme="minorHAnsi"/>
                <w:color w:val="FFFFFF" w:themeColor="background1"/>
                <w:sz w:val="24"/>
                <w:szCs w:val="24"/>
              </w:rPr>
              <w:t xml:space="preserve"> of measures to put in place for the whole team </w:t>
            </w:r>
          </w:p>
        </w:tc>
        <w:tc>
          <w:tcPr>
            <w:tcW w:w="1359" w:type="dxa"/>
            <w:shd w:val="clear" w:color="auto" w:fill="2F5496" w:themeFill="accent1" w:themeFillShade="BF"/>
          </w:tcPr>
          <w:p w14:paraId="67F768B7" w14:textId="7EBC3703" w:rsidR="00E962A9" w:rsidRPr="005E3491" w:rsidRDefault="00E41EBE" w:rsidP="00802C0B">
            <w:pPr>
              <w:spacing w:line="276" w:lineRule="auto"/>
              <w:jc w:val="center"/>
              <w:rPr>
                <w:rFonts w:eastAsia="Calibri" w:cstheme="minorHAnsi"/>
                <w:color w:val="FFFFFF" w:themeColor="background1"/>
                <w:sz w:val="24"/>
                <w:szCs w:val="24"/>
                <w:lang w:val="en-GB"/>
              </w:rPr>
            </w:pPr>
            <w:r w:rsidRPr="005E3491">
              <w:rPr>
                <w:rFonts w:eastAsia="Calibri" w:cstheme="minorHAnsi"/>
                <w:color w:val="FFFFFF" w:themeColor="background1"/>
                <w:sz w:val="24"/>
                <w:szCs w:val="24"/>
                <w:lang w:val="en-GB"/>
              </w:rPr>
              <w:t>Click to confirm</w:t>
            </w:r>
          </w:p>
        </w:tc>
      </w:tr>
      <w:tr w:rsidR="0055341A" w:rsidRPr="005E3491" w14:paraId="2266D64A" w14:textId="77777777" w:rsidTr="6D2B0B02">
        <w:tc>
          <w:tcPr>
            <w:tcW w:w="7651" w:type="dxa"/>
          </w:tcPr>
          <w:p w14:paraId="7C42B24A" w14:textId="1B3DB194" w:rsidR="0055341A" w:rsidRPr="005E3491" w:rsidRDefault="0055341A"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 xml:space="preserve">Share Service </w:t>
            </w:r>
            <w:r w:rsidR="003939B8" w:rsidRPr="005E3491">
              <w:rPr>
                <w:rFonts w:eastAsia="Times New Roman" w:cstheme="minorHAnsi"/>
                <w:sz w:val="24"/>
                <w:szCs w:val="24"/>
                <w:lang w:eastAsia="en-GB"/>
              </w:rPr>
              <w:t>Recovery</w:t>
            </w:r>
            <w:r w:rsidRPr="005E3491">
              <w:rPr>
                <w:rFonts w:eastAsia="Times New Roman" w:cstheme="minorHAnsi"/>
                <w:sz w:val="24"/>
                <w:szCs w:val="24"/>
                <w:lang w:eastAsia="en-GB"/>
              </w:rPr>
              <w:t xml:space="preserve"> plan</w:t>
            </w:r>
            <w:r w:rsidR="003939B8" w:rsidRPr="005E3491">
              <w:rPr>
                <w:rFonts w:eastAsia="Times New Roman" w:cstheme="minorHAnsi"/>
                <w:sz w:val="24"/>
                <w:szCs w:val="24"/>
                <w:lang w:eastAsia="en-GB"/>
              </w:rPr>
              <w:t>s</w:t>
            </w:r>
            <w:r w:rsidRPr="005E3491">
              <w:rPr>
                <w:rFonts w:eastAsia="Times New Roman" w:cstheme="minorHAnsi"/>
                <w:sz w:val="24"/>
                <w:szCs w:val="24"/>
                <w:lang w:eastAsia="en-GB"/>
              </w:rPr>
              <w:t xml:space="preserve"> with staff</w:t>
            </w:r>
          </w:p>
        </w:tc>
        <w:tc>
          <w:tcPr>
            <w:tcW w:w="1359" w:type="dxa"/>
          </w:tcPr>
          <w:p w14:paraId="25BEC3B6" w14:textId="784753D6" w:rsidR="0055341A" w:rsidRPr="005E3491" w:rsidRDefault="00802C0B" w:rsidP="00802C0B">
            <w:pPr>
              <w:spacing w:line="276" w:lineRule="auto"/>
              <w:jc w:val="center"/>
              <w:rPr>
                <w:rFonts w:eastAsia="Calibri" w:cstheme="minorHAnsi"/>
                <w:sz w:val="24"/>
                <w:szCs w:val="24"/>
              </w:rPr>
            </w:pPr>
            <w:sdt>
              <w:sdtPr>
                <w:rPr>
                  <w:rFonts w:eastAsia="Calibri" w:cstheme="minorHAnsi"/>
                </w:rPr>
                <w:id w:val="1290095909"/>
                <w14:checkbox>
                  <w14:checked w14:val="0"/>
                  <w14:checkedState w14:val="2612" w14:font="MS Gothic"/>
                  <w14:uncheckedState w14:val="2610" w14:font="MS Gothic"/>
                </w14:checkbox>
              </w:sdtPr>
              <w:sdtEndPr/>
              <w:sdtContent>
                <w:r w:rsidR="00F45409" w:rsidRPr="005E3491">
                  <w:rPr>
                    <w:rFonts w:ascii="MS Gothic" w:eastAsia="MS Gothic" w:hAnsi="MS Gothic" w:cstheme="minorHAnsi" w:hint="eastAsia"/>
                    <w:sz w:val="24"/>
                    <w:szCs w:val="24"/>
                  </w:rPr>
                  <w:t>☐</w:t>
                </w:r>
              </w:sdtContent>
            </w:sdt>
          </w:p>
        </w:tc>
      </w:tr>
      <w:tr w:rsidR="003939B8" w:rsidRPr="005E3491" w14:paraId="08F310AD" w14:textId="77777777" w:rsidTr="6D2B0B02">
        <w:tc>
          <w:tcPr>
            <w:tcW w:w="7651" w:type="dxa"/>
          </w:tcPr>
          <w:p w14:paraId="53F9AC31" w14:textId="4AF38DB8" w:rsidR="003939B8" w:rsidRPr="005E3491" w:rsidRDefault="006032D0"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Let your teams know</w:t>
            </w:r>
            <w:r w:rsidR="009B5AF3" w:rsidRPr="005E3491">
              <w:rPr>
                <w:rFonts w:eastAsia="Times New Roman" w:cstheme="minorHAnsi"/>
                <w:sz w:val="24"/>
                <w:szCs w:val="24"/>
                <w:lang w:eastAsia="en-GB"/>
              </w:rPr>
              <w:t xml:space="preserve"> that </w:t>
            </w:r>
            <w:r w:rsidRPr="005E3491">
              <w:rPr>
                <w:rFonts w:eastAsia="Times New Roman" w:cstheme="minorHAnsi"/>
                <w:sz w:val="24"/>
                <w:szCs w:val="24"/>
                <w:lang w:eastAsia="en-GB"/>
              </w:rPr>
              <w:t xml:space="preserve">a </w:t>
            </w:r>
            <w:r w:rsidR="009B5AF3" w:rsidRPr="005E3491">
              <w:rPr>
                <w:rFonts w:eastAsia="Times New Roman" w:cstheme="minorHAnsi"/>
                <w:sz w:val="24"/>
                <w:szCs w:val="24"/>
                <w:lang w:eastAsia="en-GB"/>
              </w:rPr>
              <w:t xml:space="preserve">one to one </w:t>
            </w:r>
            <w:r w:rsidRPr="005E3491">
              <w:rPr>
                <w:rFonts w:eastAsia="Times New Roman" w:cstheme="minorHAnsi"/>
                <w:sz w:val="24"/>
                <w:szCs w:val="24"/>
                <w:lang w:eastAsia="en-GB"/>
              </w:rPr>
              <w:t>discussion</w:t>
            </w:r>
            <w:r w:rsidR="009B5AF3" w:rsidRPr="005E3491">
              <w:rPr>
                <w:rFonts w:eastAsia="Times New Roman" w:cstheme="minorHAnsi"/>
                <w:sz w:val="24"/>
                <w:szCs w:val="24"/>
                <w:lang w:eastAsia="en-GB"/>
              </w:rPr>
              <w:t xml:space="preserve"> will take place with </w:t>
            </w:r>
            <w:r w:rsidRPr="005E3491">
              <w:rPr>
                <w:rFonts w:eastAsia="Times New Roman" w:cstheme="minorHAnsi"/>
                <w:sz w:val="24"/>
                <w:szCs w:val="24"/>
                <w:lang w:eastAsia="en-GB"/>
              </w:rPr>
              <w:t xml:space="preserve">all </w:t>
            </w:r>
            <w:r w:rsidR="00FC75DE" w:rsidRPr="005E3491">
              <w:rPr>
                <w:rFonts w:eastAsia="Times New Roman" w:cstheme="minorHAnsi"/>
                <w:sz w:val="24"/>
                <w:szCs w:val="24"/>
                <w:lang w:eastAsia="en-GB"/>
              </w:rPr>
              <w:t>staff that</w:t>
            </w:r>
            <w:r w:rsidR="009B5AF3" w:rsidRPr="005E3491">
              <w:rPr>
                <w:rFonts w:eastAsia="Times New Roman" w:cstheme="minorHAnsi"/>
                <w:sz w:val="24"/>
                <w:szCs w:val="24"/>
                <w:lang w:eastAsia="en-GB"/>
              </w:rPr>
              <w:t xml:space="preserve"> are returning </w:t>
            </w:r>
            <w:r w:rsidR="00A2507C" w:rsidRPr="005E3491">
              <w:rPr>
                <w:rFonts w:eastAsia="Times New Roman" w:cstheme="minorHAnsi"/>
                <w:sz w:val="24"/>
                <w:szCs w:val="24"/>
                <w:lang w:eastAsia="en-GB"/>
              </w:rPr>
              <w:t>to their substantive roles</w:t>
            </w:r>
            <w:r w:rsidR="00F45409" w:rsidRPr="005E3491">
              <w:rPr>
                <w:rFonts w:eastAsia="Times New Roman" w:cstheme="minorHAnsi"/>
                <w:sz w:val="24"/>
                <w:szCs w:val="24"/>
                <w:lang w:eastAsia="en-GB"/>
              </w:rPr>
              <w:t xml:space="preserve"> – refer to Part 2 of this document</w:t>
            </w:r>
            <w:r w:rsidR="00A2507C" w:rsidRPr="005E3491">
              <w:rPr>
                <w:rFonts w:eastAsia="Times New Roman" w:cstheme="minorHAnsi"/>
                <w:sz w:val="24"/>
                <w:szCs w:val="24"/>
                <w:lang w:eastAsia="en-GB"/>
              </w:rPr>
              <w:t>.</w:t>
            </w:r>
          </w:p>
        </w:tc>
        <w:tc>
          <w:tcPr>
            <w:tcW w:w="1359" w:type="dxa"/>
          </w:tcPr>
          <w:p w14:paraId="2C4FB582" w14:textId="5D36D2B1" w:rsidR="003939B8" w:rsidRPr="005E3491" w:rsidRDefault="00802C0B" w:rsidP="00802C0B">
            <w:pPr>
              <w:spacing w:line="276" w:lineRule="auto"/>
              <w:jc w:val="center"/>
              <w:rPr>
                <w:rFonts w:eastAsia="Calibri" w:cstheme="minorHAnsi"/>
                <w:sz w:val="24"/>
                <w:szCs w:val="24"/>
              </w:rPr>
            </w:pPr>
            <w:sdt>
              <w:sdtPr>
                <w:rPr>
                  <w:rFonts w:eastAsia="Calibri" w:cstheme="minorHAnsi"/>
                </w:rPr>
                <w:id w:val="1182647"/>
                <w14:checkbox>
                  <w14:checked w14:val="0"/>
                  <w14:checkedState w14:val="2612" w14:font="MS Gothic"/>
                  <w14:uncheckedState w14:val="2610" w14:font="MS Gothic"/>
                </w14:checkbox>
              </w:sdtPr>
              <w:sdtEndPr/>
              <w:sdtContent>
                <w:r w:rsidR="003939B8" w:rsidRPr="005E3491">
                  <w:rPr>
                    <w:rFonts w:ascii="Segoe UI Symbol" w:eastAsia="MS Gothic" w:hAnsi="Segoe UI Symbol" w:cs="Segoe UI Symbol"/>
                    <w:sz w:val="24"/>
                    <w:szCs w:val="24"/>
                  </w:rPr>
                  <w:t>☐</w:t>
                </w:r>
              </w:sdtContent>
            </w:sdt>
          </w:p>
        </w:tc>
      </w:tr>
      <w:tr w:rsidR="0027775D" w:rsidRPr="005E3491" w14:paraId="21B59411" w14:textId="77777777" w:rsidTr="6D2B0B02">
        <w:tc>
          <w:tcPr>
            <w:tcW w:w="7651" w:type="dxa"/>
          </w:tcPr>
          <w:p w14:paraId="779529A3" w14:textId="56051250" w:rsidR="0027775D" w:rsidRPr="005E3491" w:rsidRDefault="00A2507C"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 xml:space="preserve">Ensure </w:t>
            </w:r>
            <w:r w:rsidR="0027775D" w:rsidRPr="005E3491">
              <w:rPr>
                <w:rFonts w:eastAsia="Times New Roman" w:cstheme="minorHAnsi"/>
                <w:sz w:val="24"/>
                <w:szCs w:val="24"/>
                <w:lang w:eastAsia="en-GB"/>
              </w:rPr>
              <w:t xml:space="preserve">the building </w:t>
            </w:r>
            <w:r w:rsidRPr="005E3491">
              <w:rPr>
                <w:rFonts w:eastAsia="Times New Roman" w:cstheme="minorHAnsi"/>
                <w:sz w:val="24"/>
                <w:szCs w:val="24"/>
                <w:lang w:eastAsia="en-GB"/>
              </w:rPr>
              <w:t xml:space="preserve">is </w:t>
            </w:r>
            <w:r w:rsidR="0027775D" w:rsidRPr="005E3491">
              <w:rPr>
                <w:rFonts w:eastAsia="Times New Roman" w:cstheme="minorHAnsi"/>
                <w:sz w:val="24"/>
                <w:szCs w:val="24"/>
                <w:lang w:eastAsia="en-GB"/>
              </w:rPr>
              <w:t xml:space="preserve">ready </w:t>
            </w:r>
            <w:r w:rsidRPr="005E3491">
              <w:rPr>
                <w:rFonts w:eastAsia="Times New Roman" w:cstheme="minorHAnsi"/>
                <w:sz w:val="24"/>
                <w:szCs w:val="24"/>
                <w:lang w:eastAsia="en-GB"/>
              </w:rPr>
              <w:t xml:space="preserve">for your team’s return – refer to our </w:t>
            </w:r>
            <w:hyperlink r:id="rId15" w:history="1">
              <w:r w:rsidRPr="005E3491">
                <w:rPr>
                  <w:rStyle w:val="Hyperlink"/>
                  <w:rFonts w:eastAsia="Times New Roman" w:cstheme="minorHAnsi"/>
                  <w:sz w:val="24"/>
                  <w:szCs w:val="24"/>
                  <w:lang w:eastAsia="en-GB"/>
                </w:rPr>
                <w:t>Buildings Checklist</w:t>
              </w:r>
            </w:hyperlink>
            <w:r w:rsidRPr="005E3491">
              <w:rPr>
                <w:rFonts w:eastAsia="Times New Roman" w:cstheme="minorHAnsi"/>
                <w:sz w:val="24"/>
                <w:szCs w:val="24"/>
                <w:lang w:eastAsia="en-GB"/>
              </w:rPr>
              <w:t xml:space="preserve"> on our Intranet.</w:t>
            </w:r>
          </w:p>
        </w:tc>
        <w:tc>
          <w:tcPr>
            <w:tcW w:w="1359" w:type="dxa"/>
          </w:tcPr>
          <w:p w14:paraId="306B5C02" w14:textId="1353001B" w:rsidR="0027775D" w:rsidRPr="005E3491" w:rsidRDefault="00802C0B" w:rsidP="00802C0B">
            <w:pPr>
              <w:spacing w:line="276" w:lineRule="auto"/>
              <w:jc w:val="center"/>
              <w:rPr>
                <w:rFonts w:eastAsia="Calibri" w:cstheme="minorHAnsi"/>
                <w:sz w:val="24"/>
                <w:szCs w:val="24"/>
              </w:rPr>
            </w:pPr>
            <w:sdt>
              <w:sdtPr>
                <w:rPr>
                  <w:rFonts w:eastAsia="Calibri" w:cstheme="minorHAnsi"/>
                </w:rPr>
                <w:id w:val="-1245558573"/>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r w:rsidR="0055341A" w:rsidRPr="005E3491" w14:paraId="11B8545F" w14:textId="77777777" w:rsidTr="6D2B0B02">
        <w:tc>
          <w:tcPr>
            <w:tcW w:w="7651" w:type="dxa"/>
          </w:tcPr>
          <w:p w14:paraId="5E06E6FE" w14:textId="1475A4B9" w:rsidR="006032D0" w:rsidRPr="005E3491" w:rsidRDefault="006032D0"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Calibri" w:cstheme="minorHAnsi"/>
                <w:sz w:val="24"/>
                <w:szCs w:val="24"/>
              </w:rPr>
              <w:t>Discuss the</w:t>
            </w:r>
            <w:r w:rsidR="009B5AF3" w:rsidRPr="005E3491">
              <w:rPr>
                <w:rFonts w:eastAsia="Calibri" w:cstheme="minorHAnsi"/>
                <w:sz w:val="24"/>
                <w:szCs w:val="24"/>
              </w:rPr>
              <w:t xml:space="preserve"> m</w:t>
            </w:r>
            <w:r w:rsidR="0055341A" w:rsidRPr="005E3491">
              <w:rPr>
                <w:rFonts w:eastAsia="Calibri" w:cstheme="minorHAnsi"/>
                <w:sz w:val="24"/>
                <w:szCs w:val="24"/>
              </w:rPr>
              <w:t xml:space="preserve">aximum number of staff allowed in the office / base for </w:t>
            </w:r>
            <w:r w:rsidRPr="005E3491">
              <w:rPr>
                <w:rFonts w:eastAsia="Calibri" w:cstheme="minorHAnsi"/>
                <w:sz w:val="24"/>
                <w:szCs w:val="24"/>
              </w:rPr>
              <w:t>your</w:t>
            </w:r>
            <w:r w:rsidR="0055341A" w:rsidRPr="005E3491">
              <w:rPr>
                <w:rFonts w:eastAsia="Calibri" w:cstheme="minorHAnsi"/>
                <w:sz w:val="24"/>
                <w:szCs w:val="24"/>
              </w:rPr>
              <w:t xml:space="preserve"> service</w:t>
            </w:r>
            <w:r w:rsidRPr="005E3491">
              <w:rPr>
                <w:rFonts w:eastAsia="Calibri" w:cstheme="minorHAnsi"/>
                <w:sz w:val="24"/>
                <w:szCs w:val="24"/>
              </w:rPr>
              <w:t xml:space="preserve"> based Government guidance in relation to social distancing in the workplace.</w:t>
            </w:r>
          </w:p>
        </w:tc>
        <w:tc>
          <w:tcPr>
            <w:tcW w:w="1359" w:type="dxa"/>
          </w:tcPr>
          <w:p w14:paraId="49D88021" w14:textId="3ACB8CDB" w:rsidR="0055341A" w:rsidRPr="005E3491" w:rsidRDefault="00802C0B" w:rsidP="00802C0B">
            <w:pPr>
              <w:spacing w:line="276" w:lineRule="auto"/>
              <w:jc w:val="center"/>
              <w:rPr>
                <w:rFonts w:eastAsia="Calibri" w:cstheme="minorHAnsi"/>
                <w:sz w:val="24"/>
                <w:szCs w:val="24"/>
              </w:rPr>
            </w:pPr>
            <w:sdt>
              <w:sdtPr>
                <w:rPr>
                  <w:rFonts w:eastAsia="Calibri" w:cstheme="minorHAnsi"/>
                </w:rPr>
                <w:id w:val="365188827"/>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r w:rsidR="0055341A" w:rsidRPr="005E3491" w14:paraId="2FF23406" w14:textId="77777777" w:rsidTr="6D2B0B02">
        <w:tc>
          <w:tcPr>
            <w:tcW w:w="7651" w:type="dxa"/>
          </w:tcPr>
          <w:p w14:paraId="481E976D" w14:textId="59B0E55B" w:rsidR="00D26853" w:rsidRPr="005E3491" w:rsidRDefault="00A2507C" w:rsidP="00802C0B">
            <w:pPr>
              <w:pStyle w:val="ListParagraph"/>
              <w:numPr>
                <w:ilvl w:val="0"/>
                <w:numId w:val="9"/>
              </w:numPr>
              <w:spacing w:line="276" w:lineRule="auto"/>
              <w:textAlignment w:val="center"/>
              <w:rPr>
                <w:rFonts w:eastAsia="Calibri" w:cstheme="minorHAnsi"/>
                <w:sz w:val="24"/>
                <w:szCs w:val="24"/>
              </w:rPr>
            </w:pPr>
            <w:r w:rsidRPr="005E3491">
              <w:rPr>
                <w:rFonts w:eastAsia="Calibri" w:cstheme="minorHAnsi"/>
                <w:sz w:val="24"/>
                <w:szCs w:val="24"/>
              </w:rPr>
              <w:t>Identify if a r</w:t>
            </w:r>
            <w:r w:rsidR="0055341A" w:rsidRPr="005E3491">
              <w:rPr>
                <w:rFonts w:eastAsia="Calibri" w:cstheme="minorHAnsi"/>
                <w:sz w:val="24"/>
                <w:szCs w:val="24"/>
              </w:rPr>
              <w:t>ota / shift system</w:t>
            </w:r>
            <w:r w:rsidR="009B5AF3" w:rsidRPr="005E3491">
              <w:rPr>
                <w:rFonts w:eastAsia="Calibri" w:cstheme="minorHAnsi"/>
                <w:sz w:val="24"/>
                <w:szCs w:val="24"/>
              </w:rPr>
              <w:t xml:space="preserve"> </w:t>
            </w:r>
            <w:r w:rsidRPr="005E3491">
              <w:rPr>
                <w:rFonts w:eastAsia="Calibri" w:cstheme="minorHAnsi"/>
                <w:sz w:val="24"/>
                <w:szCs w:val="24"/>
              </w:rPr>
              <w:t>is required and</w:t>
            </w:r>
            <w:r w:rsidR="009B5AF3" w:rsidRPr="005E3491">
              <w:rPr>
                <w:rFonts w:eastAsia="Calibri" w:cstheme="minorHAnsi"/>
                <w:sz w:val="24"/>
                <w:szCs w:val="24"/>
              </w:rPr>
              <w:t xml:space="preserve"> discuss with the team. </w:t>
            </w:r>
          </w:p>
          <w:p w14:paraId="70699DC7" w14:textId="3C1E5954" w:rsidR="0055341A" w:rsidRPr="005E3491" w:rsidRDefault="00A2507C" w:rsidP="00802C0B">
            <w:pPr>
              <w:pStyle w:val="ListParagraph"/>
              <w:spacing w:line="276" w:lineRule="auto"/>
              <w:ind w:left="360"/>
              <w:textAlignment w:val="center"/>
              <w:rPr>
                <w:rFonts w:eastAsia="Calibri" w:cstheme="minorHAnsi"/>
                <w:sz w:val="24"/>
                <w:szCs w:val="24"/>
              </w:rPr>
            </w:pPr>
            <w:r w:rsidRPr="005E3491">
              <w:rPr>
                <w:rFonts w:eastAsia="Calibri" w:cstheme="minorHAnsi"/>
                <w:sz w:val="24"/>
                <w:szCs w:val="24"/>
              </w:rPr>
              <w:t>Contact your</w:t>
            </w:r>
            <w:r w:rsidR="009B5AF3" w:rsidRPr="005E3491">
              <w:rPr>
                <w:rFonts w:eastAsia="Calibri" w:cstheme="minorHAnsi"/>
                <w:sz w:val="24"/>
                <w:szCs w:val="24"/>
              </w:rPr>
              <w:t xml:space="preserve"> HR </w:t>
            </w:r>
            <w:r w:rsidRPr="005E3491">
              <w:rPr>
                <w:rFonts w:eastAsia="Calibri" w:cstheme="minorHAnsi"/>
                <w:sz w:val="24"/>
                <w:szCs w:val="24"/>
              </w:rPr>
              <w:t>advisor</w:t>
            </w:r>
            <w:r w:rsidR="001E000F" w:rsidRPr="005E3491">
              <w:rPr>
                <w:rFonts w:eastAsia="Calibri" w:cstheme="minorHAnsi"/>
                <w:sz w:val="24"/>
                <w:szCs w:val="24"/>
              </w:rPr>
              <w:t xml:space="preserve"> </w:t>
            </w:r>
            <w:r w:rsidR="00D26853" w:rsidRPr="005E3491">
              <w:rPr>
                <w:rFonts w:eastAsia="Calibri" w:cstheme="minorHAnsi"/>
                <w:sz w:val="24"/>
                <w:szCs w:val="24"/>
              </w:rPr>
              <w:t>in relation to any contractual changes</w:t>
            </w:r>
            <w:r w:rsidRPr="005E3491">
              <w:rPr>
                <w:rFonts w:eastAsia="Calibri" w:cstheme="minorHAnsi"/>
                <w:sz w:val="24"/>
                <w:szCs w:val="24"/>
              </w:rPr>
              <w:t>.</w:t>
            </w:r>
          </w:p>
        </w:tc>
        <w:tc>
          <w:tcPr>
            <w:tcW w:w="1359" w:type="dxa"/>
          </w:tcPr>
          <w:p w14:paraId="1ED6C28C" w14:textId="41A20534" w:rsidR="0055341A" w:rsidRPr="005E3491" w:rsidRDefault="00802C0B" w:rsidP="00802C0B">
            <w:pPr>
              <w:spacing w:line="276" w:lineRule="auto"/>
              <w:jc w:val="center"/>
              <w:rPr>
                <w:rFonts w:eastAsia="Calibri" w:cstheme="minorHAnsi"/>
                <w:sz w:val="24"/>
                <w:szCs w:val="24"/>
              </w:rPr>
            </w:pPr>
            <w:sdt>
              <w:sdtPr>
                <w:rPr>
                  <w:rFonts w:eastAsia="Calibri" w:cstheme="minorHAnsi"/>
                </w:rPr>
                <w:id w:val="-1953007712"/>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r w:rsidR="0055341A" w:rsidRPr="005E3491" w14:paraId="0EEE79BA" w14:textId="77777777" w:rsidTr="6D2B0B02">
        <w:tc>
          <w:tcPr>
            <w:tcW w:w="7651" w:type="dxa"/>
          </w:tcPr>
          <w:p w14:paraId="59A23144" w14:textId="785D29E9" w:rsidR="0055341A" w:rsidRPr="005E3491" w:rsidRDefault="00A2507C"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Identify and discuss any p</w:t>
            </w:r>
            <w:r w:rsidR="0055341A" w:rsidRPr="005E3491">
              <w:rPr>
                <w:rFonts w:eastAsia="Times New Roman" w:cstheme="minorHAnsi"/>
                <w:sz w:val="24"/>
                <w:szCs w:val="24"/>
                <w:lang w:eastAsia="en-GB"/>
              </w:rPr>
              <w:t>arking requirements</w:t>
            </w:r>
            <w:r w:rsidRPr="005E3491">
              <w:rPr>
                <w:rFonts w:eastAsia="Times New Roman" w:cstheme="minorHAnsi"/>
                <w:sz w:val="24"/>
                <w:szCs w:val="24"/>
                <w:lang w:eastAsia="en-GB"/>
              </w:rPr>
              <w:t>.</w:t>
            </w:r>
          </w:p>
        </w:tc>
        <w:tc>
          <w:tcPr>
            <w:tcW w:w="1359" w:type="dxa"/>
          </w:tcPr>
          <w:p w14:paraId="3E48EE65" w14:textId="03CEE9F3" w:rsidR="0055341A" w:rsidRPr="005E3491" w:rsidRDefault="00802C0B" w:rsidP="00802C0B">
            <w:pPr>
              <w:spacing w:line="276" w:lineRule="auto"/>
              <w:jc w:val="center"/>
              <w:rPr>
                <w:rFonts w:eastAsia="Calibri" w:cstheme="minorHAnsi"/>
                <w:sz w:val="24"/>
                <w:szCs w:val="24"/>
              </w:rPr>
            </w:pPr>
            <w:sdt>
              <w:sdtPr>
                <w:rPr>
                  <w:rFonts w:eastAsia="Calibri" w:cstheme="minorHAnsi"/>
                </w:rPr>
                <w:id w:val="1540246976"/>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r w:rsidR="00E962A9" w:rsidRPr="005E3491" w14:paraId="0325EDC5" w14:textId="77777777" w:rsidTr="6D2B0B02">
        <w:tc>
          <w:tcPr>
            <w:tcW w:w="7651" w:type="dxa"/>
          </w:tcPr>
          <w:p w14:paraId="66299C68" w14:textId="48280F78" w:rsidR="00E962A9" w:rsidRPr="005E3491" w:rsidRDefault="00A2507C"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Discuss the s</w:t>
            </w:r>
            <w:r w:rsidR="0027775D" w:rsidRPr="005E3491">
              <w:rPr>
                <w:rFonts w:eastAsia="Times New Roman" w:cstheme="minorHAnsi"/>
                <w:sz w:val="24"/>
                <w:szCs w:val="24"/>
                <w:lang w:eastAsia="en-GB"/>
              </w:rPr>
              <w:t>ocial distancing requirements</w:t>
            </w:r>
            <w:r w:rsidR="003939B8" w:rsidRPr="005E3491">
              <w:rPr>
                <w:rFonts w:eastAsia="Times New Roman" w:cstheme="minorHAnsi"/>
                <w:sz w:val="24"/>
                <w:szCs w:val="24"/>
                <w:lang w:eastAsia="en-GB"/>
              </w:rPr>
              <w:t xml:space="preserve"> </w:t>
            </w:r>
            <w:r w:rsidR="006032D0" w:rsidRPr="005E3491">
              <w:rPr>
                <w:rFonts w:eastAsia="Times New Roman" w:cstheme="minorHAnsi"/>
                <w:sz w:val="24"/>
                <w:szCs w:val="24"/>
                <w:lang w:eastAsia="en-GB"/>
              </w:rPr>
              <w:t xml:space="preserve">and </w:t>
            </w:r>
            <w:r w:rsidR="006032D0" w:rsidRPr="005E3491">
              <w:rPr>
                <w:rFonts w:eastAsia="Times New Roman" w:cstheme="minorHAnsi"/>
                <w:b/>
                <w:bCs/>
                <w:sz w:val="24"/>
                <w:szCs w:val="24"/>
                <w:u w:val="single"/>
                <w:lang w:eastAsia="en-GB"/>
              </w:rPr>
              <w:t>individual responsibility in adhering to the measures</w:t>
            </w:r>
            <w:r w:rsidR="006032D0" w:rsidRPr="005E3491">
              <w:rPr>
                <w:rFonts w:eastAsia="Times New Roman" w:cstheme="minorHAnsi"/>
                <w:sz w:val="24"/>
                <w:szCs w:val="24"/>
                <w:lang w:eastAsia="en-GB"/>
              </w:rPr>
              <w:t xml:space="preserve"> </w:t>
            </w:r>
            <w:r w:rsidRPr="005E3491">
              <w:rPr>
                <w:rFonts w:eastAsia="Times New Roman" w:cstheme="minorHAnsi"/>
                <w:sz w:val="24"/>
                <w:szCs w:val="24"/>
                <w:lang w:eastAsia="en-GB"/>
              </w:rPr>
              <w:t xml:space="preserve">– refer to our </w:t>
            </w:r>
            <w:hyperlink r:id="rId16" w:history="1">
              <w:r w:rsidRPr="005E3491">
                <w:rPr>
                  <w:rStyle w:val="Hyperlink"/>
                  <w:rFonts w:eastAsia="Times New Roman" w:cstheme="minorHAnsi"/>
                  <w:sz w:val="24"/>
                  <w:szCs w:val="24"/>
                  <w:lang w:eastAsia="en-GB"/>
                </w:rPr>
                <w:t>Social Distancing</w:t>
              </w:r>
            </w:hyperlink>
            <w:r w:rsidRPr="005E3491">
              <w:rPr>
                <w:rFonts w:eastAsia="Times New Roman" w:cstheme="minorHAnsi"/>
                <w:sz w:val="24"/>
                <w:szCs w:val="24"/>
                <w:lang w:eastAsia="en-GB"/>
              </w:rPr>
              <w:t xml:space="preserve"> information on our Intranet.</w:t>
            </w:r>
            <w:r w:rsidR="000B23E5" w:rsidRPr="005E3491">
              <w:rPr>
                <w:rFonts w:eastAsia="Times New Roman" w:cstheme="minorHAnsi"/>
                <w:sz w:val="24"/>
                <w:szCs w:val="24"/>
                <w:lang w:eastAsia="en-GB"/>
              </w:rPr>
              <w:t xml:space="preserve"> </w:t>
            </w:r>
          </w:p>
        </w:tc>
        <w:tc>
          <w:tcPr>
            <w:tcW w:w="1359" w:type="dxa"/>
          </w:tcPr>
          <w:p w14:paraId="65623206" w14:textId="7BE2DAE3" w:rsidR="00E962A9" w:rsidRPr="005E3491" w:rsidRDefault="00802C0B" w:rsidP="00802C0B">
            <w:pPr>
              <w:spacing w:line="276" w:lineRule="auto"/>
              <w:jc w:val="center"/>
              <w:rPr>
                <w:rFonts w:eastAsia="Calibri" w:cstheme="minorHAnsi"/>
                <w:sz w:val="24"/>
                <w:szCs w:val="24"/>
              </w:rPr>
            </w:pPr>
            <w:sdt>
              <w:sdtPr>
                <w:rPr>
                  <w:rFonts w:eastAsia="Calibri" w:cstheme="minorHAnsi"/>
                </w:rPr>
                <w:id w:val="-1474674700"/>
                <w14:checkbox>
                  <w14:checked w14:val="0"/>
                  <w14:checkedState w14:val="2612" w14:font="MS Gothic"/>
                  <w14:uncheckedState w14:val="2610" w14:font="MS Gothic"/>
                </w14:checkbox>
              </w:sdtPr>
              <w:sdtEndPr/>
              <w:sdtContent>
                <w:r w:rsidR="00E962A9" w:rsidRPr="005E3491">
                  <w:rPr>
                    <w:rFonts w:ascii="Segoe UI Symbol" w:eastAsia="MS Gothic" w:hAnsi="Segoe UI Symbol" w:cs="Segoe UI Symbol"/>
                    <w:sz w:val="24"/>
                    <w:szCs w:val="24"/>
                  </w:rPr>
                  <w:t>☐</w:t>
                </w:r>
              </w:sdtContent>
            </w:sdt>
          </w:p>
        </w:tc>
      </w:tr>
      <w:tr w:rsidR="0027775D" w:rsidRPr="005E3491" w14:paraId="574A1F69" w14:textId="77777777" w:rsidTr="6D2B0B02">
        <w:tc>
          <w:tcPr>
            <w:tcW w:w="7651" w:type="dxa"/>
          </w:tcPr>
          <w:p w14:paraId="079DF78C" w14:textId="63389B94" w:rsidR="0027775D" w:rsidRPr="005E3491" w:rsidRDefault="00A2507C" w:rsidP="00802C0B">
            <w:pPr>
              <w:pStyle w:val="ListParagraph"/>
              <w:numPr>
                <w:ilvl w:val="0"/>
                <w:numId w:val="9"/>
              </w:numPr>
              <w:spacing w:line="276" w:lineRule="auto"/>
              <w:textAlignment w:val="center"/>
              <w:rPr>
                <w:rFonts w:eastAsia="Calibri" w:cstheme="minorHAnsi"/>
                <w:color w:val="000000" w:themeColor="text1"/>
                <w:sz w:val="24"/>
                <w:szCs w:val="24"/>
              </w:rPr>
            </w:pPr>
            <w:r w:rsidRPr="005E3491">
              <w:rPr>
                <w:rFonts w:eastAsia="Calibri" w:cstheme="minorHAnsi"/>
                <w:color w:val="000000" w:themeColor="text1"/>
                <w:sz w:val="24"/>
                <w:szCs w:val="24"/>
              </w:rPr>
              <w:t>Discuss and identify the h</w:t>
            </w:r>
            <w:r w:rsidR="0027775D" w:rsidRPr="005E3491">
              <w:rPr>
                <w:rFonts w:eastAsia="Calibri" w:cstheme="minorHAnsi"/>
                <w:color w:val="000000" w:themeColor="text1"/>
                <w:sz w:val="24"/>
                <w:szCs w:val="24"/>
              </w:rPr>
              <w:t>ygiene in the workplace</w:t>
            </w:r>
            <w:r w:rsidR="0055341A" w:rsidRPr="005E3491">
              <w:rPr>
                <w:rFonts w:eastAsia="Calibri" w:cstheme="minorHAnsi"/>
                <w:color w:val="000000" w:themeColor="text1"/>
                <w:sz w:val="24"/>
                <w:szCs w:val="24"/>
              </w:rPr>
              <w:t xml:space="preserve"> requirements</w:t>
            </w:r>
            <w:r w:rsidR="000B23E5" w:rsidRPr="005E3491">
              <w:rPr>
                <w:rFonts w:eastAsia="Calibri" w:cstheme="minorHAnsi"/>
                <w:color w:val="000000" w:themeColor="text1"/>
                <w:sz w:val="24"/>
                <w:szCs w:val="24"/>
              </w:rPr>
              <w:t xml:space="preserve"> </w:t>
            </w:r>
            <w:r w:rsidR="000B23E5" w:rsidRPr="005E3491">
              <w:rPr>
                <w:rFonts w:eastAsia="Times New Roman" w:cstheme="minorHAnsi"/>
                <w:sz w:val="24"/>
                <w:szCs w:val="24"/>
                <w:lang w:eastAsia="en-GB"/>
              </w:rPr>
              <w:t xml:space="preserve">and </w:t>
            </w:r>
            <w:r w:rsidR="000B23E5" w:rsidRPr="005E3491">
              <w:rPr>
                <w:rFonts w:eastAsia="Times New Roman" w:cstheme="minorHAnsi"/>
                <w:b/>
                <w:bCs/>
                <w:sz w:val="24"/>
                <w:szCs w:val="24"/>
                <w:u w:val="single"/>
                <w:lang w:eastAsia="en-GB"/>
              </w:rPr>
              <w:t>individual responsibility in adhering to the measures</w:t>
            </w:r>
            <w:r w:rsidRPr="005E3491">
              <w:rPr>
                <w:rFonts w:eastAsia="Calibri" w:cstheme="minorHAnsi"/>
                <w:color w:val="000000" w:themeColor="text1"/>
                <w:sz w:val="24"/>
                <w:szCs w:val="24"/>
              </w:rPr>
              <w:t xml:space="preserve"> - </w:t>
            </w:r>
            <w:r w:rsidRPr="005E3491">
              <w:rPr>
                <w:rFonts w:eastAsia="Times New Roman" w:cstheme="minorHAnsi"/>
                <w:sz w:val="24"/>
                <w:szCs w:val="24"/>
                <w:lang w:eastAsia="en-GB"/>
              </w:rPr>
              <w:t xml:space="preserve">refer to our </w:t>
            </w:r>
            <w:hyperlink r:id="rId17" w:history="1">
              <w:r w:rsidRPr="005E3491">
                <w:rPr>
                  <w:rStyle w:val="Hyperlink"/>
                  <w:rFonts w:eastAsia="Times New Roman" w:cstheme="minorHAnsi"/>
                  <w:sz w:val="24"/>
                  <w:szCs w:val="24"/>
                  <w:lang w:eastAsia="en-GB"/>
                </w:rPr>
                <w:t>Buildings Checklist</w:t>
              </w:r>
            </w:hyperlink>
            <w:r w:rsidRPr="005E3491">
              <w:rPr>
                <w:rFonts w:eastAsia="Times New Roman" w:cstheme="minorHAnsi"/>
                <w:sz w:val="24"/>
                <w:szCs w:val="24"/>
                <w:lang w:eastAsia="en-GB"/>
              </w:rPr>
              <w:t xml:space="preserve"> on our Intranet.</w:t>
            </w:r>
          </w:p>
        </w:tc>
        <w:tc>
          <w:tcPr>
            <w:tcW w:w="1359" w:type="dxa"/>
          </w:tcPr>
          <w:p w14:paraId="522E5A46" w14:textId="252F966B" w:rsidR="0027775D" w:rsidRPr="005E3491" w:rsidRDefault="00802C0B" w:rsidP="00802C0B">
            <w:pPr>
              <w:spacing w:line="276" w:lineRule="auto"/>
              <w:jc w:val="center"/>
              <w:rPr>
                <w:rFonts w:eastAsia="Calibri" w:cstheme="minorHAnsi"/>
                <w:sz w:val="24"/>
                <w:szCs w:val="24"/>
              </w:rPr>
            </w:pPr>
            <w:sdt>
              <w:sdtPr>
                <w:rPr>
                  <w:rFonts w:eastAsia="Calibri" w:cstheme="minorHAnsi"/>
                </w:rPr>
                <w:id w:val="-698705870"/>
                <w14:checkbox>
                  <w14:checked w14:val="0"/>
                  <w14:checkedState w14:val="2612" w14:font="MS Gothic"/>
                  <w14:uncheckedState w14:val="2610" w14:font="MS Gothic"/>
                </w14:checkbox>
              </w:sdtPr>
              <w:sdtEndPr/>
              <w:sdtContent>
                <w:r w:rsidR="0027775D" w:rsidRPr="005E3491">
                  <w:rPr>
                    <w:rFonts w:ascii="Segoe UI Symbol" w:eastAsia="MS Gothic" w:hAnsi="Segoe UI Symbol" w:cs="Segoe UI Symbol"/>
                    <w:sz w:val="24"/>
                    <w:szCs w:val="24"/>
                  </w:rPr>
                  <w:t>☐</w:t>
                </w:r>
              </w:sdtContent>
            </w:sdt>
          </w:p>
        </w:tc>
      </w:tr>
      <w:tr w:rsidR="003939B8" w:rsidRPr="005E3491" w14:paraId="5D4295AB" w14:textId="77777777" w:rsidTr="6D2B0B02">
        <w:tc>
          <w:tcPr>
            <w:tcW w:w="7651" w:type="dxa"/>
          </w:tcPr>
          <w:p w14:paraId="32AC6B05" w14:textId="4D48B362" w:rsidR="003939B8" w:rsidRPr="005E3491" w:rsidRDefault="00A2507C" w:rsidP="00802C0B">
            <w:pPr>
              <w:pStyle w:val="ListParagraph"/>
              <w:numPr>
                <w:ilvl w:val="0"/>
                <w:numId w:val="9"/>
              </w:numPr>
              <w:spacing w:line="276" w:lineRule="auto"/>
              <w:textAlignment w:val="center"/>
              <w:rPr>
                <w:rFonts w:eastAsia="Calibri" w:cstheme="minorHAnsi"/>
                <w:color w:val="000000" w:themeColor="text1"/>
                <w:sz w:val="24"/>
                <w:szCs w:val="24"/>
              </w:rPr>
            </w:pPr>
            <w:r w:rsidRPr="005E3491">
              <w:rPr>
                <w:rFonts w:eastAsia="Calibri" w:cstheme="minorHAnsi"/>
                <w:color w:val="000000" w:themeColor="text1"/>
                <w:sz w:val="24"/>
                <w:szCs w:val="24"/>
              </w:rPr>
              <w:t>Raise awareness of the e</w:t>
            </w:r>
            <w:r w:rsidR="003939B8" w:rsidRPr="005E3491">
              <w:rPr>
                <w:rFonts w:eastAsia="Calibri" w:cstheme="minorHAnsi"/>
                <w:color w:val="000000" w:themeColor="text1"/>
                <w:sz w:val="24"/>
                <w:szCs w:val="24"/>
              </w:rPr>
              <w:t>nhanced cleaning regime</w:t>
            </w:r>
            <w:r w:rsidRPr="005E3491">
              <w:rPr>
                <w:rFonts w:eastAsia="Calibri" w:cstheme="minorHAnsi"/>
                <w:color w:val="000000" w:themeColor="text1"/>
                <w:sz w:val="24"/>
                <w:szCs w:val="24"/>
              </w:rPr>
              <w:t xml:space="preserve"> - </w:t>
            </w:r>
            <w:r w:rsidRPr="005E3491">
              <w:rPr>
                <w:rFonts w:eastAsia="Times New Roman" w:cstheme="minorHAnsi"/>
                <w:sz w:val="24"/>
                <w:szCs w:val="24"/>
                <w:lang w:eastAsia="en-GB"/>
              </w:rPr>
              <w:t xml:space="preserve">refer to our </w:t>
            </w:r>
            <w:hyperlink r:id="rId18" w:history="1">
              <w:r w:rsidRPr="005E3491">
                <w:rPr>
                  <w:rStyle w:val="Hyperlink"/>
                  <w:rFonts w:eastAsia="Times New Roman" w:cstheme="minorHAnsi"/>
                  <w:sz w:val="24"/>
                  <w:szCs w:val="24"/>
                  <w:lang w:eastAsia="en-GB"/>
                </w:rPr>
                <w:t>Buildings Checklist</w:t>
              </w:r>
            </w:hyperlink>
            <w:r w:rsidRPr="005E3491">
              <w:rPr>
                <w:rFonts w:eastAsia="Times New Roman" w:cstheme="minorHAnsi"/>
                <w:sz w:val="24"/>
                <w:szCs w:val="24"/>
                <w:lang w:eastAsia="en-GB"/>
              </w:rPr>
              <w:t xml:space="preserve"> on our Intranet.</w:t>
            </w:r>
          </w:p>
        </w:tc>
        <w:tc>
          <w:tcPr>
            <w:tcW w:w="1359" w:type="dxa"/>
          </w:tcPr>
          <w:p w14:paraId="1B927942" w14:textId="48026F51" w:rsidR="003939B8" w:rsidRPr="005E3491" w:rsidRDefault="00802C0B" w:rsidP="00802C0B">
            <w:pPr>
              <w:spacing w:line="276" w:lineRule="auto"/>
              <w:jc w:val="center"/>
              <w:rPr>
                <w:rFonts w:eastAsia="Calibri" w:cstheme="minorHAnsi"/>
                <w:sz w:val="24"/>
                <w:szCs w:val="24"/>
              </w:rPr>
            </w:pPr>
            <w:sdt>
              <w:sdtPr>
                <w:rPr>
                  <w:rFonts w:eastAsia="Calibri" w:cstheme="minorHAnsi"/>
                </w:rPr>
                <w:id w:val="-1100947377"/>
                <w14:checkbox>
                  <w14:checked w14:val="0"/>
                  <w14:checkedState w14:val="2612" w14:font="MS Gothic"/>
                  <w14:uncheckedState w14:val="2610" w14:font="MS Gothic"/>
                </w14:checkbox>
              </w:sdtPr>
              <w:sdtEndPr/>
              <w:sdtContent>
                <w:r w:rsidR="003939B8" w:rsidRPr="005E3491">
                  <w:rPr>
                    <w:rFonts w:ascii="Segoe UI Symbol" w:eastAsia="MS Gothic" w:hAnsi="Segoe UI Symbol" w:cs="Segoe UI Symbol"/>
                    <w:sz w:val="24"/>
                    <w:szCs w:val="24"/>
                  </w:rPr>
                  <w:t>☐</w:t>
                </w:r>
              </w:sdtContent>
            </w:sdt>
          </w:p>
        </w:tc>
      </w:tr>
      <w:tr w:rsidR="0027775D" w:rsidRPr="005E3491" w14:paraId="76C9BD68" w14:textId="77777777" w:rsidTr="6D2B0B02">
        <w:tc>
          <w:tcPr>
            <w:tcW w:w="7651" w:type="dxa"/>
          </w:tcPr>
          <w:p w14:paraId="27539C1C" w14:textId="703639AE" w:rsidR="006032D0" w:rsidRPr="005E3491" w:rsidRDefault="7DE6AC3F"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 xml:space="preserve">Personal Protective Equipment - where PPE is to be provided, ensure it meets </w:t>
            </w:r>
            <w:hyperlink r:id="rId19" w:history="1">
              <w:r w:rsidR="006032D0" w:rsidRPr="005E3491">
                <w:rPr>
                  <w:rStyle w:val="Hyperlink"/>
                  <w:rFonts w:eastAsia="Times New Roman" w:cstheme="minorHAnsi"/>
                  <w:sz w:val="24"/>
                  <w:szCs w:val="24"/>
                  <w:lang w:eastAsia="en-GB"/>
                </w:rPr>
                <w:t>Government guidelines</w:t>
              </w:r>
            </w:hyperlink>
            <w:r w:rsidRPr="005E3491">
              <w:rPr>
                <w:rFonts w:eastAsia="Times New Roman" w:cstheme="minorHAnsi"/>
                <w:sz w:val="24"/>
                <w:szCs w:val="24"/>
                <w:lang w:eastAsia="en-GB"/>
              </w:rPr>
              <w:t>, is suitable for the associated work activity, fits correctly and that sufficient stock can be maintained</w:t>
            </w:r>
            <w:r w:rsidR="00781632" w:rsidRPr="005E3491">
              <w:rPr>
                <w:rFonts w:eastAsia="Times New Roman" w:cstheme="minorHAnsi"/>
                <w:sz w:val="24"/>
                <w:szCs w:val="24"/>
                <w:lang w:eastAsia="en-GB"/>
              </w:rPr>
              <w:t xml:space="preserve">. </w:t>
            </w:r>
          </w:p>
        </w:tc>
        <w:tc>
          <w:tcPr>
            <w:tcW w:w="1359" w:type="dxa"/>
          </w:tcPr>
          <w:p w14:paraId="4D98B7A3" w14:textId="52266E41" w:rsidR="0027775D" w:rsidRPr="005E3491" w:rsidRDefault="00802C0B" w:rsidP="00802C0B">
            <w:pPr>
              <w:spacing w:line="276" w:lineRule="auto"/>
              <w:jc w:val="center"/>
              <w:rPr>
                <w:rFonts w:eastAsia="Calibri" w:cstheme="minorHAnsi"/>
                <w:sz w:val="24"/>
                <w:szCs w:val="24"/>
              </w:rPr>
            </w:pPr>
            <w:sdt>
              <w:sdtPr>
                <w:rPr>
                  <w:rFonts w:eastAsia="Calibri" w:cstheme="minorHAnsi"/>
                </w:rPr>
                <w:id w:val="1532292412"/>
                <w14:checkbox>
                  <w14:checked w14:val="0"/>
                  <w14:checkedState w14:val="2612" w14:font="MS Gothic"/>
                  <w14:uncheckedState w14:val="2610" w14:font="MS Gothic"/>
                </w14:checkbox>
              </w:sdtPr>
              <w:sdtEndPr/>
              <w:sdtContent>
                <w:r w:rsidR="00E637EA" w:rsidRPr="005E3491">
                  <w:rPr>
                    <w:rFonts w:ascii="MS Gothic" w:eastAsia="MS Gothic" w:hAnsi="MS Gothic" w:cstheme="minorHAnsi" w:hint="eastAsia"/>
                    <w:sz w:val="24"/>
                    <w:szCs w:val="24"/>
                  </w:rPr>
                  <w:t>☐</w:t>
                </w:r>
              </w:sdtContent>
            </w:sdt>
          </w:p>
        </w:tc>
      </w:tr>
      <w:tr w:rsidR="002511B7" w:rsidRPr="005E3491" w14:paraId="515AA0BE" w14:textId="77777777" w:rsidTr="6D2B0B02">
        <w:tc>
          <w:tcPr>
            <w:tcW w:w="7651" w:type="dxa"/>
          </w:tcPr>
          <w:p w14:paraId="199F7E05" w14:textId="78B0F1B7" w:rsidR="00E637EA" w:rsidRPr="005E3491" w:rsidRDefault="002511B7"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 xml:space="preserve">Raise awareness of </w:t>
            </w:r>
            <w:r w:rsidR="006032D0" w:rsidRPr="005E3491">
              <w:rPr>
                <w:rFonts w:eastAsia="Times New Roman" w:cstheme="minorHAnsi"/>
                <w:sz w:val="24"/>
                <w:szCs w:val="24"/>
                <w:lang w:eastAsia="en-GB"/>
              </w:rPr>
              <w:t xml:space="preserve">the </w:t>
            </w:r>
            <w:r w:rsidRPr="005E3491">
              <w:rPr>
                <w:rFonts w:eastAsia="Times New Roman" w:cstheme="minorHAnsi"/>
                <w:sz w:val="24"/>
                <w:szCs w:val="24"/>
                <w:lang w:eastAsia="en-GB"/>
              </w:rPr>
              <w:t>Test, Trace &amp; Protect programme and requirement for all staff to support and comply if required</w:t>
            </w:r>
            <w:r w:rsidR="00A2507C" w:rsidRPr="005E3491">
              <w:rPr>
                <w:rFonts w:eastAsia="Times New Roman" w:cstheme="minorHAnsi"/>
                <w:sz w:val="24"/>
                <w:szCs w:val="24"/>
                <w:lang w:eastAsia="en-GB"/>
              </w:rPr>
              <w:t xml:space="preserve"> – further information can be found on </w:t>
            </w:r>
            <w:r w:rsidR="00E637EA" w:rsidRPr="005E3491">
              <w:rPr>
                <w:rFonts w:eastAsia="Times New Roman" w:cstheme="minorHAnsi"/>
                <w:sz w:val="24"/>
                <w:szCs w:val="24"/>
                <w:lang w:eastAsia="en-GB"/>
              </w:rPr>
              <w:t xml:space="preserve">the  </w:t>
            </w:r>
            <w:hyperlink r:id="rId20" w:anchor="section-42068" w:history="1">
              <w:r w:rsidR="00E637EA" w:rsidRPr="005E3491">
                <w:rPr>
                  <w:rStyle w:val="Hyperlink"/>
                  <w:rFonts w:eastAsia="Times New Roman" w:cstheme="minorHAnsi"/>
                  <w:sz w:val="24"/>
                  <w:szCs w:val="24"/>
                  <w:lang w:eastAsia="en-GB"/>
                </w:rPr>
                <w:t>Welsh Government</w:t>
              </w:r>
            </w:hyperlink>
            <w:r w:rsidR="00E637EA" w:rsidRPr="005E3491">
              <w:rPr>
                <w:rFonts w:eastAsia="Times New Roman" w:cstheme="minorHAnsi"/>
                <w:sz w:val="24"/>
                <w:szCs w:val="24"/>
                <w:lang w:eastAsia="en-GB"/>
              </w:rPr>
              <w:t xml:space="preserve"> website. </w:t>
            </w:r>
          </w:p>
        </w:tc>
        <w:tc>
          <w:tcPr>
            <w:tcW w:w="1359" w:type="dxa"/>
          </w:tcPr>
          <w:p w14:paraId="16B24DAD" w14:textId="3FA93B18" w:rsidR="002511B7" w:rsidRPr="005E3491" w:rsidRDefault="00802C0B" w:rsidP="00802C0B">
            <w:pPr>
              <w:spacing w:line="276" w:lineRule="auto"/>
              <w:jc w:val="center"/>
              <w:rPr>
                <w:rFonts w:eastAsia="Calibri" w:cstheme="minorHAnsi"/>
                <w:sz w:val="24"/>
                <w:szCs w:val="24"/>
              </w:rPr>
            </w:pPr>
            <w:sdt>
              <w:sdtPr>
                <w:rPr>
                  <w:rFonts w:eastAsia="Calibri" w:cstheme="minorHAnsi"/>
                </w:rPr>
                <w:id w:val="-782650074"/>
                <w14:checkbox>
                  <w14:checked w14:val="0"/>
                  <w14:checkedState w14:val="2612" w14:font="MS Gothic"/>
                  <w14:uncheckedState w14:val="2610" w14:font="MS Gothic"/>
                </w14:checkbox>
              </w:sdtPr>
              <w:sdtEndPr/>
              <w:sdtContent>
                <w:r w:rsidR="00E637EA" w:rsidRPr="005E3491">
                  <w:rPr>
                    <w:rFonts w:ascii="MS Gothic" w:eastAsia="MS Gothic" w:hAnsi="MS Gothic" w:cstheme="minorHAnsi" w:hint="eastAsia"/>
                    <w:sz w:val="24"/>
                    <w:szCs w:val="24"/>
                  </w:rPr>
                  <w:t>☐</w:t>
                </w:r>
              </w:sdtContent>
            </w:sdt>
          </w:p>
        </w:tc>
      </w:tr>
      <w:tr w:rsidR="0027775D" w:rsidRPr="005E3491" w14:paraId="6C9B3CB8" w14:textId="77777777" w:rsidTr="6D2B0B02">
        <w:tc>
          <w:tcPr>
            <w:tcW w:w="7651" w:type="dxa"/>
          </w:tcPr>
          <w:p w14:paraId="11F28721" w14:textId="68FFA5AF" w:rsidR="0027775D" w:rsidRPr="005E3491" w:rsidRDefault="0027775D"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lastRenderedPageBreak/>
              <w:t xml:space="preserve">COVID-19 cases at work </w:t>
            </w:r>
            <w:r w:rsidR="00781632" w:rsidRPr="005E3491">
              <w:rPr>
                <w:rFonts w:eastAsia="Times New Roman" w:cstheme="minorHAnsi"/>
                <w:sz w:val="24"/>
                <w:szCs w:val="24"/>
                <w:lang w:eastAsia="en-GB"/>
              </w:rPr>
              <w:t>–</w:t>
            </w:r>
            <w:r w:rsidRPr="005E3491">
              <w:rPr>
                <w:rFonts w:eastAsia="Times New Roman" w:cstheme="minorHAnsi"/>
                <w:sz w:val="24"/>
                <w:szCs w:val="24"/>
                <w:lang w:eastAsia="en-GB"/>
              </w:rPr>
              <w:t xml:space="preserve"> </w:t>
            </w:r>
            <w:r w:rsidR="00E637EA" w:rsidRPr="005E3491">
              <w:rPr>
                <w:rFonts w:eastAsia="Times New Roman" w:cstheme="minorHAnsi"/>
                <w:sz w:val="24"/>
                <w:szCs w:val="24"/>
                <w:lang w:eastAsia="en-GB"/>
              </w:rPr>
              <w:t xml:space="preserve"> i</w:t>
            </w:r>
            <w:r w:rsidRPr="005E3491">
              <w:rPr>
                <w:rFonts w:eastAsia="Times New Roman" w:cstheme="minorHAnsi"/>
                <w:sz w:val="24"/>
                <w:szCs w:val="24"/>
                <w:lang w:eastAsia="en-GB"/>
              </w:rPr>
              <w:t xml:space="preserve">nform </w:t>
            </w:r>
            <w:r w:rsidR="00E637EA" w:rsidRPr="005E3491">
              <w:rPr>
                <w:rFonts w:eastAsia="Times New Roman" w:cstheme="minorHAnsi"/>
                <w:sz w:val="24"/>
                <w:szCs w:val="24"/>
                <w:lang w:eastAsia="en-GB"/>
              </w:rPr>
              <w:t xml:space="preserve">your team of the steps required should they become symptomatic – further information can be found on the  </w:t>
            </w:r>
            <w:hyperlink r:id="rId21" w:anchor="section-42068" w:history="1">
              <w:r w:rsidR="00E637EA" w:rsidRPr="005E3491">
                <w:rPr>
                  <w:rStyle w:val="Hyperlink"/>
                  <w:rFonts w:eastAsia="Times New Roman" w:cstheme="minorHAnsi"/>
                  <w:sz w:val="24"/>
                  <w:szCs w:val="24"/>
                  <w:lang w:eastAsia="en-GB"/>
                </w:rPr>
                <w:t>Welsh Government</w:t>
              </w:r>
            </w:hyperlink>
            <w:r w:rsidR="00E637EA" w:rsidRPr="005E3491">
              <w:rPr>
                <w:rFonts w:eastAsia="Times New Roman" w:cstheme="minorHAnsi"/>
                <w:sz w:val="24"/>
                <w:szCs w:val="24"/>
                <w:lang w:eastAsia="en-GB"/>
              </w:rPr>
              <w:t xml:space="preserve"> website. </w:t>
            </w:r>
          </w:p>
        </w:tc>
        <w:tc>
          <w:tcPr>
            <w:tcW w:w="1359" w:type="dxa"/>
          </w:tcPr>
          <w:p w14:paraId="2036AD18" w14:textId="08F750BB" w:rsidR="0027775D" w:rsidRPr="005E3491" w:rsidRDefault="00802C0B" w:rsidP="00802C0B">
            <w:pPr>
              <w:spacing w:line="276" w:lineRule="auto"/>
              <w:jc w:val="center"/>
              <w:rPr>
                <w:rFonts w:eastAsia="Calibri" w:cstheme="minorHAnsi"/>
                <w:b/>
                <w:bCs/>
                <w:sz w:val="24"/>
                <w:szCs w:val="24"/>
              </w:rPr>
            </w:pPr>
            <w:sdt>
              <w:sdtPr>
                <w:rPr>
                  <w:rFonts w:eastAsia="Calibri" w:cstheme="minorHAnsi"/>
                </w:rPr>
                <w:id w:val="511031902"/>
                <w14:checkbox>
                  <w14:checked w14:val="0"/>
                  <w14:checkedState w14:val="2612" w14:font="MS Gothic"/>
                  <w14:uncheckedState w14:val="2610" w14:font="MS Gothic"/>
                </w14:checkbox>
              </w:sdtPr>
              <w:sdtEndPr/>
              <w:sdtContent>
                <w:r w:rsidR="0027775D" w:rsidRPr="005E3491">
                  <w:rPr>
                    <w:rFonts w:ascii="Segoe UI Symbol" w:eastAsia="MS Gothic" w:hAnsi="Segoe UI Symbol" w:cs="Segoe UI Symbol"/>
                    <w:sz w:val="24"/>
                    <w:szCs w:val="24"/>
                  </w:rPr>
                  <w:t>☐</w:t>
                </w:r>
              </w:sdtContent>
            </w:sdt>
          </w:p>
        </w:tc>
      </w:tr>
      <w:tr w:rsidR="00F03FF8" w:rsidRPr="005E3491" w14:paraId="6A1309FC" w14:textId="77777777" w:rsidTr="6D2B0B02">
        <w:tc>
          <w:tcPr>
            <w:tcW w:w="7651" w:type="dxa"/>
          </w:tcPr>
          <w:p w14:paraId="51EF40C2" w14:textId="405A1510" w:rsidR="00F03FF8" w:rsidRPr="005E3491" w:rsidRDefault="00F03FF8"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Training – consider any new skills required</w:t>
            </w:r>
            <w:r w:rsidR="00E637EA" w:rsidRPr="005E3491">
              <w:rPr>
                <w:rFonts w:eastAsia="Times New Roman" w:cstheme="minorHAnsi"/>
                <w:sz w:val="24"/>
                <w:szCs w:val="24"/>
                <w:lang w:eastAsia="en-GB"/>
              </w:rPr>
              <w:t xml:space="preserve"> for the team.</w:t>
            </w:r>
          </w:p>
        </w:tc>
        <w:tc>
          <w:tcPr>
            <w:tcW w:w="1359" w:type="dxa"/>
          </w:tcPr>
          <w:p w14:paraId="6294306F" w14:textId="649634F8" w:rsidR="00F03FF8" w:rsidRPr="005E3491" w:rsidRDefault="00802C0B" w:rsidP="00802C0B">
            <w:pPr>
              <w:spacing w:line="276" w:lineRule="auto"/>
              <w:jc w:val="center"/>
              <w:rPr>
                <w:rFonts w:eastAsia="Calibri" w:cstheme="minorHAnsi"/>
                <w:sz w:val="24"/>
                <w:szCs w:val="24"/>
              </w:rPr>
            </w:pPr>
            <w:sdt>
              <w:sdtPr>
                <w:rPr>
                  <w:rFonts w:eastAsia="Calibri" w:cstheme="minorHAnsi"/>
                </w:rPr>
                <w:id w:val="1287472413"/>
                <w14:checkbox>
                  <w14:checked w14:val="0"/>
                  <w14:checkedState w14:val="2612" w14:font="MS Gothic"/>
                  <w14:uncheckedState w14:val="2610" w14:font="MS Gothic"/>
                </w14:checkbox>
              </w:sdtPr>
              <w:sdtEndPr/>
              <w:sdtContent>
                <w:r w:rsidR="00E637EA" w:rsidRPr="005E3491">
                  <w:rPr>
                    <w:rFonts w:ascii="Segoe UI Symbol" w:eastAsia="MS Gothic" w:hAnsi="Segoe UI Symbol" w:cs="Segoe UI Symbol"/>
                    <w:sz w:val="24"/>
                    <w:szCs w:val="24"/>
                  </w:rPr>
                  <w:t>☐</w:t>
                </w:r>
              </w:sdtContent>
            </w:sdt>
          </w:p>
        </w:tc>
      </w:tr>
      <w:tr w:rsidR="0055341A" w:rsidRPr="005E3491" w14:paraId="21EE3611" w14:textId="77777777" w:rsidTr="6D2B0B02">
        <w:tc>
          <w:tcPr>
            <w:tcW w:w="7651" w:type="dxa"/>
          </w:tcPr>
          <w:p w14:paraId="3298EEEB" w14:textId="421232DE" w:rsidR="00E637EA" w:rsidRPr="005E3491" w:rsidRDefault="2B3F5CD3" w:rsidP="00802C0B">
            <w:pPr>
              <w:pStyle w:val="Default"/>
              <w:numPr>
                <w:ilvl w:val="0"/>
                <w:numId w:val="9"/>
              </w:numPr>
              <w:rPr>
                <w:rFonts w:asciiTheme="minorHAnsi" w:eastAsia="Times New Roman" w:hAnsiTheme="minorHAnsi" w:cstheme="minorHAnsi"/>
                <w:color w:val="auto"/>
                <w:sz w:val="24"/>
                <w:szCs w:val="24"/>
                <w:lang w:eastAsia="en-GB"/>
              </w:rPr>
            </w:pPr>
            <w:r w:rsidRPr="005E3491">
              <w:rPr>
                <w:rFonts w:asciiTheme="minorHAnsi" w:eastAsia="Times New Roman" w:hAnsiTheme="minorHAnsi" w:cstheme="minorHAnsi"/>
                <w:color w:val="auto"/>
                <w:sz w:val="24"/>
                <w:szCs w:val="24"/>
                <w:lang w:eastAsia="en-GB"/>
              </w:rPr>
              <w:t xml:space="preserve">Fire safety – </w:t>
            </w:r>
            <w:r w:rsidR="00E637EA" w:rsidRPr="005E3491">
              <w:rPr>
                <w:rFonts w:asciiTheme="minorHAnsi" w:eastAsia="Times New Roman" w:hAnsiTheme="minorHAnsi" w:cstheme="minorHAnsi"/>
                <w:color w:val="auto"/>
                <w:sz w:val="24"/>
                <w:szCs w:val="24"/>
                <w:lang w:eastAsia="en-GB"/>
              </w:rPr>
              <w:t xml:space="preserve">let your team know about any changes to fire safety step. Refer to the </w:t>
            </w:r>
            <w:hyperlink r:id="rId22" w:history="1">
              <w:r w:rsidR="00E637EA" w:rsidRPr="005E3491">
                <w:rPr>
                  <w:rStyle w:val="Hyperlink"/>
                  <w:rFonts w:asciiTheme="minorHAnsi" w:eastAsia="Times New Roman" w:hAnsiTheme="minorHAnsi" w:cstheme="minorHAnsi"/>
                  <w:sz w:val="24"/>
                  <w:szCs w:val="24"/>
                  <w:lang w:eastAsia="en-GB"/>
                </w:rPr>
                <w:t>Buildings Checklist</w:t>
              </w:r>
            </w:hyperlink>
            <w:r w:rsidR="00E637EA" w:rsidRPr="005E3491">
              <w:rPr>
                <w:rFonts w:asciiTheme="minorHAnsi" w:eastAsia="Times New Roman" w:hAnsiTheme="minorHAnsi" w:cstheme="minorHAnsi"/>
                <w:sz w:val="24"/>
                <w:szCs w:val="24"/>
                <w:lang w:eastAsia="en-GB"/>
              </w:rPr>
              <w:t xml:space="preserve"> </w:t>
            </w:r>
            <w:r w:rsidR="00E637EA" w:rsidRPr="005E3491">
              <w:rPr>
                <w:rFonts w:asciiTheme="minorHAnsi" w:eastAsia="Times New Roman" w:hAnsiTheme="minorHAnsi" w:cstheme="minorHAnsi"/>
                <w:color w:val="auto"/>
                <w:sz w:val="24"/>
                <w:szCs w:val="24"/>
                <w:lang w:eastAsia="en-GB"/>
              </w:rPr>
              <w:t>for further guidance.</w:t>
            </w:r>
          </w:p>
          <w:p w14:paraId="2905F528" w14:textId="2E7D2396" w:rsidR="0055341A" w:rsidRPr="005E3491" w:rsidRDefault="0055341A" w:rsidP="00802C0B">
            <w:pPr>
              <w:spacing w:line="276" w:lineRule="auto"/>
              <w:textAlignment w:val="center"/>
              <w:rPr>
                <w:rFonts w:eastAsia="Times New Roman" w:cstheme="minorHAnsi"/>
                <w:sz w:val="24"/>
                <w:szCs w:val="24"/>
                <w:lang w:eastAsia="en-GB"/>
              </w:rPr>
            </w:pPr>
          </w:p>
        </w:tc>
        <w:tc>
          <w:tcPr>
            <w:tcW w:w="1359" w:type="dxa"/>
          </w:tcPr>
          <w:p w14:paraId="649ACE6E" w14:textId="04712523" w:rsidR="0055341A" w:rsidRPr="005E3491" w:rsidRDefault="00802C0B" w:rsidP="00802C0B">
            <w:pPr>
              <w:spacing w:line="276" w:lineRule="auto"/>
              <w:jc w:val="center"/>
              <w:rPr>
                <w:rFonts w:eastAsia="Calibri" w:cstheme="minorHAnsi"/>
                <w:sz w:val="24"/>
                <w:szCs w:val="24"/>
              </w:rPr>
            </w:pPr>
            <w:sdt>
              <w:sdtPr>
                <w:rPr>
                  <w:rFonts w:eastAsia="Calibri" w:cstheme="minorHAnsi"/>
                </w:rPr>
                <w:id w:val="1147323382"/>
                <w14:checkbox>
                  <w14:checked w14:val="0"/>
                  <w14:checkedState w14:val="2612" w14:font="MS Gothic"/>
                  <w14:uncheckedState w14:val="2610" w14:font="MS Gothic"/>
                </w14:checkbox>
              </w:sdtPr>
              <w:sdtEndPr/>
              <w:sdtContent>
                <w:r w:rsidR="003939B8" w:rsidRPr="005E3491">
                  <w:rPr>
                    <w:rFonts w:ascii="Segoe UI Symbol" w:eastAsia="MS Gothic" w:hAnsi="Segoe UI Symbol" w:cs="Segoe UI Symbol"/>
                    <w:sz w:val="24"/>
                    <w:szCs w:val="24"/>
                  </w:rPr>
                  <w:t>☐</w:t>
                </w:r>
              </w:sdtContent>
            </w:sdt>
          </w:p>
        </w:tc>
      </w:tr>
      <w:tr w:rsidR="0027775D" w:rsidRPr="005E3491" w14:paraId="6E03EDFC" w14:textId="77777777" w:rsidTr="6D2B0B02">
        <w:tc>
          <w:tcPr>
            <w:tcW w:w="7651" w:type="dxa"/>
          </w:tcPr>
          <w:p w14:paraId="646C385B" w14:textId="411722D6" w:rsidR="0027775D" w:rsidRPr="005E3491" w:rsidRDefault="2B3F5CD3"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First aid</w:t>
            </w:r>
            <w:r w:rsidR="00F03FF8" w:rsidRPr="005E3491">
              <w:rPr>
                <w:rFonts w:eastAsia="Times New Roman" w:cstheme="minorHAnsi"/>
                <w:sz w:val="24"/>
                <w:szCs w:val="24"/>
                <w:lang w:eastAsia="en-GB"/>
              </w:rPr>
              <w:t xml:space="preserve"> on site</w:t>
            </w:r>
            <w:r w:rsidR="00E637EA" w:rsidRPr="005E3491">
              <w:rPr>
                <w:rFonts w:eastAsia="Times New Roman" w:cstheme="minorHAnsi"/>
                <w:sz w:val="24"/>
                <w:szCs w:val="24"/>
                <w:lang w:eastAsia="en-GB"/>
              </w:rPr>
              <w:t xml:space="preserve"> – </w:t>
            </w:r>
            <w:r w:rsidR="0034116F" w:rsidRPr="005E3491">
              <w:rPr>
                <w:rFonts w:eastAsia="Times New Roman" w:cstheme="minorHAnsi"/>
                <w:sz w:val="24"/>
                <w:szCs w:val="24"/>
                <w:lang w:eastAsia="en-GB"/>
              </w:rPr>
              <w:t>let your teams know about the arrangements on site. R</w:t>
            </w:r>
            <w:r w:rsidR="00E637EA" w:rsidRPr="005E3491">
              <w:rPr>
                <w:rFonts w:eastAsia="Times New Roman" w:cstheme="minorHAnsi"/>
                <w:sz w:val="24"/>
                <w:szCs w:val="24"/>
                <w:lang w:eastAsia="en-GB"/>
              </w:rPr>
              <w:t xml:space="preserve">efer to the </w:t>
            </w:r>
            <w:hyperlink r:id="rId23" w:history="1">
              <w:r w:rsidR="00E637EA" w:rsidRPr="005E3491">
                <w:rPr>
                  <w:rStyle w:val="Hyperlink"/>
                  <w:rFonts w:eastAsia="Times New Roman" w:cstheme="minorHAnsi"/>
                  <w:sz w:val="24"/>
                  <w:szCs w:val="24"/>
                  <w:lang w:eastAsia="en-GB"/>
                </w:rPr>
                <w:t>First Aid</w:t>
              </w:r>
            </w:hyperlink>
            <w:r w:rsidR="00E637EA" w:rsidRPr="005E3491">
              <w:rPr>
                <w:rFonts w:eastAsia="Times New Roman" w:cstheme="minorHAnsi"/>
                <w:sz w:val="24"/>
                <w:szCs w:val="24"/>
                <w:lang w:eastAsia="en-GB"/>
              </w:rPr>
              <w:t xml:space="preserve"> guidance on our Intranet.</w:t>
            </w:r>
          </w:p>
        </w:tc>
        <w:tc>
          <w:tcPr>
            <w:tcW w:w="1359" w:type="dxa"/>
          </w:tcPr>
          <w:p w14:paraId="26BAF98A" w14:textId="66368B1E" w:rsidR="0027775D" w:rsidRPr="005E3491" w:rsidRDefault="00802C0B" w:rsidP="00802C0B">
            <w:pPr>
              <w:spacing w:line="276" w:lineRule="auto"/>
              <w:jc w:val="center"/>
              <w:rPr>
                <w:rFonts w:eastAsia="Calibri" w:cstheme="minorHAnsi"/>
                <w:sz w:val="24"/>
                <w:szCs w:val="24"/>
              </w:rPr>
            </w:pPr>
            <w:sdt>
              <w:sdtPr>
                <w:rPr>
                  <w:rFonts w:eastAsia="Calibri" w:cstheme="minorHAnsi"/>
                </w:rPr>
                <w:id w:val="1548720269"/>
                <w14:checkbox>
                  <w14:checked w14:val="0"/>
                  <w14:checkedState w14:val="2612" w14:font="MS Gothic"/>
                  <w14:uncheckedState w14:val="2610" w14:font="MS Gothic"/>
                </w14:checkbox>
              </w:sdtPr>
              <w:sdtEndPr/>
              <w:sdtContent>
                <w:r w:rsidR="0027775D" w:rsidRPr="005E3491">
                  <w:rPr>
                    <w:rFonts w:ascii="Segoe UI Symbol" w:eastAsia="MS Gothic" w:hAnsi="Segoe UI Symbol" w:cs="Segoe UI Symbol"/>
                    <w:sz w:val="24"/>
                    <w:szCs w:val="24"/>
                  </w:rPr>
                  <w:t>☐</w:t>
                </w:r>
              </w:sdtContent>
            </w:sdt>
          </w:p>
        </w:tc>
      </w:tr>
      <w:tr w:rsidR="0027775D" w:rsidRPr="005E3491" w14:paraId="13DC251E" w14:textId="77777777" w:rsidTr="6D2B0B02">
        <w:tc>
          <w:tcPr>
            <w:tcW w:w="7651" w:type="dxa"/>
          </w:tcPr>
          <w:p w14:paraId="14D9B1D3" w14:textId="60A62F54" w:rsidR="00017239" w:rsidRPr="005E3491" w:rsidRDefault="009443FD" w:rsidP="00802C0B">
            <w:pPr>
              <w:pStyle w:val="ListParagraph"/>
              <w:numPr>
                <w:ilvl w:val="0"/>
                <w:numId w:val="9"/>
              </w:numPr>
              <w:spacing w:line="276" w:lineRule="auto"/>
              <w:rPr>
                <w:rFonts w:eastAsia="Calibri" w:cstheme="minorHAnsi"/>
                <w:sz w:val="24"/>
                <w:szCs w:val="24"/>
              </w:rPr>
            </w:pPr>
            <w:r w:rsidRPr="005E3491">
              <w:rPr>
                <w:rFonts w:eastAsia="Calibri" w:cstheme="minorHAnsi"/>
                <w:color w:val="000000" w:themeColor="text1"/>
                <w:sz w:val="24"/>
                <w:szCs w:val="24"/>
              </w:rPr>
              <w:t>Supporting disabled workers - c</w:t>
            </w:r>
            <w:r w:rsidR="00F03FF8" w:rsidRPr="005E3491">
              <w:rPr>
                <w:rFonts w:eastAsia="Calibri" w:cstheme="minorHAnsi"/>
                <w:color w:val="000000" w:themeColor="text1"/>
                <w:sz w:val="24"/>
                <w:szCs w:val="24"/>
              </w:rPr>
              <w:t>onsider</w:t>
            </w:r>
            <w:r w:rsidR="0027775D" w:rsidRPr="005E3491">
              <w:rPr>
                <w:rFonts w:eastAsia="Calibri" w:cstheme="minorHAnsi"/>
                <w:color w:val="000000" w:themeColor="text1"/>
                <w:sz w:val="24"/>
                <w:szCs w:val="24"/>
              </w:rPr>
              <w:t xml:space="preserve"> </w:t>
            </w:r>
            <w:r w:rsidR="00F03FF8" w:rsidRPr="005E3491">
              <w:rPr>
                <w:rFonts w:eastAsia="Calibri" w:cstheme="minorHAnsi"/>
                <w:color w:val="000000" w:themeColor="text1"/>
                <w:sz w:val="24"/>
                <w:szCs w:val="24"/>
              </w:rPr>
              <w:t xml:space="preserve">how to </w:t>
            </w:r>
            <w:r w:rsidR="0027775D" w:rsidRPr="005E3491">
              <w:rPr>
                <w:rFonts w:eastAsia="Calibri" w:cstheme="minorHAnsi"/>
                <w:color w:val="000000" w:themeColor="text1"/>
                <w:sz w:val="24"/>
                <w:szCs w:val="24"/>
              </w:rPr>
              <w:t xml:space="preserve">remove or reduce any disadvantage </w:t>
            </w:r>
            <w:r w:rsidRPr="005E3491">
              <w:rPr>
                <w:rFonts w:eastAsia="Calibri" w:cstheme="minorHAnsi"/>
                <w:color w:val="000000" w:themeColor="text1"/>
                <w:sz w:val="24"/>
                <w:szCs w:val="24"/>
              </w:rPr>
              <w:t xml:space="preserve">or barriers </w:t>
            </w:r>
            <w:r w:rsidR="0027775D" w:rsidRPr="005E3491">
              <w:rPr>
                <w:rFonts w:eastAsia="Calibri" w:cstheme="minorHAnsi"/>
                <w:color w:val="000000" w:themeColor="text1"/>
                <w:sz w:val="24"/>
                <w:szCs w:val="24"/>
              </w:rPr>
              <w:t>faced by your disabled workers</w:t>
            </w:r>
            <w:r w:rsidRPr="005E3491">
              <w:rPr>
                <w:rFonts w:eastAsia="Calibri" w:cstheme="minorHAnsi"/>
                <w:color w:val="000000" w:themeColor="text1"/>
                <w:sz w:val="24"/>
                <w:szCs w:val="24"/>
              </w:rPr>
              <w:t>. This may include</w:t>
            </w:r>
            <w:r w:rsidR="00017239" w:rsidRPr="005E3491">
              <w:rPr>
                <w:rFonts w:eastAsia="Calibri" w:cstheme="minorHAnsi"/>
                <w:color w:val="000000" w:themeColor="text1"/>
                <w:sz w:val="24"/>
                <w:szCs w:val="24"/>
              </w:rPr>
              <w:t>:</w:t>
            </w:r>
          </w:p>
          <w:p w14:paraId="115D5532" w14:textId="6AD7634E" w:rsidR="00017239" w:rsidRPr="005E3491" w:rsidRDefault="00CC0D72" w:rsidP="00802C0B">
            <w:pPr>
              <w:pStyle w:val="ListParagraph"/>
              <w:numPr>
                <w:ilvl w:val="0"/>
                <w:numId w:val="13"/>
              </w:numPr>
              <w:spacing w:line="276" w:lineRule="auto"/>
              <w:rPr>
                <w:rFonts w:eastAsia="Calibri" w:cstheme="minorHAnsi"/>
                <w:sz w:val="24"/>
                <w:szCs w:val="24"/>
              </w:rPr>
            </w:pPr>
            <w:r w:rsidRPr="005E3491">
              <w:rPr>
                <w:rFonts w:eastAsia="Calibri" w:cstheme="minorHAnsi"/>
                <w:color w:val="000000" w:themeColor="text1"/>
                <w:sz w:val="24"/>
                <w:szCs w:val="24"/>
              </w:rPr>
              <w:t>r</w:t>
            </w:r>
            <w:r w:rsidR="006223C7" w:rsidRPr="005E3491">
              <w:rPr>
                <w:rFonts w:eastAsia="Calibri" w:cstheme="minorHAnsi"/>
                <w:color w:val="000000" w:themeColor="text1"/>
                <w:sz w:val="24"/>
                <w:szCs w:val="24"/>
              </w:rPr>
              <w:t xml:space="preserve">easonable adjustments such as the </w:t>
            </w:r>
            <w:r w:rsidR="009443FD" w:rsidRPr="005E3491">
              <w:rPr>
                <w:rFonts w:eastAsia="Calibri" w:cstheme="minorHAnsi"/>
                <w:color w:val="000000" w:themeColor="text1"/>
                <w:sz w:val="24"/>
                <w:szCs w:val="24"/>
              </w:rPr>
              <w:t xml:space="preserve">use of </w:t>
            </w:r>
            <w:r w:rsidR="0027775D" w:rsidRPr="005E3491">
              <w:rPr>
                <w:rFonts w:eastAsia="Calibri" w:cstheme="minorHAnsi"/>
                <w:color w:val="000000" w:themeColor="text1"/>
                <w:sz w:val="24"/>
                <w:szCs w:val="24"/>
              </w:rPr>
              <w:t>specialised equipment and technology-based support</w:t>
            </w:r>
          </w:p>
          <w:p w14:paraId="11A00A93" w14:textId="5ABB5B30" w:rsidR="0027775D" w:rsidRPr="005E3491" w:rsidRDefault="009443FD" w:rsidP="00802C0B">
            <w:pPr>
              <w:pStyle w:val="ListParagraph"/>
              <w:numPr>
                <w:ilvl w:val="0"/>
                <w:numId w:val="13"/>
              </w:numPr>
              <w:spacing w:line="276" w:lineRule="auto"/>
              <w:rPr>
                <w:rFonts w:eastAsia="Calibri" w:cstheme="minorHAnsi"/>
                <w:sz w:val="24"/>
                <w:szCs w:val="24"/>
              </w:rPr>
            </w:pPr>
            <w:r w:rsidRPr="005E3491">
              <w:rPr>
                <w:rFonts w:cstheme="minorHAnsi"/>
                <w:sz w:val="24"/>
                <w:szCs w:val="24"/>
              </w:rPr>
              <w:t>b</w:t>
            </w:r>
            <w:r w:rsidR="00496BF2" w:rsidRPr="005E3491">
              <w:rPr>
                <w:rFonts w:cstheme="minorHAnsi"/>
                <w:sz w:val="24"/>
                <w:szCs w:val="24"/>
              </w:rPr>
              <w:t xml:space="preserve">uilding access issues at the point of entry &amp; exit and internally with layout changes and </w:t>
            </w:r>
            <w:r w:rsidR="00D26853" w:rsidRPr="005E3491">
              <w:rPr>
                <w:rFonts w:cstheme="minorHAnsi"/>
                <w:sz w:val="24"/>
                <w:szCs w:val="24"/>
              </w:rPr>
              <w:t>one-way</w:t>
            </w:r>
            <w:r w:rsidR="00496BF2" w:rsidRPr="005E3491">
              <w:rPr>
                <w:rFonts w:cstheme="minorHAnsi"/>
                <w:sz w:val="24"/>
                <w:szCs w:val="24"/>
              </w:rPr>
              <w:t xml:space="preserve"> systems etc.</w:t>
            </w:r>
            <w:r w:rsidR="0034116F" w:rsidRPr="005E3491">
              <w:rPr>
                <w:rFonts w:cstheme="minorHAnsi"/>
                <w:sz w:val="24"/>
                <w:szCs w:val="24"/>
              </w:rPr>
              <w:t xml:space="preserve"> </w:t>
            </w:r>
          </w:p>
        </w:tc>
        <w:tc>
          <w:tcPr>
            <w:tcW w:w="1359" w:type="dxa"/>
          </w:tcPr>
          <w:p w14:paraId="43C26652" w14:textId="66B32AF0" w:rsidR="0027775D" w:rsidRPr="005E3491" w:rsidRDefault="00802C0B" w:rsidP="00802C0B">
            <w:pPr>
              <w:spacing w:line="276" w:lineRule="auto"/>
              <w:jc w:val="center"/>
              <w:rPr>
                <w:rFonts w:eastAsia="Calibri" w:cstheme="minorHAnsi"/>
                <w:sz w:val="24"/>
                <w:szCs w:val="24"/>
              </w:rPr>
            </w:pPr>
            <w:sdt>
              <w:sdtPr>
                <w:rPr>
                  <w:rFonts w:eastAsia="Calibri" w:cstheme="minorHAnsi"/>
                </w:rPr>
                <w:id w:val="-1070182638"/>
                <w14:checkbox>
                  <w14:checked w14:val="0"/>
                  <w14:checkedState w14:val="2612" w14:font="MS Gothic"/>
                  <w14:uncheckedState w14:val="2610" w14:font="MS Gothic"/>
                </w14:checkbox>
              </w:sdtPr>
              <w:sdtEndPr/>
              <w:sdtContent>
                <w:r w:rsidR="0027775D" w:rsidRPr="005E3491">
                  <w:rPr>
                    <w:rFonts w:ascii="Segoe UI Symbol" w:eastAsia="MS Gothic" w:hAnsi="Segoe UI Symbol" w:cs="Segoe UI Symbol"/>
                    <w:sz w:val="24"/>
                    <w:szCs w:val="24"/>
                  </w:rPr>
                  <w:t>☐</w:t>
                </w:r>
              </w:sdtContent>
            </w:sdt>
          </w:p>
        </w:tc>
      </w:tr>
      <w:tr w:rsidR="0055341A" w:rsidRPr="005E3491" w14:paraId="6770EE95" w14:textId="77777777" w:rsidTr="6D2B0B02">
        <w:tc>
          <w:tcPr>
            <w:tcW w:w="7651" w:type="dxa"/>
          </w:tcPr>
          <w:p w14:paraId="3EE6AFEC" w14:textId="1B1F249F" w:rsidR="0055341A" w:rsidRPr="005E3491" w:rsidRDefault="0055341A" w:rsidP="00802C0B">
            <w:pPr>
              <w:pStyle w:val="ListParagraph"/>
              <w:numPr>
                <w:ilvl w:val="0"/>
                <w:numId w:val="9"/>
              </w:numPr>
              <w:spacing w:line="276" w:lineRule="auto"/>
              <w:rPr>
                <w:rFonts w:eastAsia="Calibri" w:cstheme="minorHAnsi"/>
                <w:color w:val="000000" w:themeColor="text1"/>
                <w:sz w:val="24"/>
                <w:szCs w:val="24"/>
              </w:rPr>
            </w:pPr>
            <w:r w:rsidRPr="005E3491">
              <w:rPr>
                <w:rFonts w:eastAsia="Times New Roman" w:cstheme="minorHAnsi"/>
                <w:sz w:val="24"/>
                <w:szCs w:val="24"/>
                <w:lang w:eastAsia="en-GB"/>
              </w:rPr>
              <w:t>Looking ahead – consider contingency plans for any future recurrence of COVID-19 or a similar crisis, taking learnings from the current COVID-19 experience</w:t>
            </w:r>
            <w:r w:rsidR="006032D0" w:rsidRPr="005E3491">
              <w:rPr>
                <w:rFonts w:eastAsia="Times New Roman" w:cstheme="minorHAnsi"/>
                <w:sz w:val="24"/>
                <w:szCs w:val="24"/>
                <w:lang w:eastAsia="en-GB"/>
              </w:rPr>
              <w:t>.</w:t>
            </w:r>
          </w:p>
        </w:tc>
        <w:tc>
          <w:tcPr>
            <w:tcW w:w="1359" w:type="dxa"/>
          </w:tcPr>
          <w:p w14:paraId="32F7CC9A" w14:textId="5F6F34F4" w:rsidR="0055341A" w:rsidRPr="005E3491" w:rsidRDefault="00802C0B" w:rsidP="00802C0B">
            <w:pPr>
              <w:spacing w:line="276" w:lineRule="auto"/>
              <w:jc w:val="center"/>
              <w:rPr>
                <w:rFonts w:eastAsia="Calibri" w:cstheme="minorHAnsi"/>
                <w:sz w:val="24"/>
                <w:szCs w:val="24"/>
              </w:rPr>
            </w:pPr>
            <w:sdt>
              <w:sdtPr>
                <w:rPr>
                  <w:rFonts w:eastAsia="Calibri" w:cstheme="minorHAnsi"/>
                </w:rPr>
                <w:id w:val="1010962103"/>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bl>
    <w:p w14:paraId="418A8D43" w14:textId="7B5A0B31" w:rsidR="00F705C5" w:rsidRPr="005E3491" w:rsidRDefault="00F705C5" w:rsidP="00802C0B">
      <w:pPr>
        <w:spacing w:line="276" w:lineRule="auto"/>
        <w:rPr>
          <w:rFonts w:eastAsiaTheme="minorEastAsia" w:cstheme="minorHAnsi"/>
        </w:rPr>
      </w:pPr>
    </w:p>
    <w:p w14:paraId="486C5E6C" w14:textId="77777777" w:rsidR="00F705C5" w:rsidRPr="005E3491" w:rsidRDefault="00F705C5" w:rsidP="00802C0B">
      <w:pPr>
        <w:spacing w:line="276" w:lineRule="auto"/>
        <w:rPr>
          <w:rFonts w:eastAsiaTheme="minorEastAsia" w:cstheme="minorHAnsi"/>
        </w:rPr>
      </w:pPr>
    </w:p>
    <w:p w14:paraId="7D18ADE7" w14:textId="3704E23C" w:rsidR="00CA2039" w:rsidRPr="005E3491" w:rsidRDefault="00CA2039" w:rsidP="00802C0B">
      <w:pPr>
        <w:spacing w:line="276" w:lineRule="auto"/>
        <w:rPr>
          <w:rFonts w:eastAsia="Calibri" w:cstheme="minorHAnsi"/>
          <w:b/>
          <w:bCs/>
          <w:color w:val="2F5496" w:themeColor="accent1" w:themeShade="BF"/>
        </w:rPr>
      </w:pPr>
    </w:p>
    <w:p w14:paraId="0BB002D2" w14:textId="77777777" w:rsidR="00CC6AFF" w:rsidRPr="005E3491" w:rsidRDefault="00CC6AFF" w:rsidP="00802C0B">
      <w:pPr>
        <w:spacing w:line="276" w:lineRule="auto"/>
        <w:ind w:left="360"/>
        <w:rPr>
          <w:rFonts w:eastAsia="Calibri" w:cstheme="minorHAnsi"/>
        </w:rPr>
      </w:pPr>
    </w:p>
    <w:p w14:paraId="7A68EB88" w14:textId="77777777" w:rsidR="00CC6AFF" w:rsidRPr="005E3491" w:rsidRDefault="00CC6AFF" w:rsidP="00802C0B">
      <w:pPr>
        <w:pStyle w:val="ListParagraph"/>
        <w:spacing w:line="276" w:lineRule="auto"/>
        <w:ind w:left="360"/>
        <w:rPr>
          <w:rFonts w:eastAsia="Calibri" w:cstheme="minorHAnsi"/>
          <w:b/>
          <w:bCs/>
          <w:sz w:val="24"/>
          <w:szCs w:val="24"/>
          <w:lang w:val="en-GB"/>
        </w:rPr>
      </w:pPr>
    </w:p>
    <w:p w14:paraId="200758BB" w14:textId="128DB9DB" w:rsidR="00B743AE" w:rsidRPr="005E3491" w:rsidRDefault="00B20BAC" w:rsidP="00802C0B">
      <w:pPr>
        <w:spacing w:line="276" w:lineRule="auto"/>
        <w:rPr>
          <w:rFonts w:eastAsia="Calibri" w:cstheme="minorHAnsi"/>
          <w:b/>
          <w:bCs/>
          <w:color w:val="2F5496" w:themeColor="accent1" w:themeShade="BF"/>
        </w:rPr>
      </w:pPr>
      <w:r w:rsidRPr="005E3491">
        <w:rPr>
          <w:rFonts w:eastAsia="Calibri" w:cstheme="minorHAnsi"/>
          <w:b/>
          <w:bCs/>
        </w:rPr>
        <w:br w:type="page"/>
      </w:r>
      <w:bookmarkStart w:id="3" w:name="_Hlk43882034"/>
    </w:p>
    <w:p w14:paraId="621FC20D" w14:textId="77777777" w:rsidR="00B743AE" w:rsidRPr="005E3491" w:rsidRDefault="00B743AE" w:rsidP="00802C0B">
      <w:pPr>
        <w:spacing w:line="276" w:lineRule="auto"/>
        <w:rPr>
          <w:rFonts w:eastAsia="Calibri" w:cstheme="minorHAnsi"/>
          <w:b/>
          <w:bCs/>
          <w:color w:val="2F5496" w:themeColor="accent1" w:themeShade="BF"/>
        </w:rPr>
      </w:pPr>
    </w:p>
    <w:bookmarkEnd w:id="3"/>
    <w:p w14:paraId="4064406F" w14:textId="77777777" w:rsidR="00B743AE" w:rsidRPr="005E3491" w:rsidRDefault="00B743AE" w:rsidP="00802C0B">
      <w:pPr>
        <w:spacing w:line="276" w:lineRule="auto"/>
        <w:ind w:left="360"/>
        <w:rPr>
          <w:rFonts w:eastAsia="Calibri" w:cstheme="minorHAnsi"/>
          <w:b/>
          <w:bCs/>
          <w:color w:val="2F5496" w:themeColor="accent1" w:themeShade="BF"/>
          <w:u w:val="single"/>
        </w:rPr>
      </w:pPr>
    </w:p>
    <w:p w14:paraId="552AD111" w14:textId="24366E27" w:rsidR="00062DBC" w:rsidRPr="005E3491" w:rsidRDefault="00F45409" w:rsidP="00802C0B">
      <w:pPr>
        <w:pStyle w:val="Heading2"/>
        <w:spacing w:line="276" w:lineRule="auto"/>
        <w:rPr>
          <w:rFonts w:asciiTheme="minorHAnsi" w:eastAsia="Calibri" w:hAnsiTheme="minorHAnsi" w:cstheme="minorHAnsi"/>
          <w:b/>
          <w:bCs/>
          <w:sz w:val="24"/>
          <w:szCs w:val="24"/>
        </w:rPr>
      </w:pPr>
      <w:bookmarkStart w:id="4" w:name="_Toc48633875"/>
      <w:bookmarkStart w:id="5" w:name="_Hlk44399568"/>
      <w:r w:rsidRPr="005E3491">
        <w:rPr>
          <w:rFonts w:asciiTheme="minorHAnsi" w:eastAsia="Calibri" w:hAnsiTheme="minorHAnsi" w:cstheme="minorHAnsi"/>
          <w:b/>
          <w:bCs/>
          <w:sz w:val="24"/>
          <w:szCs w:val="24"/>
        </w:rPr>
        <w:t xml:space="preserve">Part 2: </w:t>
      </w:r>
      <w:r w:rsidR="00615065" w:rsidRPr="005E3491">
        <w:rPr>
          <w:rFonts w:asciiTheme="minorHAnsi" w:eastAsia="Calibri" w:hAnsiTheme="minorHAnsi" w:cstheme="minorHAnsi"/>
          <w:b/>
          <w:bCs/>
          <w:sz w:val="24"/>
          <w:szCs w:val="24"/>
        </w:rPr>
        <w:t>One to One Discussion - Checklist</w:t>
      </w:r>
      <w:bookmarkEnd w:id="4"/>
    </w:p>
    <w:p w14:paraId="01588048" w14:textId="77777777" w:rsidR="00615065" w:rsidRPr="005E3491" w:rsidRDefault="00615065" w:rsidP="00802C0B">
      <w:pPr>
        <w:spacing w:line="276" w:lineRule="auto"/>
        <w:ind w:left="360"/>
        <w:rPr>
          <w:rFonts w:cstheme="minorHAnsi"/>
        </w:rPr>
      </w:pPr>
    </w:p>
    <w:p w14:paraId="0649CE5E" w14:textId="679FE7D3" w:rsidR="00A87ED6" w:rsidRPr="005E3491" w:rsidRDefault="00615065" w:rsidP="00802C0B">
      <w:pPr>
        <w:spacing w:line="276" w:lineRule="auto"/>
        <w:rPr>
          <w:rFonts w:cstheme="minorHAnsi"/>
        </w:rPr>
      </w:pPr>
      <w:r w:rsidRPr="005E3491">
        <w:rPr>
          <w:rFonts w:cstheme="minorHAnsi"/>
        </w:rPr>
        <w:t>This checklist is to be used by managers when returning employees to work /</w:t>
      </w:r>
      <w:r w:rsidR="0034116F" w:rsidRPr="005E3491">
        <w:rPr>
          <w:rFonts w:cstheme="minorHAnsi"/>
        </w:rPr>
        <w:t xml:space="preserve"> the</w:t>
      </w:r>
      <w:r w:rsidRPr="005E3491">
        <w:rPr>
          <w:rFonts w:cstheme="minorHAnsi"/>
        </w:rPr>
        <w:t xml:space="preserve"> workplace. It is designed to structure the conversation managers need to have with their individual team members as well as record the outcome of the discussion and any agreed measures required to ensure a safe return to work.</w:t>
      </w:r>
    </w:p>
    <w:p w14:paraId="02C25973" w14:textId="77777777" w:rsidR="00F45409" w:rsidRPr="005E3491" w:rsidRDefault="00F45409" w:rsidP="00802C0B">
      <w:pPr>
        <w:spacing w:line="276" w:lineRule="auto"/>
        <w:rPr>
          <w:rFonts w:cstheme="minorHAnsi"/>
        </w:rPr>
      </w:pPr>
    </w:p>
    <w:p w14:paraId="587E8DF1" w14:textId="74EE31E5" w:rsidR="00A87ED6" w:rsidRPr="005E3491" w:rsidRDefault="00A87ED6" w:rsidP="00802C0B">
      <w:pPr>
        <w:spacing w:line="276" w:lineRule="auto"/>
        <w:rPr>
          <w:rFonts w:cstheme="minorHAnsi"/>
          <w:b/>
          <w:bCs/>
          <w:i/>
          <w:iCs/>
        </w:rPr>
      </w:pPr>
      <w:r w:rsidRPr="005E3491">
        <w:rPr>
          <w:rFonts w:cstheme="minorHAnsi"/>
          <w:b/>
          <w:bCs/>
          <w:i/>
          <w:iCs/>
        </w:rPr>
        <w:t>Note:  This record should be retained by the manager</w:t>
      </w:r>
    </w:p>
    <w:p w14:paraId="70FD02F8" w14:textId="77777777" w:rsidR="00F45409" w:rsidRPr="005E3491" w:rsidRDefault="00F45409" w:rsidP="00802C0B">
      <w:pPr>
        <w:spacing w:line="276" w:lineRule="auto"/>
        <w:rPr>
          <w:rFonts w:cstheme="minorHAnsi"/>
          <w:b/>
          <w:bCs/>
          <w:i/>
          <w:iCs/>
        </w:rPr>
      </w:pPr>
    </w:p>
    <w:tbl>
      <w:tblPr>
        <w:tblStyle w:val="TableGrid"/>
        <w:tblW w:w="0" w:type="auto"/>
        <w:tblLook w:val="04A0" w:firstRow="1" w:lastRow="0" w:firstColumn="1" w:lastColumn="0" w:noHBand="0" w:noVBand="1"/>
      </w:tblPr>
      <w:tblGrid>
        <w:gridCol w:w="3681"/>
        <w:gridCol w:w="2551"/>
        <w:gridCol w:w="2778"/>
      </w:tblGrid>
      <w:tr w:rsidR="00E41EBE" w:rsidRPr="005E3491" w14:paraId="47E02DD9" w14:textId="77777777" w:rsidTr="00E41EBE">
        <w:tc>
          <w:tcPr>
            <w:tcW w:w="9010" w:type="dxa"/>
            <w:gridSpan w:val="3"/>
            <w:shd w:val="clear" w:color="auto" w:fill="2F5496" w:themeFill="accent1" w:themeFillShade="BF"/>
          </w:tcPr>
          <w:p w14:paraId="19074B4B" w14:textId="5F01E69A" w:rsidR="00E41EBE" w:rsidRPr="005E3491" w:rsidRDefault="00E41EBE" w:rsidP="00802C0B">
            <w:pPr>
              <w:spacing w:line="276" w:lineRule="auto"/>
              <w:rPr>
                <w:rFonts w:cstheme="minorHAnsi"/>
                <w:b/>
                <w:bCs/>
                <w:i/>
                <w:iCs/>
                <w:sz w:val="24"/>
                <w:szCs w:val="24"/>
              </w:rPr>
            </w:pPr>
            <w:r w:rsidRPr="005E3491">
              <w:rPr>
                <w:rFonts w:eastAsia="Calibri" w:cstheme="minorHAnsi"/>
                <w:color w:val="FFFFFF" w:themeColor="background1"/>
                <w:sz w:val="24"/>
                <w:szCs w:val="24"/>
              </w:rPr>
              <w:t>Checklist of measures to put in place for individual team members</w:t>
            </w:r>
          </w:p>
        </w:tc>
      </w:tr>
      <w:tr w:rsidR="00E41EBE" w:rsidRPr="005E3491" w14:paraId="0779AB83" w14:textId="77777777" w:rsidTr="00F45409">
        <w:tc>
          <w:tcPr>
            <w:tcW w:w="3681" w:type="dxa"/>
          </w:tcPr>
          <w:p w14:paraId="7E4BC11C" w14:textId="50BA94CD" w:rsidR="00E41EBE" w:rsidRPr="005E3491" w:rsidRDefault="00E41EBE" w:rsidP="00802C0B">
            <w:pPr>
              <w:spacing w:line="276" w:lineRule="auto"/>
              <w:rPr>
                <w:rFonts w:cstheme="minorHAnsi"/>
                <w:b/>
                <w:bCs/>
                <w:sz w:val="24"/>
                <w:szCs w:val="24"/>
              </w:rPr>
            </w:pPr>
            <w:r w:rsidRPr="005E3491">
              <w:rPr>
                <w:rFonts w:cstheme="minorHAnsi"/>
                <w:b/>
                <w:bCs/>
                <w:sz w:val="24"/>
                <w:szCs w:val="24"/>
              </w:rPr>
              <w:t>Areas for discussion</w:t>
            </w:r>
          </w:p>
        </w:tc>
        <w:tc>
          <w:tcPr>
            <w:tcW w:w="2551" w:type="dxa"/>
          </w:tcPr>
          <w:p w14:paraId="3B3C42DD" w14:textId="1B63C8EB" w:rsidR="00E41EBE" w:rsidRPr="005E3491" w:rsidRDefault="00E41EBE" w:rsidP="00802C0B">
            <w:pPr>
              <w:spacing w:line="276" w:lineRule="auto"/>
              <w:rPr>
                <w:rFonts w:cstheme="minorHAnsi"/>
                <w:b/>
                <w:bCs/>
                <w:sz w:val="24"/>
                <w:szCs w:val="24"/>
              </w:rPr>
            </w:pPr>
            <w:r w:rsidRPr="005E3491">
              <w:rPr>
                <w:rFonts w:cstheme="minorHAnsi"/>
                <w:b/>
                <w:bCs/>
                <w:sz w:val="24"/>
                <w:szCs w:val="24"/>
              </w:rPr>
              <w:t>Employee’s Comments</w:t>
            </w:r>
          </w:p>
        </w:tc>
        <w:tc>
          <w:tcPr>
            <w:tcW w:w="2778" w:type="dxa"/>
          </w:tcPr>
          <w:p w14:paraId="7C3781AA" w14:textId="77777777" w:rsidR="00E41EBE" w:rsidRPr="005E3491" w:rsidRDefault="00E41EBE" w:rsidP="00802C0B">
            <w:pPr>
              <w:spacing w:line="276" w:lineRule="auto"/>
              <w:rPr>
                <w:rFonts w:cstheme="minorHAnsi"/>
                <w:b/>
                <w:bCs/>
                <w:sz w:val="24"/>
                <w:szCs w:val="24"/>
              </w:rPr>
            </w:pPr>
            <w:r w:rsidRPr="005E3491">
              <w:rPr>
                <w:rFonts w:cstheme="minorHAnsi"/>
                <w:b/>
                <w:bCs/>
                <w:sz w:val="24"/>
                <w:szCs w:val="24"/>
              </w:rPr>
              <w:t xml:space="preserve">Measures Agreed </w:t>
            </w:r>
          </w:p>
          <w:p w14:paraId="11DDDD26" w14:textId="5E1F922C" w:rsidR="00E41EBE" w:rsidRPr="005E3491" w:rsidRDefault="00E41EBE" w:rsidP="00802C0B">
            <w:pPr>
              <w:spacing w:line="276" w:lineRule="auto"/>
              <w:rPr>
                <w:rFonts w:cstheme="minorHAnsi"/>
                <w:b/>
                <w:bCs/>
                <w:sz w:val="24"/>
                <w:szCs w:val="24"/>
              </w:rPr>
            </w:pPr>
            <w:r w:rsidRPr="005E3491">
              <w:rPr>
                <w:rFonts w:cstheme="minorHAnsi"/>
                <w:b/>
                <w:bCs/>
                <w:sz w:val="24"/>
                <w:szCs w:val="24"/>
              </w:rPr>
              <w:t>(if applicable)</w:t>
            </w:r>
          </w:p>
        </w:tc>
      </w:tr>
      <w:tr w:rsidR="00E41EBE" w:rsidRPr="005E3491" w14:paraId="678B6ED3" w14:textId="77777777" w:rsidTr="00F45409">
        <w:tc>
          <w:tcPr>
            <w:tcW w:w="3681" w:type="dxa"/>
          </w:tcPr>
          <w:p w14:paraId="61B5769D" w14:textId="54713F24" w:rsidR="00E41EBE" w:rsidRPr="005E3491" w:rsidRDefault="00E41EBE" w:rsidP="00802C0B">
            <w:pPr>
              <w:pStyle w:val="ListParagraph"/>
              <w:numPr>
                <w:ilvl w:val="0"/>
                <w:numId w:val="11"/>
              </w:numPr>
              <w:spacing w:line="276" w:lineRule="auto"/>
              <w:rPr>
                <w:rFonts w:cstheme="minorHAnsi"/>
                <w:sz w:val="24"/>
                <w:szCs w:val="24"/>
              </w:rPr>
            </w:pPr>
            <w:r w:rsidRPr="005E3491">
              <w:rPr>
                <w:rFonts w:eastAsia="Calibri" w:cstheme="minorHAnsi"/>
                <w:color w:val="000000" w:themeColor="text1"/>
                <w:sz w:val="24"/>
                <w:szCs w:val="24"/>
              </w:rPr>
              <w:t>Does the employee understand the measures that have been put in place to protect them and their colleagues? Explain if not. Do they have any concerns about these measures?</w:t>
            </w:r>
          </w:p>
        </w:tc>
        <w:tc>
          <w:tcPr>
            <w:tcW w:w="2551" w:type="dxa"/>
          </w:tcPr>
          <w:p w14:paraId="09943D74" w14:textId="77777777" w:rsidR="00E41EBE" w:rsidRPr="005E3491" w:rsidRDefault="00E41EBE" w:rsidP="00802C0B">
            <w:pPr>
              <w:spacing w:line="276" w:lineRule="auto"/>
              <w:rPr>
                <w:rFonts w:cstheme="minorHAnsi"/>
                <w:b/>
                <w:bCs/>
                <w:i/>
                <w:iCs/>
                <w:sz w:val="24"/>
                <w:szCs w:val="24"/>
              </w:rPr>
            </w:pPr>
          </w:p>
        </w:tc>
        <w:tc>
          <w:tcPr>
            <w:tcW w:w="2778" w:type="dxa"/>
          </w:tcPr>
          <w:p w14:paraId="17064B82" w14:textId="77777777" w:rsidR="00E41EBE" w:rsidRPr="005E3491" w:rsidRDefault="00E41EBE" w:rsidP="00802C0B">
            <w:pPr>
              <w:spacing w:line="276" w:lineRule="auto"/>
              <w:rPr>
                <w:rFonts w:cstheme="minorHAnsi"/>
                <w:b/>
                <w:bCs/>
                <w:i/>
                <w:iCs/>
                <w:sz w:val="24"/>
                <w:szCs w:val="24"/>
              </w:rPr>
            </w:pPr>
          </w:p>
        </w:tc>
      </w:tr>
      <w:tr w:rsidR="00E41EBE" w:rsidRPr="005E3491" w14:paraId="1638E930" w14:textId="77777777" w:rsidTr="00F45409">
        <w:tc>
          <w:tcPr>
            <w:tcW w:w="3681" w:type="dxa"/>
          </w:tcPr>
          <w:p w14:paraId="6B27821F" w14:textId="77EE8A28" w:rsidR="00E41EBE" w:rsidRPr="00B71617" w:rsidRDefault="00E41EBE" w:rsidP="00802C0B">
            <w:pPr>
              <w:pStyle w:val="ListParagraph"/>
              <w:numPr>
                <w:ilvl w:val="0"/>
                <w:numId w:val="11"/>
              </w:numPr>
              <w:spacing w:line="276" w:lineRule="auto"/>
              <w:rPr>
                <w:rFonts w:eastAsia="Calibri" w:cstheme="minorHAnsi"/>
                <w:color w:val="000000" w:themeColor="text1"/>
                <w:sz w:val="24"/>
                <w:szCs w:val="24"/>
              </w:rPr>
            </w:pPr>
            <w:r w:rsidRPr="00B71617">
              <w:rPr>
                <w:rFonts w:eastAsia="Calibri" w:cstheme="minorHAnsi"/>
                <w:color w:val="000000" w:themeColor="text1"/>
                <w:sz w:val="24"/>
                <w:szCs w:val="24"/>
              </w:rPr>
              <w:t xml:space="preserve">Discuss whether some homeworking will remain in place / be implemented and the details of this. </w:t>
            </w:r>
          </w:p>
        </w:tc>
        <w:tc>
          <w:tcPr>
            <w:tcW w:w="2551" w:type="dxa"/>
          </w:tcPr>
          <w:p w14:paraId="65B7C78F" w14:textId="77777777" w:rsidR="00E41EBE" w:rsidRPr="005E3491" w:rsidRDefault="00E41EBE" w:rsidP="00802C0B">
            <w:pPr>
              <w:spacing w:line="276" w:lineRule="auto"/>
              <w:rPr>
                <w:rFonts w:cstheme="minorHAnsi"/>
                <w:b/>
                <w:bCs/>
                <w:i/>
                <w:iCs/>
                <w:sz w:val="24"/>
                <w:szCs w:val="24"/>
              </w:rPr>
            </w:pPr>
          </w:p>
        </w:tc>
        <w:tc>
          <w:tcPr>
            <w:tcW w:w="2778" w:type="dxa"/>
          </w:tcPr>
          <w:p w14:paraId="566FB328" w14:textId="77777777" w:rsidR="00E41EBE" w:rsidRPr="005E3491" w:rsidRDefault="00E41EBE" w:rsidP="00802C0B">
            <w:pPr>
              <w:spacing w:line="276" w:lineRule="auto"/>
              <w:rPr>
                <w:rFonts w:cstheme="minorHAnsi"/>
                <w:b/>
                <w:bCs/>
                <w:i/>
                <w:iCs/>
                <w:sz w:val="24"/>
                <w:szCs w:val="24"/>
              </w:rPr>
            </w:pPr>
          </w:p>
        </w:tc>
      </w:tr>
      <w:tr w:rsidR="00E41EBE" w:rsidRPr="005E3491" w14:paraId="0E501999" w14:textId="77777777" w:rsidTr="00802C0B">
        <w:tc>
          <w:tcPr>
            <w:tcW w:w="3681" w:type="dxa"/>
            <w:shd w:val="clear" w:color="auto" w:fill="auto"/>
          </w:tcPr>
          <w:p w14:paraId="2056A03E" w14:textId="66640D59" w:rsidR="00E41EBE" w:rsidRPr="00802C0B" w:rsidRDefault="00E41EBE" w:rsidP="00802C0B">
            <w:pPr>
              <w:pStyle w:val="ListParagraph"/>
              <w:numPr>
                <w:ilvl w:val="0"/>
                <w:numId w:val="11"/>
              </w:numPr>
              <w:spacing w:line="276" w:lineRule="auto"/>
              <w:rPr>
                <w:rFonts w:eastAsia="Calibri" w:cstheme="minorHAnsi"/>
                <w:color w:val="000000" w:themeColor="text1"/>
                <w:sz w:val="24"/>
                <w:szCs w:val="24"/>
              </w:rPr>
            </w:pPr>
            <w:r w:rsidRPr="00802C0B">
              <w:rPr>
                <w:rFonts w:eastAsia="Calibri" w:cstheme="minorHAnsi"/>
                <w:color w:val="000000" w:themeColor="text1"/>
                <w:sz w:val="24"/>
                <w:szCs w:val="24"/>
              </w:rPr>
              <w:t xml:space="preserve">How do they feel about returning to work? </w:t>
            </w:r>
            <w:r w:rsidR="005E3491" w:rsidRPr="00802C0B">
              <w:rPr>
                <w:rFonts w:eastAsia="Calibri" w:cstheme="minorHAnsi"/>
                <w:color w:val="000000" w:themeColor="text1"/>
                <w:sz w:val="24"/>
                <w:szCs w:val="24"/>
              </w:rPr>
              <w:t>W</w:t>
            </w:r>
            <w:r w:rsidRPr="00802C0B">
              <w:rPr>
                <w:rFonts w:eastAsia="Calibri" w:cstheme="minorHAnsi"/>
                <w:color w:val="000000" w:themeColor="text1"/>
                <w:sz w:val="24"/>
                <w:szCs w:val="24"/>
              </w:rPr>
              <w:t>here appropriate signpos</w:t>
            </w:r>
            <w:r w:rsidR="005E3491" w:rsidRPr="00802C0B">
              <w:rPr>
                <w:rFonts w:eastAsia="Calibri" w:cstheme="minorHAnsi"/>
                <w:color w:val="000000" w:themeColor="text1"/>
                <w:sz w:val="24"/>
                <w:szCs w:val="24"/>
              </w:rPr>
              <w:t xml:space="preserve">t them to the </w:t>
            </w:r>
            <w:hyperlink r:id="rId24" w:history="1">
              <w:r w:rsidR="005E3491" w:rsidRPr="00802C0B">
                <w:rPr>
                  <w:rStyle w:val="Hyperlink"/>
                  <w:rFonts w:eastAsia="Calibri" w:cstheme="minorHAnsi"/>
                  <w:sz w:val="24"/>
                  <w:szCs w:val="24"/>
                </w:rPr>
                <w:t xml:space="preserve">Looking After Your Wellbeing </w:t>
              </w:r>
            </w:hyperlink>
            <w:r w:rsidR="005E3491" w:rsidRPr="00802C0B">
              <w:rPr>
                <w:rFonts w:eastAsia="Calibri" w:cstheme="minorHAnsi"/>
                <w:color w:val="000000" w:themeColor="text1"/>
                <w:sz w:val="24"/>
                <w:szCs w:val="24"/>
              </w:rPr>
              <w:t>page on our Intranet.</w:t>
            </w:r>
            <w:r w:rsidR="00451C2F" w:rsidRPr="00802C0B">
              <w:rPr>
                <w:rFonts w:eastAsia="Calibri" w:cstheme="minorHAnsi"/>
                <w:color w:val="000000" w:themeColor="text1"/>
                <w:sz w:val="24"/>
                <w:szCs w:val="24"/>
              </w:rPr>
              <w:t xml:space="preserve"> If they are still concerned, they can self-refer to our Employee Wellbeing Support and Advice Centre for further advice</w:t>
            </w:r>
            <w:r w:rsidR="00D81635" w:rsidRPr="00802C0B">
              <w:rPr>
                <w:rFonts w:eastAsia="Calibri" w:cstheme="minorHAnsi"/>
                <w:color w:val="000000" w:themeColor="text1"/>
                <w:sz w:val="24"/>
                <w:szCs w:val="24"/>
              </w:rPr>
              <w:t>.</w:t>
            </w:r>
          </w:p>
        </w:tc>
        <w:tc>
          <w:tcPr>
            <w:tcW w:w="2551" w:type="dxa"/>
          </w:tcPr>
          <w:p w14:paraId="364E4124" w14:textId="77777777" w:rsidR="00E41EBE" w:rsidRPr="005E3491" w:rsidRDefault="00E41EBE" w:rsidP="00802C0B">
            <w:pPr>
              <w:spacing w:line="276" w:lineRule="auto"/>
              <w:rPr>
                <w:rFonts w:cstheme="minorHAnsi"/>
                <w:b/>
                <w:bCs/>
                <w:i/>
                <w:iCs/>
                <w:sz w:val="24"/>
                <w:szCs w:val="24"/>
              </w:rPr>
            </w:pPr>
          </w:p>
        </w:tc>
        <w:tc>
          <w:tcPr>
            <w:tcW w:w="2778" w:type="dxa"/>
          </w:tcPr>
          <w:p w14:paraId="7325DB04" w14:textId="77777777" w:rsidR="00E41EBE" w:rsidRPr="005E3491" w:rsidRDefault="00E41EBE" w:rsidP="00802C0B">
            <w:pPr>
              <w:spacing w:line="276" w:lineRule="auto"/>
              <w:rPr>
                <w:rFonts w:cstheme="minorHAnsi"/>
                <w:b/>
                <w:bCs/>
                <w:i/>
                <w:iCs/>
                <w:sz w:val="24"/>
                <w:szCs w:val="24"/>
              </w:rPr>
            </w:pPr>
          </w:p>
        </w:tc>
      </w:tr>
      <w:tr w:rsidR="00E41EBE" w:rsidRPr="005E3491" w14:paraId="0B709F18" w14:textId="77777777" w:rsidTr="000E3A53">
        <w:tc>
          <w:tcPr>
            <w:tcW w:w="3681" w:type="dxa"/>
            <w:shd w:val="clear" w:color="auto" w:fill="auto"/>
          </w:tcPr>
          <w:p w14:paraId="59A2D6F9" w14:textId="03012DC8" w:rsidR="00806F0D" w:rsidRPr="00802C0B" w:rsidRDefault="004245D6" w:rsidP="00802C0B">
            <w:pPr>
              <w:pStyle w:val="ListParagraph"/>
              <w:numPr>
                <w:ilvl w:val="0"/>
                <w:numId w:val="11"/>
              </w:numPr>
              <w:spacing w:line="276" w:lineRule="auto"/>
              <w:rPr>
                <w:rFonts w:eastAsia="Calibri" w:cstheme="minorHAnsi"/>
                <w:color w:val="000000" w:themeColor="text1"/>
                <w:sz w:val="24"/>
                <w:szCs w:val="24"/>
              </w:rPr>
            </w:pPr>
            <w:r w:rsidRPr="00802C0B">
              <w:rPr>
                <w:rFonts w:eastAsia="Calibri" w:cstheme="minorHAnsi"/>
                <w:color w:val="000000" w:themeColor="text1"/>
                <w:sz w:val="24"/>
                <w:szCs w:val="24"/>
              </w:rPr>
              <w:t>If you have an e</w:t>
            </w:r>
            <w:r w:rsidR="00E41EBE" w:rsidRPr="00802C0B">
              <w:rPr>
                <w:rFonts w:eastAsia="Calibri" w:cstheme="minorHAnsi"/>
                <w:color w:val="000000" w:themeColor="text1"/>
                <w:sz w:val="24"/>
                <w:szCs w:val="24"/>
              </w:rPr>
              <w:t xml:space="preserve">mployee </w:t>
            </w:r>
            <w:r w:rsidRPr="00802C0B">
              <w:rPr>
                <w:rFonts w:eastAsia="Calibri" w:cstheme="minorHAnsi"/>
                <w:color w:val="000000" w:themeColor="text1"/>
                <w:sz w:val="24"/>
                <w:szCs w:val="24"/>
              </w:rPr>
              <w:t>that</w:t>
            </w:r>
            <w:r w:rsidR="00E41EBE" w:rsidRPr="00802C0B">
              <w:rPr>
                <w:rFonts w:eastAsia="Calibri" w:cstheme="minorHAnsi"/>
                <w:color w:val="000000" w:themeColor="text1"/>
                <w:sz w:val="24"/>
                <w:szCs w:val="24"/>
              </w:rPr>
              <w:t xml:space="preserve"> </w:t>
            </w:r>
            <w:r w:rsidRPr="00802C0B">
              <w:rPr>
                <w:rFonts w:eastAsia="Calibri" w:cstheme="minorHAnsi"/>
                <w:color w:val="000000" w:themeColor="text1"/>
                <w:sz w:val="24"/>
                <w:szCs w:val="24"/>
              </w:rPr>
              <w:t>that is concerned</w:t>
            </w:r>
            <w:r w:rsidR="00E41EBE" w:rsidRPr="00802C0B">
              <w:rPr>
                <w:rFonts w:eastAsia="Calibri" w:cstheme="minorHAnsi"/>
                <w:color w:val="000000" w:themeColor="text1"/>
                <w:sz w:val="24"/>
                <w:szCs w:val="24"/>
              </w:rPr>
              <w:t xml:space="preserve"> </w:t>
            </w:r>
            <w:r w:rsidRPr="00802C0B">
              <w:rPr>
                <w:rFonts w:eastAsia="Calibri" w:cstheme="minorHAnsi"/>
                <w:color w:val="000000" w:themeColor="text1"/>
                <w:sz w:val="24"/>
                <w:szCs w:val="24"/>
              </w:rPr>
              <w:t>about risks</w:t>
            </w:r>
            <w:r w:rsidR="00E41EBE" w:rsidRPr="00802C0B">
              <w:rPr>
                <w:rFonts w:eastAsia="Calibri" w:cstheme="minorHAnsi"/>
                <w:color w:val="000000" w:themeColor="text1"/>
                <w:sz w:val="24"/>
                <w:szCs w:val="24"/>
              </w:rPr>
              <w:t xml:space="preserve"> to their health</w:t>
            </w:r>
            <w:r w:rsidR="00806F0D" w:rsidRPr="00802C0B">
              <w:rPr>
                <w:rFonts w:eastAsia="Calibri" w:cstheme="minorHAnsi"/>
                <w:color w:val="000000" w:themeColor="text1"/>
                <w:sz w:val="24"/>
                <w:szCs w:val="24"/>
              </w:rPr>
              <w:t xml:space="preserve">, you should explain </w:t>
            </w:r>
            <w:r w:rsidRPr="00802C0B">
              <w:rPr>
                <w:rFonts w:eastAsia="Calibri" w:cstheme="minorHAnsi"/>
                <w:color w:val="000000" w:themeColor="text1"/>
                <w:sz w:val="24"/>
                <w:szCs w:val="24"/>
              </w:rPr>
              <w:t xml:space="preserve">the risk assessment that has been undertaken and </w:t>
            </w:r>
            <w:r w:rsidR="00806F0D" w:rsidRPr="00802C0B">
              <w:rPr>
                <w:rFonts w:eastAsia="Calibri" w:cstheme="minorHAnsi"/>
                <w:color w:val="000000" w:themeColor="text1"/>
                <w:sz w:val="24"/>
                <w:szCs w:val="24"/>
              </w:rPr>
              <w:t xml:space="preserve">all the </w:t>
            </w:r>
            <w:r w:rsidR="00806F0D" w:rsidRPr="00802C0B">
              <w:rPr>
                <w:rFonts w:eastAsia="Calibri" w:cstheme="minorHAnsi"/>
                <w:color w:val="000000" w:themeColor="text1"/>
                <w:sz w:val="24"/>
                <w:szCs w:val="24"/>
              </w:rPr>
              <w:lastRenderedPageBreak/>
              <w:t xml:space="preserve">new measures </w:t>
            </w:r>
            <w:r w:rsidRPr="00802C0B">
              <w:rPr>
                <w:rFonts w:eastAsia="Calibri" w:cstheme="minorHAnsi"/>
                <w:color w:val="000000" w:themeColor="text1"/>
                <w:sz w:val="24"/>
                <w:szCs w:val="24"/>
              </w:rPr>
              <w:t>that have</w:t>
            </w:r>
            <w:r w:rsidR="00806F0D" w:rsidRPr="00802C0B">
              <w:rPr>
                <w:rFonts w:eastAsia="Calibri" w:cstheme="minorHAnsi"/>
                <w:color w:val="000000" w:themeColor="text1"/>
                <w:sz w:val="24"/>
                <w:szCs w:val="24"/>
              </w:rPr>
              <w:t xml:space="preserve"> been put in place to make the work place</w:t>
            </w:r>
            <w:r w:rsidRPr="00802C0B">
              <w:rPr>
                <w:rFonts w:eastAsia="Calibri" w:cstheme="minorHAnsi"/>
                <w:color w:val="000000" w:themeColor="text1"/>
                <w:sz w:val="24"/>
                <w:szCs w:val="24"/>
              </w:rPr>
              <w:t xml:space="preserve"> Covid </w:t>
            </w:r>
            <w:r w:rsidR="00806F0D" w:rsidRPr="00802C0B">
              <w:rPr>
                <w:rFonts w:eastAsia="Calibri" w:cstheme="minorHAnsi"/>
                <w:color w:val="000000" w:themeColor="text1"/>
                <w:sz w:val="24"/>
                <w:szCs w:val="24"/>
              </w:rPr>
              <w:t xml:space="preserve">secure. </w:t>
            </w:r>
            <w:r w:rsidRPr="00802C0B">
              <w:rPr>
                <w:rFonts w:eastAsia="Calibri" w:cstheme="minorHAnsi"/>
                <w:color w:val="000000" w:themeColor="text1"/>
                <w:sz w:val="24"/>
                <w:szCs w:val="24"/>
              </w:rPr>
              <w:t>You should</w:t>
            </w:r>
            <w:r w:rsidR="00806F0D" w:rsidRPr="00802C0B">
              <w:rPr>
                <w:rFonts w:eastAsia="Calibri" w:cstheme="minorHAnsi"/>
                <w:color w:val="000000" w:themeColor="text1"/>
                <w:sz w:val="24"/>
                <w:szCs w:val="24"/>
              </w:rPr>
              <w:t xml:space="preserve"> </w:t>
            </w:r>
            <w:r w:rsidR="000E3A53" w:rsidRPr="00802C0B">
              <w:rPr>
                <w:rFonts w:eastAsia="Calibri" w:cstheme="minorHAnsi"/>
                <w:color w:val="000000" w:themeColor="text1"/>
                <w:sz w:val="24"/>
                <w:szCs w:val="24"/>
              </w:rPr>
              <w:t xml:space="preserve">discuss </w:t>
            </w:r>
            <w:r w:rsidR="00806F0D" w:rsidRPr="00802C0B">
              <w:rPr>
                <w:rFonts w:eastAsia="Calibri" w:cstheme="minorHAnsi"/>
                <w:color w:val="000000" w:themeColor="text1"/>
                <w:sz w:val="24"/>
                <w:szCs w:val="24"/>
              </w:rPr>
              <w:t xml:space="preserve">the new ways of working, social distancing and infection control standards. Should they have further concerns, they can be directed to </w:t>
            </w:r>
            <w:r w:rsidR="00E41EBE" w:rsidRPr="00802C0B">
              <w:rPr>
                <w:rFonts w:eastAsia="Calibri" w:cstheme="minorHAnsi"/>
                <w:color w:val="000000" w:themeColor="text1"/>
                <w:sz w:val="24"/>
                <w:szCs w:val="24"/>
              </w:rPr>
              <w:t xml:space="preserve">the </w:t>
            </w:r>
            <w:hyperlink r:id="rId25" w:history="1">
              <w:r w:rsidR="00806F0D" w:rsidRPr="00802C0B">
                <w:rPr>
                  <w:rStyle w:val="Hyperlink"/>
                  <w:rFonts w:eastAsia="Calibri" w:cstheme="minorHAnsi"/>
                  <w:sz w:val="24"/>
                  <w:szCs w:val="24"/>
                </w:rPr>
                <w:t>Individual risk assessment tool</w:t>
              </w:r>
            </w:hyperlink>
            <w:r w:rsidR="000E3A53" w:rsidRPr="00802C0B">
              <w:rPr>
                <w:rFonts w:eastAsia="Calibri" w:cstheme="minorHAnsi"/>
                <w:color w:val="000000" w:themeColor="text1"/>
                <w:sz w:val="24"/>
                <w:szCs w:val="24"/>
              </w:rPr>
              <w:t>.</w:t>
            </w:r>
          </w:p>
          <w:p w14:paraId="31F2C0D9" w14:textId="56A0F588" w:rsidR="00E41EBE" w:rsidRPr="00802C0B" w:rsidRDefault="00E41EBE" w:rsidP="00802C0B">
            <w:pPr>
              <w:pStyle w:val="ListParagraph"/>
              <w:spacing w:line="276" w:lineRule="auto"/>
              <w:ind w:left="360"/>
              <w:rPr>
                <w:rFonts w:eastAsia="Calibri" w:cstheme="minorHAnsi"/>
                <w:color w:val="000000" w:themeColor="text1"/>
                <w:sz w:val="24"/>
                <w:szCs w:val="24"/>
              </w:rPr>
            </w:pPr>
            <w:r w:rsidRPr="00802C0B">
              <w:rPr>
                <w:rFonts w:eastAsia="Calibri" w:cstheme="minorHAnsi"/>
                <w:color w:val="000000" w:themeColor="text1"/>
                <w:sz w:val="24"/>
                <w:szCs w:val="24"/>
              </w:rPr>
              <w:t>This will not be specific to their role but may be a</w:t>
            </w:r>
            <w:r w:rsidR="004245D6" w:rsidRPr="00802C0B">
              <w:rPr>
                <w:rFonts w:eastAsia="Calibri" w:cstheme="minorHAnsi"/>
                <w:color w:val="000000" w:themeColor="text1"/>
                <w:sz w:val="24"/>
                <w:szCs w:val="24"/>
              </w:rPr>
              <w:t>n</w:t>
            </w:r>
            <w:r w:rsidRPr="00802C0B">
              <w:rPr>
                <w:rFonts w:eastAsia="Calibri" w:cstheme="minorHAnsi"/>
                <w:color w:val="000000" w:themeColor="text1"/>
                <w:sz w:val="24"/>
                <w:szCs w:val="24"/>
              </w:rPr>
              <w:t xml:space="preserve"> useful guide. They can discuss the findings with you should they wish (</w:t>
            </w:r>
            <w:r w:rsidR="005E3491" w:rsidRPr="00802C0B">
              <w:rPr>
                <w:rFonts w:eastAsia="Calibri" w:cstheme="minorHAnsi"/>
                <w:color w:val="000000" w:themeColor="text1"/>
                <w:sz w:val="24"/>
                <w:szCs w:val="24"/>
              </w:rPr>
              <w:t xml:space="preserve">If they are still concerned, they can self-refer to our Employee Wellbeing Support and Advice Centre for further </w:t>
            </w:r>
            <w:r w:rsidR="00806F0D" w:rsidRPr="00802C0B">
              <w:rPr>
                <w:rFonts w:eastAsia="Calibri" w:cstheme="minorHAnsi"/>
                <w:color w:val="000000" w:themeColor="text1"/>
                <w:sz w:val="24"/>
                <w:szCs w:val="24"/>
              </w:rPr>
              <w:t xml:space="preserve">health </w:t>
            </w:r>
            <w:r w:rsidR="005E3491" w:rsidRPr="00802C0B">
              <w:rPr>
                <w:rFonts w:eastAsia="Calibri" w:cstheme="minorHAnsi"/>
                <w:color w:val="000000" w:themeColor="text1"/>
                <w:sz w:val="24"/>
                <w:szCs w:val="24"/>
              </w:rPr>
              <w:t xml:space="preserve">advice – further information can be found on our </w:t>
            </w:r>
            <w:hyperlink r:id="rId26" w:history="1">
              <w:r w:rsidR="005E3491" w:rsidRPr="00802C0B">
                <w:rPr>
                  <w:rStyle w:val="Hyperlink"/>
                  <w:rFonts w:eastAsia="Calibri" w:cstheme="minorHAnsi"/>
                  <w:sz w:val="24"/>
                  <w:szCs w:val="24"/>
                </w:rPr>
                <w:t xml:space="preserve">Looking After Your Wellbeing </w:t>
              </w:r>
            </w:hyperlink>
            <w:r w:rsidR="005E3491" w:rsidRPr="00802C0B">
              <w:rPr>
                <w:rFonts w:eastAsia="Calibri" w:cstheme="minorHAnsi"/>
                <w:color w:val="000000" w:themeColor="text1"/>
                <w:sz w:val="24"/>
                <w:szCs w:val="24"/>
              </w:rPr>
              <w:t>page on our Intranet.</w:t>
            </w:r>
          </w:p>
        </w:tc>
        <w:tc>
          <w:tcPr>
            <w:tcW w:w="2551" w:type="dxa"/>
          </w:tcPr>
          <w:p w14:paraId="48DD1C7F" w14:textId="77777777" w:rsidR="00E41EBE" w:rsidRPr="005E3491" w:rsidRDefault="00E41EBE" w:rsidP="00802C0B">
            <w:pPr>
              <w:spacing w:line="276" w:lineRule="auto"/>
              <w:rPr>
                <w:rFonts w:cstheme="minorHAnsi"/>
                <w:b/>
                <w:bCs/>
                <w:i/>
                <w:iCs/>
                <w:sz w:val="24"/>
                <w:szCs w:val="24"/>
              </w:rPr>
            </w:pPr>
          </w:p>
        </w:tc>
        <w:tc>
          <w:tcPr>
            <w:tcW w:w="2778" w:type="dxa"/>
          </w:tcPr>
          <w:p w14:paraId="659B21E8" w14:textId="77777777" w:rsidR="00E41EBE" w:rsidRPr="005E3491" w:rsidRDefault="00E41EBE" w:rsidP="00802C0B">
            <w:pPr>
              <w:spacing w:line="276" w:lineRule="auto"/>
              <w:rPr>
                <w:rFonts w:cstheme="minorHAnsi"/>
                <w:b/>
                <w:bCs/>
                <w:i/>
                <w:iCs/>
                <w:sz w:val="24"/>
                <w:szCs w:val="24"/>
              </w:rPr>
            </w:pPr>
          </w:p>
        </w:tc>
      </w:tr>
      <w:tr w:rsidR="00E41EBE" w:rsidRPr="005E3491" w14:paraId="005EC24F" w14:textId="77777777" w:rsidTr="00802C0B">
        <w:tc>
          <w:tcPr>
            <w:tcW w:w="3681" w:type="dxa"/>
            <w:shd w:val="clear" w:color="auto" w:fill="auto"/>
          </w:tcPr>
          <w:p w14:paraId="7A941F13" w14:textId="31C4E6C8" w:rsidR="00E41EBE" w:rsidRPr="00802C0B" w:rsidRDefault="00C3168C" w:rsidP="00802C0B">
            <w:pPr>
              <w:pStyle w:val="ListParagraph"/>
              <w:numPr>
                <w:ilvl w:val="0"/>
                <w:numId w:val="11"/>
              </w:numPr>
              <w:spacing w:line="276" w:lineRule="auto"/>
              <w:rPr>
                <w:rFonts w:cstheme="minorHAnsi"/>
                <w:b/>
                <w:bCs/>
                <w:i/>
                <w:iCs/>
                <w:sz w:val="24"/>
                <w:szCs w:val="24"/>
              </w:rPr>
            </w:pPr>
            <w:r w:rsidRPr="00802C0B">
              <w:rPr>
                <w:rFonts w:eastAsia="Calibri" w:cstheme="minorHAnsi"/>
                <w:color w:val="000000" w:themeColor="text1"/>
                <w:sz w:val="24"/>
                <w:szCs w:val="24"/>
              </w:rPr>
              <w:t xml:space="preserve">Do they feel physically prepared for the role? </w:t>
            </w:r>
            <w:r w:rsidR="005E3491" w:rsidRPr="00802C0B">
              <w:rPr>
                <w:rFonts w:eastAsia="Calibri" w:cstheme="minorHAnsi"/>
                <w:color w:val="000000" w:themeColor="text1"/>
                <w:sz w:val="24"/>
                <w:szCs w:val="24"/>
              </w:rPr>
              <w:t xml:space="preserve">Where appropriate signpost them to the </w:t>
            </w:r>
            <w:hyperlink r:id="rId27" w:history="1">
              <w:r w:rsidR="005E3491" w:rsidRPr="00802C0B">
                <w:rPr>
                  <w:rStyle w:val="Hyperlink"/>
                  <w:rFonts w:eastAsia="Calibri" w:cstheme="minorHAnsi"/>
                  <w:sz w:val="24"/>
                  <w:szCs w:val="24"/>
                </w:rPr>
                <w:t xml:space="preserve">Looking After Your Wellbeing </w:t>
              </w:r>
            </w:hyperlink>
            <w:r w:rsidR="005E3491" w:rsidRPr="00802C0B">
              <w:rPr>
                <w:rFonts w:eastAsia="Calibri" w:cstheme="minorHAnsi"/>
                <w:color w:val="000000" w:themeColor="text1"/>
                <w:sz w:val="24"/>
                <w:szCs w:val="24"/>
              </w:rPr>
              <w:t>page on our Intranet.</w:t>
            </w:r>
            <w:r w:rsidR="00451C2F" w:rsidRPr="00802C0B">
              <w:rPr>
                <w:rFonts w:eastAsia="Calibri" w:cstheme="minorHAnsi"/>
                <w:color w:val="000000" w:themeColor="text1"/>
                <w:sz w:val="24"/>
                <w:szCs w:val="24"/>
              </w:rPr>
              <w:t xml:space="preserve"> If they are still concerned, they can self-refer to our Employee Wellbeing Support and Advice Centre for further advice</w:t>
            </w:r>
            <w:r w:rsidR="00D81635" w:rsidRPr="00802C0B">
              <w:rPr>
                <w:rFonts w:eastAsia="Calibri" w:cstheme="minorHAnsi"/>
                <w:color w:val="000000" w:themeColor="text1"/>
                <w:sz w:val="24"/>
                <w:szCs w:val="24"/>
              </w:rPr>
              <w:t>.</w:t>
            </w:r>
          </w:p>
        </w:tc>
        <w:tc>
          <w:tcPr>
            <w:tcW w:w="2551" w:type="dxa"/>
          </w:tcPr>
          <w:p w14:paraId="1F79276C" w14:textId="77777777" w:rsidR="00E41EBE" w:rsidRPr="005E3491" w:rsidRDefault="00E41EBE" w:rsidP="00802C0B">
            <w:pPr>
              <w:spacing w:line="276" w:lineRule="auto"/>
              <w:rPr>
                <w:rFonts w:cstheme="minorHAnsi"/>
                <w:b/>
                <w:bCs/>
                <w:i/>
                <w:iCs/>
                <w:sz w:val="24"/>
                <w:szCs w:val="24"/>
              </w:rPr>
            </w:pPr>
          </w:p>
        </w:tc>
        <w:tc>
          <w:tcPr>
            <w:tcW w:w="2778" w:type="dxa"/>
          </w:tcPr>
          <w:p w14:paraId="05EA161B" w14:textId="77777777" w:rsidR="00E41EBE" w:rsidRPr="005E3491" w:rsidRDefault="00E41EBE" w:rsidP="00802C0B">
            <w:pPr>
              <w:spacing w:line="276" w:lineRule="auto"/>
              <w:rPr>
                <w:rFonts w:cstheme="minorHAnsi"/>
                <w:b/>
                <w:bCs/>
                <w:i/>
                <w:iCs/>
                <w:sz w:val="24"/>
                <w:szCs w:val="24"/>
              </w:rPr>
            </w:pPr>
          </w:p>
        </w:tc>
      </w:tr>
      <w:tr w:rsidR="00E41EBE" w:rsidRPr="005E3491" w14:paraId="6FB57B2F" w14:textId="77777777" w:rsidTr="00F45409">
        <w:tc>
          <w:tcPr>
            <w:tcW w:w="3681" w:type="dxa"/>
          </w:tcPr>
          <w:p w14:paraId="15A0A96E" w14:textId="77777777" w:rsidR="0089178C" w:rsidRPr="00B71617" w:rsidRDefault="00C3168C" w:rsidP="00802C0B">
            <w:pPr>
              <w:pStyle w:val="ListParagraph"/>
              <w:numPr>
                <w:ilvl w:val="0"/>
                <w:numId w:val="11"/>
              </w:numPr>
              <w:spacing w:line="276" w:lineRule="auto"/>
              <w:rPr>
                <w:rFonts w:eastAsia="Calibri" w:cstheme="minorHAnsi"/>
                <w:color w:val="000000" w:themeColor="text1"/>
                <w:sz w:val="24"/>
                <w:szCs w:val="24"/>
              </w:rPr>
            </w:pPr>
            <w:r w:rsidRPr="00B71617">
              <w:rPr>
                <w:rFonts w:eastAsia="Calibri" w:cstheme="minorHAnsi"/>
                <w:color w:val="000000" w:themeColor="text1"/>
                <w:sz w:val="24"/>
                <w:szCs w:val="24"/>
              </w:rPr>
              <w:t>Explore travel to and from work and parking arrangements</w:t>
            </w:r>
          </w:p>
          <w:p w14:paraId="5DA0233F" w14:textId="637517E7" w:rsidR="0089178C" w:rsidRPr="00B71617" w:rsidRDefault="00C3168C" w:rsidP="00802C0B">
            <w:pPr>
              <w:pStyle w:val="ListParagraph"/>
              <w:spacing w:line="276" w:lineRule="auto"/>
              <w:ind w:left="360"/>
              <w:rPr>
                <w:rFonts w:eastAsia="Calibri" w:cstheme="minorHAnsi"/>
                <w:color w:val="000000" w:themeColor="text1"/>
                <w:sz w:val="24"/>
                <w:szCs w:val="24"/>
              </w:rPr>
            </w:pPr>
            <w:r w:rsidRPr="00B71617">
              <w:rPr>
                <w:rFonts w:eastAsia="Calibri" w:cstheme="minorHAnsi"/>
                <w:color w:val="000000" w:themeColor="text1"/>
                <w:sz w:val="24"/>
                <w:szCs w:val="24"/>
              </w:rPr>
              <w:t>Public transport</w:t>
            </w:r>
            <w:r w:rsidR="0089178C" w:rsidRPr="00B71617">
              <w:rPr>
                <w:rFonts w:eastAsia="Calibri" w:cstheme="minorHAnsi"/>
                <w:color w:val="000000" w:themeColor="text1"/>
                <w:sz w:val="24"/>
                <w:szCs w:val="24"/>
              </w:rPr>
              <w:t xml:space="preserve"> – are they aware of the social distancing requirements?</w:t>
            </w:r>
          </w:p>
          <w:p w14:paraId="4E510287" w14:textId="0024CC25" w:rsidR="00E41EBE" w:rsidRPr="00B71617" w:rsidRDefault="00C3168C" w:rsidP="00802C0B">
            <w:pPr>
              <w:pStyle w:val="ListParagraph"/>
              <w:spacing w:line="276" w:lineRule="auto"/>
              <w:ind w:left="360"/>
              <w:rPr>
                <w:rFonts w:eastAsia="Calibri" w:cstheme="minorHAnsi"/>
                <w:color w:val="000000" w:themeColor="text1"/>
                <w:sz w:val="24"/>
                <w:szCs w:val="24"/>
              </w:rPr>
            </w:pPr>
            <w:r w:rsidRPr="00B71617">
              <w:rPr>
                <w:rFonts w:eastAsia="Calibri" w:cstheme="minorHAnsi"/>
                <w:color w:val="000000" w:themeColor="text1"/>
                <w:sz w:val="24"/>
                <w:szCs w:val="24"/>
              </w:rPr>
              <w:lastRenderedPageBreak/>
              <w:t>Own vehicle</w:t>
            </w:r>
            <w:r w:rsidR="0089178C" w:rsidRPr="00B71617">
              <w:rPr>
                <w:rFonts w:eastAsia="Calibri" w:cstheme="minorHAnsi"/>
                <w:color w:val="000000" w:themeColor="text1"/>
                <w:sz w:val="24"/>
                <w:szCs w:val="24"/>
              </w:rPr>
              <w:t xml:space="preserve"> – travel alone, parking arrangements Walking /cycling?</w:t>
            </w:r>
          </w:p>
        </w:tc>
        <w:tc>
          <w:tcPr>
            <w:tcW w:w="2551" w:type="dxa"/>
          </w:tcPr>
          <w:p w14:paraId="14DAC6DE" w14:textId="77777777" w:rsidR="00E41EBE" w:rsidRPr="005E3491" w:rsidRDefault="00E41EBE" w:rsidP="00802C0B">
            <w:pPr>
              <w:spacing w:line="276" w:lineRule="auto"/>
              <w:rPr>
                <w:rFonts w:cstheme="minorHAnsi"/>
                <w:b/>
                <w:bCs/>
                <w:i/>
                <w:iCs/>
                <w:sz w:val="24"/>
                <w:szCs w:val="24"/>
              </w:rPr>
            </w:pPr>
          </w:p>
        </w:tc>
        <w:tc>
          <w:tcPr>
            <w:tcW w:w="2778" w:type="dxa"/>
          </w:tcPr>
          <w:p w14:paraId="280C0200" w14:textId="77777777" w:rsidR="00E41EBE" w:rsidRPr="005E3491" w:rsidRDefault="00E41EBE" w:rsidP="00802C0B">
            <w:pPr>
              <w:spacing w:line="276" w:lineRule="auto"/>
              <w:rPr>
                <w:rFonts w:cstheme="minorHAnsi"/>
                <w:b/>
                <w:bCs/>
                <w:i/>
                <w:iCs/>
                <w:sz w:val="24"/>
                <w:szCs w:val="24"/>
              </w:rPr>
            </w:pPr>
          </w:p>
        </w:tc>
      </w:tr>
      <w:tr w:rsidR="0089178C" w:rsidRPr="005E3491" w14:paraId="0FE7FC29" w14:textId="77777777" w:rsidTr="00F45409">
        <w:tc>
          <w:tcPr>
            <w:tcW w:w="3681" w:type="dxa"/>
          </w:tcPr>
          <w:p w14:paraId="009C0AEC" w14:textId="36C29B7C" w:rsidR="0089178C" w:rsidRPr="005E3491" w:rsidRDefault="0089178C"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Discuss any “official” travel requirements during the working day e.g. use of pool cars</w:t>
            </w:r>
            <w:r w:rsidR="0034116F" w:rsidRPr="005E3491">
              <w:rPr>
                <w:rFonts w:eastAsia="Calibri" w:cstheme="minorHAnsi"/>
                <w:color w:val="000000" w:themeColor="text1"/>
                <w:sz w:val="24"/>
                <w:szCs w:val="24"/>
              </w:rPr>
              <w:t>. Every effort should be made to reduce the amount of unnecessary travel.</w:t>
            </w:r>
            <w:r w:rsidRPr="005E3491">
              <w:rPr>
                <w:rFonts w:eastAsia="Calibri" w:cstheme="minorHAnsi"/>
                <w:color w:val="000000" w:themeColor="text1"/>
                <w:sz w:val="24"/>
                <w:szCs w:val="24"/>
              </w:rPr>
              <w:t xml:space="preserve"> </w:t>
            </w:r>
          </w:p>
        </w:tc>
        <w:tc>
          <w:tcPr>
            <w:tcW w:w="2551" w:type="dxa"/>
          </w:tcPr>
          <w:p w14:paraId="7D5BB9E0" w14:textId="77777777" w:rsidR="0089178C" w:rsidRPr="005E3491" w:rsidRDefault="0089178C" w:rsidP="00802C0B">
            <w:pPr>
              <w:spacing w:line="276" w:lineRule="auto"/>
              <w:rPr>
                <w:rFonts w:cstheme="minorHAnsi"/>
                <w:b/>
                <w:bCs/>
                <w:i/>
                <w:iCs/>
                <w:sz w:val="24"/>
                <w:szCs w:val="24"/>
              </w:rPr>
            </w:pPr>
          </w:p>
        </w:tc>
        <w:tc>
          <w:tcPr>
            <w:tcW w:w="2778" w:type="dxa"/>
          </w:tcPr>
          <w:p w14:paraId="42F6C4C8" w14:textId="77777777" w:rsidR="0089178C" w:rsidRPr="005E3491" w:rsidRDefault="0089178C" w:rsidP="00802C0B">
            <w:pPr>
              <w:spacing w:line="276" w:lineRule="auto"/>
              <w:rPr>
                <w:rFonts w:cstheme="minorHAnsi"/>
                <w:b/>
                <w:bCs/>
                <w:i/>
                <w:iCs/>
                <w:sz w:val="24"/>
                <w:szCs w:val="24"/>
              </w:rPr>
            </w:pPr>
          </w:p>
        </w:tc>
      </w:tr>
      <w:tr w:rsidR="0034116F" w:rsidRPr="005E3491" w14:paraId="76D7AA61" w14:textId="77777777" w:rsidTr="00F45409">
        <w:tc>
          <w:tcPr>
            <w:tcW w:w="3681" w:type="dxa"/>
          </w:tcPr>
          <w:p w14:paraId="12093157" w14:textId="3BC19FCE" w:rsidR="0034116F" w:rsidRPr="005E3491" w:rsidRDefault="0034116F"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If the employee has been shielding and they are in the extremely vulnerable or vulnerable category </w:t>
            </w:r>
            <w:r w:rsidRPr="00B71617">
              <w:rPr>
                <w:rFonts w:eastAsia="Calibri" w:cstheme="minorHAnsi"/>
                <w:color w:val="000000" w:themeColor="text1"/>
                <w:sz w:val="24"/>
                <w:szCs w:val="24"/>
              </w:rPr>
              <w:t xml:space="preserve">themselves, arrange a referral to occupational health prior to a return – refer to the </w:t>
            </w:r>
            <w:hyperlink r:id="rId28" w:history="1">
              <w:r w:rsidRPr="00B71617">
                <w:rPr>
                  <w:rStyle w:val="Hyperlink"/>
                  <w:rFonts w:eastAsia="Calibri" w:cstheme="minorHAnsi"/>
                  <w:sz w:val="24"/>
                  <w:szCs w:val="24"/>
                </w:rPr>
                <w:t xml:space="preserve">Occupational Health guidance </w:t>
              </w:r>
            </w:hyperlink>
            <w:r w:rsidRPr="00B71617">
              <w:rPr>
                <w:rFonts w:eastAsia="Calibri" w:cstheme="minorHAnsi"/>
                <w:color w:val="000000" w:themeColor="text1"/>
                <w:sz w:val="24"/>
                <w:szCs w:val="24"/>
              </w:rPr>
              <w:t xml:space="preserve"> on our Intranet. Ensure that the employee understands</w:t>
            </w:r>
            <w:r w:rsidRPr="005E3491">
              <w:rPr>
                <w:rFonts w:eastAsia="Calibri" w:cstheme="minorHAnsi"/>
                <w:color w:val="000000" w:themeColor="text1"/>
                <w:sz w:val="24"/>
                <w:szCs w:val="24"/>
              </w:rPr>
              <w:t xml:space="preserve"> that it is their decision to return. Re-iterate the </w:t>
            </w:r>
            <w:hyperlink r:id="rId29" w:history="1">
              <w:r w:rsidRPr="005E3491">
                <w:rPr>
                  <w:rStyle w:val="Hyperlink"/>
                  <w:rFonts w:eastAsia="Calibri" w:cstheme="minorHAnsi"/>
                  <w:sz w:val="24"/>
                  <w:szCs w:val="24"/>
                </w:rPr>
                <w:t>stringent social distancing measures</w:t>
              </w:r>
            </w:hyperlink>
            <w:r w:rsidRPr="005E3491">
              <w:rPr>
                <w:rFonts w:eastAsia="Calibri" w:cstheme="minorHAnsi"/>
                <w:color w:val="000000" w:themeColor="text1"/>
                <w:sz w:val="24"/>
                <w:szCs w:val="24"/>
              </w:rPr>
              <w:t xml:space="preserve"> required of them and their responsibility in adhering to these.</w:t>
            </w:r>
          </w:p>
        </w:tc>
        <w:tc>
          <w:tcPr>
            <w:tcW w:w="2551" w:type="dxa"/>
          </w:tcPr>
          <w:p w14:paraId="05B68F8E" w14:textId="77777777" w:rsidR="0034116F" w:rsidRPr="005E3491" w:rsidRDefault="0034116F" w:rsidP="00802C0B">
            <w:pPr>
              <w:spacing w:line="276" w:lineRule="auto"/>
              <w:rPr>
                <w:rFonts w:cstheme="minorHAnsi"/>
                <w:b/>
                <w:bCs/>
                <w:i/>
                <w:iCs/>
                <w:sz w:val="24"/>
                <w:szCs w:val="24"/>
              </w:rPr>
            </w:pPr>
          </w:p>
        </w:tc>
        <w:tc>
          <w:tcPr>
            <w:tcW w:w="2778" w:type="dxa"/>
          </w:tcPr>
          <w:p w14:paraId="47ADEFDC" w14:textId="77777777" w:rsidR="0034116F" w:rsidRPr="005E3491" w:rsidRDefault="0034116F" w:rsidP="00802C0B">
            <w:pPr>
              <w:spacing w:line="276" w:lineRule="auto"/>
              <w:rPr>
                <w:rFonts w:cstheme="minorHAnsi"/>
                <w:b/>
                <w:bCs/>
                <w:i/>
                <w:iCs/>
                <w:sz w:val="24"/>
                <w:szCs w:val="24"/>
              </w:rPr>
            </w:pPr>
          </w:p>
        </w:tc>
      </w:tr>
      <w:tr w:rsidR="0089178C" w:rsidRPr="005E3491" w14:paraId="2C8D2454" w14:textId="77777777" w:rsidTr="00F45409">
        <w:tc>
          <w:tcPr>
            <w:tcW w:w="3681" w:type="dxa"/>
          </w:tcPr>
          <w:p w14:paraId="1D3C8546" w14:textId="2147356B" w:rsidR="0089178C" w:rsidRPr="005E3491" w:rsidRDefault="0089178C"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If the employee is pregnant ensure that the </w:t>
            </w:r>
            <w:hyperlink r:id="rId30" w:history="1">
              <w:r w:rsidRPr="005E3491">
                <w:rPr>
                  <w:rStyle w:val="Hyperlink"/>
                  <w:rFonts w:eastAsia="Calibri" w:cstheme="minorHAnsi"/>
                  <w:sz w:val="24"/>
                  <w:szCs w:val="24"/>
                </w:rPr>
                <w:t>COVID-19 related risk assessment</w:t>
              </w:r>
            </w:hyperlink>
            <w:r w:rsidR="00F079FB" w:rsidRPr="005E3491">
              <w:rPr>
                <w:rFonts w:eastAsia="Calibri" w:cstheme="minorHAnsi"/>
                <w:color w:val="000000" w:themeColor="text1"/>
                <w:sz w:val="24"/>
                <w:szCs w:val="24"/>
              </w:rPr>
              <w:t xml:space="preserve"> for expectant mothers</w:t>
            </w:r>
            <w:r w:rsidRPr="005E3491">
              <w:rPr>
                <w:rFonts w:eastAsia="Calibri" w:cstheme="minorHAnsi"/>
                <w:color w:val="000000" w:themeColor="text1"/>
                <w:sz w:val="24"/>
                <w:szCs w:val="24"/>
              </w:rPr>
              <w:t xml:space="preserve"> is completed</w:t>
            </w:r>
            <w:r w:rsidR="00F079FB" w:rsidRPr="005E3491">
              <w:rPr>
                <w:rFonts w:eastAsia="Calibri" w:cstheme="minorHAnsi"/>
                <w:color w:val="000000" w:themeColor="text1"/>
                <w:sz w:val="24"/>
                <w:szCs w:val="24"/>
              </w:rPr>
              <w:t xml:space="preserve">. </w:t>
            </w:r>
          </w:p>
        </w:tc>
        <w:tc>
          <w:tcPr>
            <w:tcW w:w="2551" w:type="dxa"/>
          </w:tcPr>
          <w:p w14:paraId="35D18055" w14:textId="77777777" w:rsidR="0089178C" w:rsidRPr="005E3491" w:rsidRDefault="0089178C" w:rsidP="00802C0B">
            <w:pPr>
              <w:spacing w:line="276" w:lineRule="auto"/>
              <w:rPr>
                <w:rFonts w:cstheme="minorHAnsi"/>
                <w:b/>
                <w:bCs/>
                <w:i/>
                <w:iCs/>
                <w:sz w:val="24"/>
                <w:szCs w:val="24"/>
              </w:rPr>
            </w:pPr>
          </w:p>
        </w:tc>
        <w:tc>
          <w:tcPr>
            <w:tcW w:w="2778" w:type="dxa"/>
          </w:tcPr>
          <w:p w14:paraId="413515AB" w14:textId="77777777" w:rsidR="0089178C" w:rsidRPr="005E3491" w:rsidRDefault="0089178C" w:rsidP="00802C0B">
            <w:pPr>
              <w:spacing w:line="276" w:lineRule="auto"/>
              <w:rPr>
                <w:rFonts w:cstheme="minorHAnsi"/>
                <w:b/>
                <w:bCs/>
                <w:i/>
                <w:iCs/>
                <w:sz w:val="24"/>
                <w:szCs w:val="24"/>
              </w:rPr>
            </w:pPr>
          </w:p>
        </w:tc>
      </w:tr>
      <w:tr w:rsidR="0089178C" w:rsidRPr="005E3491" w14:paraId="147F9CD9" w14:textId="77777777" w:rsidTr="00F45409">
        <w:tc>
          <w:tcPr>
            <w:tcW w:w="3681" w:type="dxa"/>
          </w:tcPr>
          <w:p w14:paraId="0B88ECBF" w14:textId="6B2B48FB" w:rsidR="00F079FB" w:rsidRPr="005E3491" w:rsidRDefault="00F079FB"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If the employee has chosen to self-shield because they are living with a vulnerable person, discuss the </w:t>
            </w:r>
            <w:hyperlink r:id="rId31" w:history="1">
              <w:r w:rsidRPr="005E3491">
                <w:rPr>
                  <w:rStyle w:val="Hyperlink"/>
                  <w:rFonts w:eastAsia="Calibri" w:cstheme="minorHAnsi"/>
                  <w:sz w:val="24"/>
                  <w:szCs w:val="24"/>
                </w:rPr>
                <w:t>s</w:t>
              </w:r>
              <w:r w:rsidRPr="005E3491">
                <w:rPr>
                  <w:rStyle w:val="Hyperlink"/>
                  <w:sz w:val="24"/>
                  <w:szCs w:val="24"/>
                </w:rPr>
                <w:t>ocial</w:t>
              </w:r>
              <w:r w:rsidRPr="005E3491">
                <w:rPr>
                  <w:rStyle w:val="Hyperlink"/>
                  <w:rFonts w:eastAsia="Calibri" w:cstheme="minorHAnsi"/>
                  <w:sz w:val="24"/>
                  <w:szCs w:val="24"/>
                </w:rPr>
                <w:t xml:space="preserve"> distancing measures that have been put in place</w:t>
              </w:r>
            </w:hyperlink>
            <w:r w:rsidRPr="005E3491">
              <w:rPr>
                <w:rFonts w:eastAsia="Calibri" w:cstheme="minorHAnsi"/>
                <w:color w:val="000000" w:themeColor="text1"/>
                <w:sz w:val="24"/>
                <w:szCs w:val="24"/>
              </w:rPr>
              <w:t xml:space="preserve"> and discuss any concerns</w:t>
            </w:r>
            <w:r w:rsidR="0034116F" w:rsidRPr="005E3491">
              <w:rPr>
                <w:rFonts w:eastAsia="Calibri" w:cstheme="minorHAnsi"/>
                <w:color w:val="000000" w:themeColor="text1"/>
                <w:sz w:val="24"/>
                <w:szCs w:val="24"/>
              </w:rPr>
              <w:t xml:space="preserve"> they might have</w:t>
            </w:r>
            <w:r w:rsidRPr="005E3491">
              <w:rPr>
                <w:rFonts w:eastAsia="Calibri" w:cstheme="minorHAnsi"/>
                <w:color w:val="000000" w:themeColor="text1"/>
                <w:sz w:val="24"/>
                <w:szCs w:val="24"/>
              </w:rPr>
              <w:t xml:space="preserve">. </w:t>
            </w:r>
          </w:p>
          <w:p w14:paraId="1EEF226C" w14:textId="41156C0D" w:rsidR="00F079FB" w:rsidRPr="005E3491" w:rsidRDefault="00F079FB" w:rsidP="00802C0B">
            <w:pPr>
              <w:pStyle w:val="ListParagraph"/>
              <w:spacing w:line="276" w:lineRule="auto"/>
              <w:ind w:left="360"/>
              <w:rPr>
                <w:rFonts w:eastAsia="Calibri" w:cstheme="minorHAnsi"/>
                <w:color w:val="000000" w:themeColor="text1"/>
                <w:sz w:val="24"/>
                <w:szCs w:val="24"/>
              </w:rPr>
            </w:pPr>
            <w:r w:rsidRPr="005E3491">
              <w:rPr>
                <w:rFonts w:eastAsia="Calibri" w:cstheme="minorHAnsi"/>
                <w:color w:val="000000" w:themeColor="text1"/>
                <w:sz w:val="24"/>
                <w:szCs w:val="24"/>
              </w:rPr>
              <w:t xml:space="preserve">This question provides an opportunity to discuss what is important to them in keeping </w:t>
            </w:r>
            <w:r w:rsidRPr="005E3491">
              <w:rPr>
                <w:rFonts w:eastAsia="Calibri" w:cstheme="minorHAnsi"/>
                <w:color w:val="000000" w:themeColor="text1"/>
                <w:sz w:val="24"/>
                <w:szCs w:val="24"/>
              </w:rPr>
              <w:lastRenderedPageBreak/>
              <w:t>themselves and their loved ones safe.</w:t>
            </w:r>
          </w:p>
          <w:p w14:paraId="6BA974A8" w14:textId="236DEE82" w:rsidR="0089178C" w:rsidRPr="005E3491" w:rsidRDefault="00F079FB" w:rsidP="00802C0B">
            <w:pPr>
              <w:pStyle w:val="ListParagraph"/>
              <w:spacing w:line="276" w:lineRule="auto"/>
              <w:ind w:left="360"/>
              <w:rPr>
                <w:rFonts w:eastAsia="Calibri" w:cstheme="minorHAnsi"/>
                <w:color w:val="000000" w:themeColor="text1"/>
                <w:sz w:val="24"/>
                <w:szCs w:val="24"/>
              </w:rPr>
            </w:pPr>
            <w:r w:rsidRPr="005E3491">
              <w:rPr>
                <w:rFonts w:eastAsia="Calibri" w:cstheme="minorHAnsi"/>
                <w:color w:val="000000" w:themeColor="text1"/>
                <w:sz w:val="24"/>
                <w:szCs w:val="24"/>
              </w:rPr>
              <w:t xml:space="preserve">Also refer to point 4 above </w:t>
            </w:r>
          </w:p>
        </w:tc>
        <w:tc>
          <w:tcPr>
            <w:tcW w:w="2551" w:type="dxa"/>
          </w:tcPr>
          <w:p w14:paraId="5EED3E0D" w14:textId="77777777" w:rsidR="0089178C" w:rsidRPr="005E3491" w:rsidRDefault="0089178C" w:rsidP="00802C0B">
            <w:pPr>
              <w:spacing w:line="276" w:lineRule="auto"/>
              <w:rPr>
                <w:rFonts w:cstheme="minorHAnsi"/>
                <w:b/>
                <w:bCs/>
                <w:i/>
                <w:iCs/>
                <w:sz w:val="24"/>
                <w:szCs w:val="24"/>
              </w:rPr>
            </w:pPr>
          </w:p>
        </w:tc>
        <w:tc>
          <w:tcPr>
            <w:tcW w:w="2778" w:type="dxa"/>
          </w:tcPr>
          <w:p w14:paraId="4E725DA7" w14:textId="77777777" w:rsidR="0089178C" w:rsidRPr="005E3491" w:rsidRDefault="0089178C" w:rsidP="00802C0B">
            <w:pPr>
              <w:spacing w:line="276" w:lineRule="auto"/>
              <w:rPr>
                <w:rFonts w:cstheme="minorHAnsi"/>
                <w:b/>
                <w:bCs/>
                <w:i/>
                <w:iCs/>
                <w:sz w:val="24"/>
                <w:szCs w:val="24"/>
              </w:rPr>
            </w:pPr>
          </w:p>
        </w:tc>
      </w:tr>
      <w:tr w:rsidR="0089178C" w:rsidRPr="005E3491" w14:paraId="7AD2D278" w14:textId="77777777" w:rsidTr="00F45409">
        <w:tc>
          <w:tcPr>
            <w:tcW w:w="3681" w:type="dxa"/>
          </w:tcPr>
          <w:p w14:paraId="7EB0E7C0" w14:textId="529D64A5" w:rsidR="0089178C" w:rsidRPr="005E3491" w:rsidRDefault="00F079FB"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Where appropriate explore any reasonable adjustments on health grounds and complete the </w:t>
            </w:r>
            <w:hyperlink r:id="rId32" w:history="1">
              <w:r w:rsidRPr="005E3491">
                <w:rPr>
                  <w:rStyle w:val="Hyperlink"/>
                  <w:rFonts w:eastAsia="Calibri" w:cstheme="minorHAnsi"/>
                  <w:sz w:val="24"/>
                  <w:szCs w:val="24"/>
                </w:rPr>
                <w:t>reasonable adjustment template</w:t>
              </w:r>
            </w:hyperlink>
            <w:r w:rsidRPr="005E3491">
              <w:rPr>
                <w:rStyle w:val="Hyperlink"/>
                <w:rFonts w:eastAsia="Calibri" w:cstheme="minorHAnsi"/>
                <w:sz w:val="24"/>
                <w:szCs w:val="24"/>
              </w:rPr>
              <w:t xml:space="preserve"> </w:t>
            </w:r>
            <w:r w:rsidRPr="005E3491">
              <w:rPr>
                <w:rStyle w:val="Hyperlink"/>
                <w:rFonts w:eastAsia="Calibri" w:cstheme="minorHAnsi"/>
                <w:color w:val="000000" w:themeColor="text1"/>
                <w:sz w:val="24"/>
                <w:szCs w:val="24"/>
                <w:u w:val="none"/>
              </w:rPr>
              <w:t>which can be found on our intranet.</w:t>
            </w:r>
          </w:p>
        </w:tc>
        <w:tc>
          <w:tcPr>
            <w:tcW w:w="2551" w:type="dxa"/>
          </w:tcPr>
          <w:p w14:paraId="63B7B66C" w14:textId="77777777" w:rsidR="0089178C" w:rsidRPr="005E3491" w:rsidRDefault="0089178C" w:rsidP="00802C0B">
            <w:pPr>
              <w:spacing w:line="276" w:lineRule="auto"/>
              <w:rPr>
                <w:rFonts w:cstheme="minorHAnsi"/>
                <w:b/>
                <w:bCs/>
                <w:i/>
                <w:iCs/>
                <w:sz w:val="24"/>
                <w:szCs w:val="24"/>
              </w:rPr>
            </w:pPr>
          </w:p>
        </w:tc>
        <w:tc>
          <w:tcPr>
            <w:tcW w:w="2778" w:type="dxa"/>
          </w:tcPr>
          <w:p w14:paraId="19DE28E0" w14:textId="77777777" w:rsidR="0089178C" w:rsidRPr="005E3491" w:rsidRDefault="0089178C" w:rsidP="00802C0B">
            <w:pPr>
              <w:spacing w:line="276" w:lineRule="auto"/>
              <w:rPr>
                <w:rFonts w:cstheme="minorHAnsi"/>
                <w:b/>
                <w:bCs/>
                <w:i/>
                <w:iCs/>
                <w:sz w:val="24"/>
                <w:szCs w:val="24"/>
              </w:rPr>
            </w:pPr>
          </w:p>
        </w:tc>
      </w:tr>
      <w:tr w:rsidR="0089178C" w:rsidRPr="005E3491" w14:paraId="0E7EC53E" w14:textId="77777777" w:rsidTr="00F45409">
        <w:tc>
          <w:tcPr>
            <w:tcW w:w="3681" w:type="dxa"/>
          </w:tcPr>
          <w:p w14:paraId="04E12F2C" w14:textId="2ADB2636" w:rsidR="0089178C" w:rsidRPr="005E3491" w:rsidRDefault="00F079FB"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Discuss any essential or refresher training requirements. </w:t>
            </w:r>
          </w:p>
        </w:tc>
        <w:tc>
          <w:tcPr>
            <w:tcW w:w="2551" w:type="dxa"/>
          </w:tcPr>
          <w:p w14:paraId="4DDB5BE9" w14:textId="77777777" w:rsidR="0089178C" w:rsidRPr="005E3491" w:rsidRDefault="0089178C" w:rsidP="00802C0B">
            <w:pPr>
              <w:spacing w:line="276" w:lineRule="auto"/>
              <w:rPr>
                <w:rFonts w:cstheme="minorHAnsi"/>
                <w:b/>
                <w:bCs/>
                <w:i/>
                <w:iCs/>
                <w:sz w:val="24"/>
                <w:szCs w:val="24"/>
              </w:rPr>
            </w:pPr>
          </w:p>
        </w:tc>
        <w:tc>
          <w:tcPr>
            <w:tcW w:w="2778" w:type="dxa"/>
          </w:tcPr>
          <w:p w14:paraId="7361EAEF" w14:textId="77777777" w:rsidR="0089178C" w:rsidRPr="005E3491" w:rsidRDefault="0089178C" w:rsidP="00802C0B">
            <w:pPr>
              <w:spacing w:line="276" w:lineRule="auto"/>
              <w:rPr>
                <w:rFonts w:cstheme="minorHAnsi"/>
                <w:b/>
                <w:bCs/>
                <w:i/>
                <w:iCs/>
                <w:sz w:val="24"/>
                <w:szCs w:val="24"/>
              </w:rPr>
            </w:pPr>
          </w:p>
        </w:tc>
      </w:tr>
      <w:tr w:rsidR="00F45409" w:rsidRPr="005E3491" w14:paraId="026E3D15" w14:textId="77777777" w:rsidTr="00F45409">
        <w:tc>
          <w:tcPr>
            <w:tcW w:w="3681" w:type="dxa"/>
          </w:tcPr>
          <w:p w14:paraId="6E994381" w14:textId="22AF49F5" w:rsidR="00F45409" w:rsidRPr="005E3491" w:rsidRDefault="00F45409"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Do they have caring responsibilities at home that may impact on the return? How was this managed previously while in work?</w:t>
            </w:r>
          </w:p>
        </w:tc>
        <w:tc>
          <w:tcPr>
            <w:tcW w:w="2551" w:type="dxa"/>
          </w:tcPr>
          <w:p w14:paraId="08BF8F4C" w14:textId="77777777" w:rsidR="00F45409" w:rsidRPr="005E3491" w:rsidRDefault="00F45409" w:rsidP="00802C0B">
            <w:pPr>
              <w:spacing w:line="276" w:lineRule="auto"/>
              <w:rPr>
                <w:rFonts w:cstheme="minorHAnsi"/>
                <w:b/>
                <w:bCs/>
                <w:i/>
                <w:iCs/>
                <w:sz w:val="24"/>
                <w:szCs w:val="24"/>
              </w:rPr>
            </w:pPr>
          </w:p>
        </w:tc>
        <w:tc>
          <w:tcPr>
            <w:tcW w:w="2778" w:type="dxa"/>
          </w:tcPr>
          <w:p w14:paraId="37E90B96" w14:textId="77777777" w:rsidR="00F45409" w:rsidRPr="005E3491" w:rsidRDefault="00F45409" w:rsidP="00802C0B">
            <w:pPr>
              <w:spacing w:line="276" w:lineRule="auto"/>
              <w:rPr>
                <w:rFonts w:cstheme="minorHAnsi"/>
                <w:b/>
                <w:bCs/>
                <w:i/>
                <w:iCs/>
                <w:sz w:val="24"/>
                <w:szCs w:val="24"/>
              </w:rPr>
            </w:pPr>
          </w:p>
        </w:tc>
      </w:tr>
      <w:tr w:rsidR="00F45409" w:rsidRPr="005E3491" w14:paraId="5FE625CC" w14:textId="77777777" w:rsidTr="00F45409">
        <w:tc>
          <w:tcPr>
            <w:tcW w:w="3681" w:type="dxa"/>
          </w:tcPr>
          <w:p w14:paraId="5A29FBF6" w14:textId="2759A695" w:rsidR="00F45409" w:rsidRPr="005E3491" w:rsidRDefault="00F45409"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Explore whether caring responsibilities can be shared with other household members?</w:t>
            </w:r>
          </w:p>
        </w:tc>
        <w:tc>
          <w:tcPr>
            <w:tcW w:w="2551" w:type="dxa"/>
          </w:tcPr>
          <w:p w14:paraId="17B3E217" w14:textId="77777777" w:rsidR="00F45409" w:rsidRPr="005E3491" w:rsidRDefault="00F45409" w:rsidP="00802C0B">
            <w:pPr>
              <w:spacing w:line="276" w:lineRule="auto"/>
              <w:rPr>
                <w:rFonts w:cstheme="minorHAnsi"/>
                <w:b/>
                <w:bCs/>
                <w:i/>
                <w:iCs/>
                <w:sz w:val="24"/>
                <w:szCs w:val="24"/>
              </w:rPr>
            </w:pPr>
          </w:p>
        </w:tc>
        <w:tc>
          <w:tcPr>
            <w:tcW w:w="2778" w:type="dxa"/>
          </w:tcPr>
          <w:p w14:paraId="6AF54F0A" w14:textId="77777777" w:rsidR="00F45409" w:rsidRPr="005E3491" w:rsidRDefault="00F45409" w:rsidP="00802C0B">
            <w:pPr>
              <w:spacing w:line="276" w:lineRule="auto"/>
              <w:rPr>
                <w:rFonts w:cstheme="minorHAnsi"/>
                <w:b/>
                <w:bCs/>
                <w:i/>
                <w:iCs/>
                <w:sz w:val="24"/>
                <w:szCs w:val="24"/>
              </w:rPr>
            </w:pPr>
          </w:p>
        </w:tc>
      </w:tr>
      <w:tr w:rsidR="00F45409" w:rsidRPr="005E3491" w14:paraId="68EF9A7E" w14:textId="77777777" w:rsidTr="00F45409">
        <w:tc>
          <w:tcPr>
            <w:tcW w:w="3681" w:type="dxa"/>
          </w:tcPr>
          <w:p w14:paraId="6171D768" w14:textId="34DB4991" w:rsidR="00F45409" w:rsidRPr="005E3491" w:rsidRDefault="00F45409"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Where caring responsibilities are an issue Is there provision at their child’s school for childcare? They can speak directly to the school about this.</w:t>
            </w:r>
          </w:p>
        </w:tc>
        <w:tc>
          <w:tcPr>
            <w:tcW w:w="2551" w:type="dxa"/>
          </w:tcPr>
          <w:p w14:paraId="67618AC5" w14:textId="77777777" w:rsidR="00F45409" w:rsidRPr="005E3491" w:rsidRDefault="00F45409" w:rsidP="00802C0B">
            <w:pPr>
              <w:spacing w:line="276" w:lineRule="auto"/>
              <w:rPr>
                <w:rFonts w:cstheme="minorHAnsi"/>
                <w:b/>
                <w:bCs/>
                <w:i/>
                <w:iCs/>
                <w:sz w:val="24"/>
                <w:szCs w:val="24"/>
              </w:rPr>
            </w:pPr>
          </w:p>
        </w:tc>
        <w:tc>
          <w:tcPr>
            <w:tcW w:w="2778" w:type="dxa"/>
          </w:tcPr>
          <w:p w14:paraId="2415872D" w14:textId="77777777" w:rsidR="00F45409" w:rsidRPr="005E3491" w:rsidRDefault="00F45409" w:rsidP="00802C0B">
            <w:pPr>
              <w:spacing w:line="276" w:lineRule="auto"/>
              <w:rPr>
                <w:rFonts w:cstheme="minorHAnsi"/>
                <w:b/>
                <w:bCs/>
                <w:i/>
                <w:iCs/>
                <w:sz w:val="24"/>
                <w:szCs w:val="24"/>
              </w:rPr>
            </w:pPr>
          </w:p>
        </w:tc>
      </w:tr>
      <w:tr w:rsidR="00F45409" w:rsidRPr="005E3491" w14:paraId="33BF4215" w14:textId="77777777" w:rsidTr="00F45409">
        <w:tc>
          <w:tcPr>
            <w:tcW w:w="3681" w:type="dxa"/>
          </w:tcPr>
          <w:p w14:paraId="4B06C91C" w14:textId="03A97656" w:rsidR="00F45409" w:rsidRPr="005E3491" w:rsidRDefault="00F45409"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Consider alternative working patterns. Contact your HR Advisor where this cannot be agreed.</w:t>
            </w:r>
          </w:p>
        </w:tc>
        <w:tc>
          <w:tcPr>
            <w:tcW w:w="2551" w:type="dxa"/>
          </w:tcPr>
          <w:p w14:paraId="5E5E223E" w14:textId="77777777" w:rsidR="00F45409" w:rsidRPr="005E3491" w:rsidRDefault="00F45409" w:rsidP="00802C0B">
            <w:pPr>
              <w:spacing w:line="276" w:lineRule="auto"/>
              <w:rPr>
                <w:rFonts w:cstheme="minorHAnsi"/>
                <w:b/>
                <w:bCs/>
                <w:i/>
                <w:iCs/>
                <w:sz w:val="24"/>
                <w:szCs w:val="24"/>
              </w:rPr>
            </w:pPr>
          </w:p>
        </w:tc>
        <w:tc>
          <w:tcPr>
            <w:tcW w:w="2778" w:type="dxa"/>
          </w:tcPr>
          <w:p w14:paraId="5C549404" w14:textId="77777777" w:rsidR="00F45409" w:rsidRPr="005E3491" w:rsidRDefault="00F45409" w:rsidP="00802C0B">
            <w:pPr>
              <w:spacing w:line="276" w:lineRule="auto"/>
              <w:rPr>
                <w:rFonts w:cstheme="minorHAnsi"/>
                <w:b/>
                <w:bCs/>
                <w:i/>
                <w:iCs/>
                <w:sz w:val="24"/>
                <w:szCs w:val="24"/>
              </w:rPr>
            </w:pPr>
          </w:p>
        </w:tc>
      </w:tr>
      <w:tr w:rsidR="00F45409" w:rsidRPr="005E3491" w14:paraId="7C01207B" w14:textId="77777777" w:rsidTr="00F45409">
        <w:tc>
          <w:tcPr>
            <w:tcW w:w="3681" w:type="dxa"/>
          </w:tcPr>
          <w:p w14:paraId="2008C511" w14:textId="0CC68191" w:rsidR="00F45409" w:rsidRPr="005E3491" w:rsidRDefault="00F45409"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Ensure that they know who to contact if concerns arise during the working day.</w:t>
            </w:r>
          </w:p>
        </w:tc>
        <w:tc>
          <w:tcPr>
            <w:tcW w:w="2551" w:type="dxa"/>
          </w:tcPr>
          <w:p w14:paraId="0B7CDBF8" w14:textId="77777777" w:rsidR="00F45409" w:rsidRPr="005E3491" w:rsidRDefault="00F45409" w:rsidP="00802C0B">
            <w:pPr>
              <w:spacing w:line="276" w:lineRule="auto"/>
              <w:rPr>
                <w:rFonts w:cstheme="minorHAnsi"/>
                <w:b/>
                <w:bCs/>
                <w:i/>
                <w:iCs/>
                <w:sz w:val="24"/>
                <w:szCs w:val="24"/>
              </w:rPr>
            </w:pPr>
          </w:p>
        </w:tc>
        <w:tc>
          <w:tcPr>
            <w:tcW w:w="2778" w:type="dxa"/>
          </w:tcPr>
          <w:p w14:paraId="500F74D0" w14:textId="77777777" w:rsidR="00F45409" w:rsidRPr="005E3491" w:rsidRDefault="00F45409" w:rsidP="00802C0B">
            <w:pPr>
              <w:spacing w:line="276" w:lineRule="auto"/>
              <w:rPr>
                <w:rFonts w:cstheme="minorHAnsi"/>
                <w:b/>
                <w:bCs/>
                <w:i/>
                <w:iCs/>
                <w:sz w:val="24"/>
                <w:szCs w:val="24"/>
              </w:rPr>
            </w:pPr>
          </w:p>
        </w:tc>
      </w:tr>
      <w:tr w:rsidR="00F45409" w:rsidRPr="005E3491" w14:paraId="36D1D9C5" w14:textId="77777777" w:rsidTr="00F45409">
        <w:tc>
          <w:tcPr>
            <w:tcW w:w="3681" w:type="dxa"/>
          </w:tcPr>
          <w:p w14:paraId="5248157B" w14:textId="5E893736" w:rsidR="00F45409" w:rsidRPr="005E3491" w:rsidRDefault="00F45409"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Ensure absence details are correct and updated if required on My View/ResourceLink</w:t>
            </w:r>
            <w:r w:rsidRPr="005E3491">
              <w:rPr>
                <w:rFonts w:eastAsia="Times New Roman" w:cstheme="minorHAnsi"/>
                <w:b/>
                <w:bCs/>
                <w:color w:val="2F5496"/>
                <w:sz w:val="24"/>
                <w:szCs w:val="24"/>
                <w:lang w:eastAsia="en-GB"/>
              </w:rPr>
              <w:t xml:space="preserve">. </w:t>
            </w:r>
            <w:r w:rsidRPr="005E3491">
              <w:rPr>
                <w:rFonts w:eastAsia="Calibri" w:cstheme="minorHAnsi"/>
                <w:color w:val="000000" w:themeColor="text1"/>
                <w:sz w:val="24"/>
                <w:szCs w:val="24"/>
              </w:rPr>
              <w:lastRenderedPageBreak/>
              <w:t xml:space="preserve">Further information can be found on </w:t>
            </w:r>
            <w:hyperlink r:id="rId33" w:anchor="collapse1" w:history="1">
              <w:r w:rsidR="00C90A24">
                <w:rPr>
                  <w:rStyle w:val="Hyperlink"/>
                  <w:rFonts w:eastAsia="Calibri" w:cstheme="minorHAnsi"/>
                  <w:sz w:val="24"/>
                  <w:szCs w:val="24"/>
                </w:rPr>
                <w:t>our Intranet pages</w:t>
              </w:r>
            </w:hyperlink>
            <w:r w:rsidR="00C90A24">
              <w:rPr>
                <w:rStyle w:val="Hyperlink"/>
                <w:rFonts w:eastAsia="Calibri" w:cstheme="minorHAnsi"/>
                <w:sz w:val="24"/>
                <w:szCs w:val="24"/>
              </w:rPr>
              <w:t>.</w:t>
            </w:r>
          </w:p>
        </w:tc>
        <w:tc>
          <w:tcPr>
            <w:tcW w:w="2551" w:type="dxa"/>
          </w:tcPr>
          <w:p w14:paraId="326CE0D5" w14:textId="77777777" w:rsidR="00F45409" w:rsidRPr="005E3491" w:rsidRDefault="00F45409" w:rsidP="00802C0B">
            <w:pPr>
              <w:spacing w:line="276" w:lineRule="auto"/>
              <w:rPr>
                <w:rFonts w:cstheme="minorHAnsi"/>
                <w:b/>
                <w:bCs/>
                <w:i/>
                <w:iCs/>
                <w:sz w:val="24"/>
                <w:szCs w:val="24"/>
              </w:rPr>
            </w:pPr>
          </w:p>
        </w:tc>
        <w:tc>
          <w:tcPr>
            <w:tcW w:w="2778" w:type="dxa"/>
          </w:tcPr>
          <w:p w14:paraId="15FA1A5B" w14:textId="77777777" w:rsidR="00F45409" w:rsidRPr="005E3491" w:rsidRDefault="00F45409" w:rsidP="00802C0B">
            <w:pPr>
              <w:spacing w:line="276" w:lineRule="auto"/>
              <w:rPr>
                <w:rFonts w:cstheme="minorHAnsi"/>
                <w:b/>
                <w:bCs/>
                <w:i/>
                <w:iCs/>
                <w:sz w:val="24"/>
                <w:szCs w:val="24"/>
              </w:rPr>
            </w:pPr>
          </w:p>
        </w:tc>
      </w:tr>
      <w:bookmarkEnd w:id="5"/>
    </w:tbl>
    <w:p w14:paraId="43134F07" w14:textId="024FC701" w:rsidR="6D2B0B02" w:rsidRPr="005E3491" w:rsidRDefault="6D2B0B02" w:rsidP="00802C0B">
      <w:pPr>
        <w:spacing w:line="276" w:lineRule="auto"/>
        <w:rPr>
          <w:rFonts w:eastAsia="Calibri" w:cstheme="minorHAnsi"/>
          <w:b/>
          <w:bCs/>
          <w:color w:val="2F5496" w:themeColor="accent1" w:themeShade="BF"/>
        </w:rPr>
      </w:pPr>
    </w:p>
    <w:sectPr w:rsidR="6D2B0B02" w:rsidRPr="005E3491" w:rsidSect="00406FFB">
      <w:footerReference w:type="default" r:id="rId34"/>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E88B2" w14:textId="77777777" w:rsidR="00DB6245" w:rsidRDefault="00DB6245" w:rsidP="007E5979">
      <w:r>
        <w:separator/>
      </w:r>
    </w:p>
  </w:endnote>
  <w:endnote w:type="continuationSeparator" w:id="0">
    <w:p w14:paraId="65B2DAAB" w14:textId="77777777" w:rsidR="00DB6245" w:rsidRDefault="00DB6245" w:rsidP="007E5979">
      <w:r>
        <w:continuationSeparator/>
      </w:r>
    </w:p>
  </w:endnote>
  <w:endnote w:type="continuationNotice" w:id="1">
    <w:p w14:paraId="389D8CBF" w14:textId="77777777" w:rsidR="00DB6245" w:rsidRDefault="00DB6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Book">
    <w:altName w:val="Tw Cen MT"/>
    <w:panose1 w:val="00000000000000000000"/>
    <w:charset w:val="00"/>
    <w:family w:val="swiss"/>
    <w:notTrueType/>
    <w:pitch w:val="default"/>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66175337"/>
      <w:docPartObj>
        <w:docPartGallery w:val="Page Numbers (Bottom of Page)"/>
        <w:docPartUnique/>
      </w:docPartObj>
    </w:sdtPr>
    <w:sdtEndPr>
      <w:rPr>
        <w:rStyle w:val="PageNumber"/>
      </w:rPr>
    </w:sdtEndPr>
    <w:sdtContent>
      <w:p w14:paraId="7398CFFA" w14:textId="77777777" w:rsidR="001114FD" w:rsidRDefault="001114FD" w:rsidP="001B03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6F9618" w14:textId="77777777" w:rsidR="001114FD" w:rsidRDefault="001114FD" w:rsidP="00406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1691035"/>
      <w:docPartObj>
        <w:docPartGallery w:val="Page Numbers (Bottom of Page)"/>
        <w:docPartUnique/>
      </w:docPartObj>
    </w:sdtPr>
    <w:sdtEndPr>
      <w:rPr>
        <w:noProof/>
      </w:rPr>
    </w:sdtEndPr>
    <w:sdtContent>
      <w:p w14:paraId="36013178" w14:textId="77777777" w:rsidR="001114FD" w:rsidRDefault="001114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D39DDC" w14:textId="77777777" w:rsidR="001114FD" w:rsidRDefault="00111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1689894"/>
      <w:docPartObj>
        <w:docPartGallery w:val="Page Numbers (Bottom of Page)"/>
        <w:docPartUnique/>
      </w:docPartObj>
    </w:sdtPr>
    <w:sdtEndPr>
      <w:rPr>
        <w:rStyle w:val="PageNumber"/>
        <w:rFonts w:ascii="Arial" w:hAnsi="Arial" w:cs="Arial"/>
        <w:b/>
      </w:rPr>
    </w:sdtEndPr>
    <w:sdtContent>
      <w:p w14:paraId="1610AD70" w14:textId="77777777" w:rsidR="001114FD" w:rsidRDefault="001114FD" w:rsidP="001B03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DA5983" w14:textId="77777777" w:rsidR="001114FD" w:rsidRDefault="001114FD" w:rsidP="00406FFB">
    <w:pPr>
      <w:pStyle w:val="Footer"/>
      <w:ind w:right="360"/>
    </w:pPr>
    <w:r>
      <w:rPr>
        <w:noProof/>
      </w:rPr>
      <w:drawing>
        <wp:anchor distT="0" distB="0" distL="114300" distR="114300" simplePos="0" relativeHeight="251658240" behindDoc="1" locked="0" layoutInCell="1" allowOverlap="1" wp14:anchorId="29BECD76" wp14:editId="17DD024F">
          <wp:simplePos x="0" y="0"/>
          <wp:positionH relativeFrom="column">
            <wp:posOffset>-914400</wp:posOffset>
          </wp:positionH>
          <wp:positionV relativeFrom="paragraph">
            <wp:posOffset>-113665</wp:posOffset>
          </wp:positionV>
          <wp:extent cx="7719943" cy="492125"/>
          <wp:effectExtent l="0" t="0" r="190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Footers-01.jpg"/>
                  <pic:cNvPicPr/>
                </pic:nvPicPr>
                <pic:blipFill>
                  <a:blip r:embed="rId1">
                    <a:extLst>
                      <a:ext uri="{28A0092B-C50C-407E-A947-70E740481C1C}">
                        <a14:useLocalDpi xmlns:a14="http://schemas.microsoft.com/office/drawing/2010/main" val="0"/>
                      </a:ext>
                    </a:extLst>
                  </a:blip>
                  <a:stretch>
                    <a:fillRect/>
                  </a:stretch>
                </pic:blipFill>
                <pic:spPr>
                  <a:xfrm>
                    <a:off x="0" y="0"/>
                    <a:ext cx="7719943" cy="492125"/>
                  </a:xfrm>
                  <a:prstGeom prst="rect">
                    <a:avLst/>
                  </a:prstGeom>
                </pic:spPr>
              </pic:pic>
            </a:graphicData>
          </a:graphic>
          <wp14:sizeRelH relativeFrom="page">
            <wp14:pctWidth>0</wp14:pctWidth>
          </wp14:sizeRelH>
          <wp14:sizeRelV relativeFrom="page">
            <wp14:pctHeight>0</wp14:pctHeight>
          </wp14:sizeRelV>
        </wp:anchor>
      </w:drawing>
    </w:r>
  </w:p>
  <w:p w14:paraId="15338A38" w14:textId="77777777" w:rsidR="001114FD" w:rsidRDefault="001114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3A612" w14:textId="77777777" w:rsidR="00DB6245" w:rsidRDefault="00DB6245" w:rsidP="007E5979">
      <w:r>
        <w:separator/>
      </w:r>
    </w:p>
  </w:footnote>
  <w:footnote w:type="continuationSeparator" w:id="0">
    <w:p w14:paraId="0D037933" w14:textId="77777777" w:rsidR="00DB6245" w:rsidRDefault="00DB6245" w:rsidP="007E5979">
      <w:r>
        <w:continuationSeparator/>
      </w:r>
    </w:p>
  </w:footnote>
  <w:footnote w:type="continuationNotice" w:id="1">
    <w:p w14:paraId="06AC843C" w14:textId="77777777" w:rsidR="00DB6245" w:rsidRDefault="00DB62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277A"/>
    <w:multiLevelType w:val="hybridMultilevel"/>
    <w:tmpl w:val="7A70A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FB77B9"/>
    <w:multiLevelType w:val="hybridMultilevel"/>
    <w:tmpl w:val="677C6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012EB6"/>
    <w:multiLevelType w:val="hybridMultilevel"/>
    <w:tmpl w:val="79E242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E555E0"/>
    <w:multiLevelType w:val="hybridMultilevel"/>
    <w:tmpl w:val="4FBA238A"/>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2F4E771B"/>
    <w:multiLevelType w:val="multilevel"/>
    <w:tmpl w:val="4ABE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500783"/>
    <w:multiLevelType w:val="hybridMultilevel"/>
    <w:tmpl w:val="B9A6B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31526ED"/>
    <w:multiLevelType w:val="hybridMultilevel"/>
    <w:tmpl w:val="22D0EF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97B0645"/>
    <w:multiLevelType w:val="hybridMultilevel"/>
    <w:tmpl w:val="788AC302"/>
    <w:lvl w:ilvl="0" w:tplc="BB727412">
      <w:start w:val="1"/>
      <w:numFmt w:val="bullet"/>
      <w:lvlText w:val=""/>
      <w:lvlJc w:val="left"/>
      <w:pPr>
        <w:ind w:left="720" w:hanging="360"/>
      </w:pPr>
      <w:rPr>
        <w:rFonts w:ascii="Symbol" w:hAnsi="Symbol" w:hint="default"/>
      </w:rPr>
    </w:lvl>
    <w:lvl w:ilvl="1" w:tplc="6D0A94AE">
      <w:start w:val="1"/>
      <w:numFmt w:val="bullet"/>
      <w:lvlText w:val="o"/>
      <w:lvlJc w:val="left"/>
      <w:pPr>
        <w:ind w:left="1440" w:hanging="360"/>
      </w:pPr>
      <w:rPr>
        <w:rFonts w:ascii="Courier New" w:hAnsi="Courier New" w:hint="default"/>
      </w:rPr>
    </w:lvl>
    <w:lvl w:ilvl="2" w:tplc="58BC907C">
      <w:start w:val="1"/>
      <w:numFmt w:val="bullet"/>
      <w:lvlText w:val=""/>
      <w:lvlJc w:val="left"/>
      <w:pPr>
        <w:ind w:left="2160" w:hanging="360"/>
      </w:pPr>
      <w:rPr>
        <w:rFonts w:ascii="Wingdings" w:hAnsi="Wingdings" w:hint="default"/>
      </w:rPr>
    </w:lvl>
    <w:lvl w:ilvl="3" w:tplc="8594DD60">
      <w:start w:val="1"/>
      <w:numFmt w:val="bullet"/>
      <w:lvlText w:val=""/>
      <w:lvlJc w:val="left"/>
      <w:pPr>
        <w:ind w:left="2880" w:hanging="360"/>
      </w:pPr>
      <w:rPr>
        <w:rFonts w:ascii="Symbol" w:hAnsi="Symbol" w:hint="default"/>
      </w:rPr>
    </w:lvl>
    <w:lvl w:ilvl="4" w:tplc="2C309F94">
      <w:start w:val="1"/>
      <w:numFmt w:val="bullet"/>
      <w:lvlText w:val="o"/>
      <w:lvlJc w:val="left"/>
      <w:pPr>
        <w:ind w:left="3600" w:hanging="360"/>
      </w:pPr>
      <w:rPr>
        <w:rFonts w:ascii="Courier New" w:hAnsi="Courier New" w:hint="default"/>
      </w:rPr>
    </w:lvl>
    <w:lvl w:ilvl="5" w:tplc="894A5518">
      <w:start w:val="1"/>
      <w:numFmt w:val="bullet"/>
      <w:lvlText w:val=""/>
      <w:lvlJc w:val="left"/>
      <w:pPr>
        <w:ind w:left="4320" w:hanging="360"/>
      </w:pPr>
      <w:rPr>
        <w:rFonts w:ascii="Wingdings" w:hAnsi="Wingdings" w:hint="default"/>
      </w:rPr>
    </w:lvl>
    <w:lvl w:ilvl="6" w:tplc="CDACCD26">
      <w:start w:val="1"/>
      <w:numFmt w:val="bullet"/>
      <w:lvlText w:val=""/>
      <w:lvlJc w:val="left"/>
      <w:pPr>
        <w:ind w:left="5040" w:hanging="360"/>
      </w:pPr>
      <w:rPr>
        <w:rFonts w:ascii="Symbol" w:hAnsi="Symbol" w:hint="default"/>
      </w:rPr>
    </w:lvl>
    <w:lvl w:ilvl="7" w:tplc="E662B91A">
      <w:start w:val="1"/>
      <w:numFmt w:val="bullet"/>
      <w:lvlText w:val="o"/>
      <w:lvlJc w:val="left"/>
      <w:pPr>
        <w:ind w:left="5760" w:hanging="360"/>
      </w:pPr>
      <w:rPr>
        <w:rFonts w:ascii="Courier New" w:hAnsi="Courier New" w:hint="default"/>
      </w:rPr>
    </w:lvl>
    <w:lvl w:ilvl="8" w:tplc="B4049BD0">
      <w:start w:val="1"/>
      <w:numFmt w:val="bullet"/>
      <w:lvlText w:val=""/>
      <w:lvlJc w:val="left"/>
      <w:pPr>
        <w:ind w:left="6480" w:hanging="360"/>
      </w:pPr>
      <w:rPr>
        <w:rFonts w:ascii="Wingdings" w:hAnsi="Wingdings" w:hint="default"/>
      </w:rPr>
    </w:lvl>
  </w:abstractNum>
  <w:abstractNum w:abstractNumId="8" w15:restartNumberingAfterBreak="0">
    <w:nsid w:val="5A5E00EF"/>
    <w:multiLevelType w:val="hybridMultilevel"/>
    <w:tmpl w:val="19680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0E0DEF"/>
    <w:multiLevelType w:val="hybridMultilevel"/>
    <w:tmpl w:val="74A454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772E5F80"/>
    <w:multiLevelType w:val="hybridMultilevel"/>
    <w:tmpl w:val="177EA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8727994"/>
    <w:multiLevelType w:val="multilevel"/>
    <w:tmpl w:val="FAECB7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2" w15:restartNumberingAfterBreak="0">
    <w:nsid w:val="7E863588"/>
    <w:multiLevelType w:val="hybridMultilevel"/>
    <w:tmpl w:val="B0F09758"/>
    <w:lvl w:ilvl="0" w:tplc="04520001">
      <w:start w:val="1"/>
      <w:numFmt w:val="bullet"/>
      <w:lvlText w:val=""/>
      <w:lvlJc w:val="left"/>
      <w:pPr>
        <w:ind w:left="1140" w:hanging="360"/>
      </w:pPr>
      <w:rPr>
        <w:rFonts w:ascii="Symbol" w:hAnsi="Symbol" w:hint="default"/>
      </w:rPr>
    </w:lvl>
    <w:lvl w:ilvl="1" w:tplc="04520003" w:tentative="1">
      <w:start w:val="1"/>
      <w:numFmt w:val="bullet"/>
      <w:lvlText w:val="o"/>
      <w:lvlJc w:val="left"/>
      <w:pPr>
        <w:ind w:left="1860" w:hanging="360"/>
      </w:pPr>
      <w:rPr>
        <w:rFonts w:ascii="Courier New" w:hAnsi="Courier New" w:cs="Courier New" w:hint="default"/>
      </w:rPr>
    </w:lvl>
    <w:lvl w:ilvl="2" w:tplc="04520005" w:tentative="1">
      <w:start w:val="1"/>
      <w:numFmt w:val="bullet"/>
      <w:lvlText w:val=""/>
      <w:lvlJc w:val="left"/>
      <w:pPr>
        <w:ind w:left="2580" w:hanging="360"/>
      </w:pPr>
      <w:rPr>
        <w:rFonts w:ascii="Wingdings" w:hAnsi="Wingdings" w:hint="default"/>
      </w:rPr>
    </w:lvl>
    <w:lvl w:ilvl="3" w:tplc="04520001" w:tentative="1">
      <w:start w:val="1"/>
      <w:numFmt w:val="bullet"/>
      <w:lvlText w:val=""/>
      <w:lvlJc w:val="left"/>
      <w:pPr>
        <w:ind w:left="3300" w:hanging="360"/>
      </w:pPr>
      <w:rPr>
        <w:rFonts w:ascii="Symbol" w:hAnsi="Symbol" w:hint="default"/>
      </w:rPr>
    </w:lvl>
    <w:lvl w:ilvl="4" w:tplc="04520003" w:tentative="1">
      <w:start w:val="1"/>
      <w:numFmt w:val="bullet"/>
      <w:lvlText w:val="o"/>
      <w:lvlJc w:val="left"/>
      <w:pPr>
        <w:ind w:left="4020" w:hanging="360"/>
      </w:pPr>
      <w:rPr>
        <w:rFonts w:ascii="Courier New" w:hAnsi="Courier New" w:cs="Courier New" w:hint="default"/>
      </w:rPr>
    </w:lvl>
    <w:lvl w:ilvl="5" w:tplc="04520005" w:tentative="1">
      <w:start w:val="1"/>
      <w:numFmt w:val="bullet"/>
      <w:lvlText w:val=""/>
      <w:lvlJc w:val="left"/>
      <w:pPr>
        <w:ind w:left="4740" w:hanging="360"/>
      </w:pPr>
      <w:rPr>
        <w:rFonts w:ascii="Wingdings" w:hAnsi="Wingdings" w:hint="default"/>
      </w:rPr>
    </w:lvl>
    <w:lvl w:ilvl="6" w:tplc="04520001" w:tentative="1">
      <w:start w:val="1"/>
      <w:numFmt w:val="bullet"/>
      <w:lvlText w:val=""/>
      <w:lvlJc w:val="left"/>
      <w:pPr>
        <w:ind w:left="5460" w:hanging="360"/>
      </w:pPr>
      <w:rPr>
        <w:rFonts w:ascii="Symbol" w:hAnsi="Symbol" w:hint="default"/>
      </w:rPr>
    </w:lvl>
    <w:lvl w:ilvl="7" w:tplc="04520003" w:tentative="1">
      <w:start w:val="1"/>
      <w:numFmt w:val="bullet"/>
      <w:lvlText w:val="o"/>
      <w:lvlJc w:val="left"/>
      <w:pPr>
        <w:ind w:left="6180" w:hanging="360"/>
      </w:pPr>
      <w:rPr>
        <w:rFonts w:ascii="Courier New" w:hAnsi="Courier New" w:cs="Courier New" w:hint="default"/>
      </w:rPr>
    </w:lvl>
    <w:lvl w:ilvl="8" w:tplc="04520005" w:tentative="1">
      <w:start w:val="1"/>
      <w:numFmt w:val="bullet"/>
      <w:lvlText w:val=""/>
      <w:lvlJc w:val="left"/>
      <w:pPr>
        <w:ind w:left="6900" w:hanging="360"/>
      </w:pPr>
      <w:rPr>
        <w:rFonts w:ascii="Wingdings" w:hAnsi="Wingdings" w:hint="default"/>
      </w:rPr>
    </w:lvl>
  </w:abstractNum>
  <w:num w:numId="1">
    <w:abstractNumId w:val="7"/>
  </w:num>
  <w:num w:numId="2">
    <w:abstractNumId w:val="9"/>
  </w:num>
  <w:num w:numId="3">
    <w:abstractNumId w:val="5"/>
  </w:num>
  <w:num w:numId="4">
    <w:abstractNumId w:val="1"/>
  </w:num>
  <w:num w:numId="5">
    <w:abstractNumId w:val="10"/>
  </w:num>
  <w:num w:numId="6">
    <w:abstractNumId w:val="0"/>
  </w:num>
  <w:num w:numId="7">
    <w:abstractNumId w:val="3"/>
  </w:num>
  <w:num w:numId="8">
    <w:abstractNumId w:val="11"/>
  </w:num>
  <w:num w:numId="9">
    <w:abstractNumId w:val="2"/>
  </w:num>
  <w:num w:numId="10">
    <w:abstractNumId w:val="4"/>
  </w:num>
  <w:num w:numId="11">
    <w:abstractNumId w:val="6"/>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ED6"/>
    <w:rsid w:val="0000368A"/>
    <w:rsid w:val="000054FF"/>
    <w:rsid w:val="000151DE"/>
    <w:rsid w:val="00017239"/>
    <w:rsid w:val="00034179"/>
    <w:rsid w:val="00034256"/>
    <w:rsid w:val="00062DBC"/>
    <w:rsid w:val="0009494E"/>
    <w:rsid w:val="000B23E5"/>
    <w:rsid w:val="000C3A2A"/>
    <w:rsid w:val="000E3A53"/>
    <w:rsid w:val="000F685E"/>
    <w:rsid w:val="001114FD"/>
    <w:rsid w:val="0011187C"/>
    <w:rsid w:val="0011541A"/>
    <w:rsid w:val="001173BD"/>
    <w:rsid w:val="0014060A"/>
    <w:rsid w:val="0015539A"/>
    <w:rsid w:val="001556C9"/>
    <w:rsid w:val="0015580A"/>
    <w:rsid w:val="0015702F"/>
    <w:rsid w:val="00183404"/>
    <w:rsid w:val="001A5501"/>
    <w:rsid w:val="001A5A95"/>
    <w:rsid w:val="001B03D5"/>
    <w:rsid w:val="001C6186"/>
    <w:rsid w:val="001C630F"/>
    <w:rsid w:val="001E000F"/>
    <w:rsid w:val="00202D9E"/>
    <w:rsid w:val="0022327F"/>
    <w:rsid w:val="002507CE"/>
    <w:rsid w:val="002511B7"/>
    <w:rsid w:val="002528DE"/>
    <w:rsid w:val="0027775D"/>
    <w:rsid w:val="00281C5F"/>
    <w:rsid w:val="002952A9"/>
    <w:rsid w:val="002B6B36"/>
    <w:rsid w:val="002D2BC3"/>
    <w:rsid w:val="002D54E7"/>
    <w:rsid w:val="002D58DC"/>
    <w:rsid w:val="002F37F1"/>
    <w:rsid w:val="00332D60"/>
    <w:rsid w:val="0034116F"/>
    <w:rsid w:val="00343C51"/>
    <w:rsid w:val="00363CD3"/>
    <w:rsid w:val="0037085A"/>
    <w:rsid w:val="00375E36"/>
    <w:rsid w:val="0038750D"/>
    <w:rsid w:val="00390297"/>
    <w:rsid w:val="003939B8"/>
    <w:rsid w:val="003B3872"/>
    <w:rsid w:val="003C4871"/>
    <w:rsid w:val="003D090D"/>
    <w:rsid w:val="003D4EC9"/>
    <w:rsid w:val="003D5C3B"/>
    <w:rsid w:val="003E138A"/>
    <w:rsid w:val="003E7CDE"/>
    <w:rsid w:val="003F296C"/>
    <w:rsid w:val="00406B77"/>
    <w:rsid w:val="00406FFB"/>
    <w:rsid w:val="004245D6"/>
    <w:rsid w:val="004246EE"/>
    <w:rsid w:val="00425A78"/>
    <w:rsid w:val="004336A6"/>
    <w:rsid w:val="00443235"/>
    <w:rsid w:val="00451C2F"/>
    <w:rsid w:val="004543FE"/>
    <w:rsid w:val="00457AB4"/>
    <w:rsid w:val="0046745B"/>
    <w:rsid w:val="00474893"/>
    <w:rsid w:val="00475F55"/>
    <w:rsid w:val="00480847"/>
    <w:rsid w:val="004815BF"/>
    <w:rsid w:val="0048244E"/>
    <w:rsid w:val="00495894"/>
    <w:rsid w:val="00496BF2"/>
    <w:rsid w:val="004C62C0"/>
    <w:rsid w:val="004C7562"/>
    <w:rsid w:val="004D1ACF"/>
    <w:rsid w:val="004F6096"/>
    <w:rsid w:val="00512763"/>
    <w:rsid w:val="00515319"/>
    <w:rsid w:val="005446B2"/>
    <w:rsid w:val="0055341A"/>
    <w:rsid w:val="00563E1C"/>
    <w:rsid w:val="0057129F"/>
    <w:rsid w:val="00575F2D"/>
    <w:rsid w:val="005804C4"/>
    <w:rsid w:val="00593954"/>
    <w:rsid w:val="005A3B4B"/>
    <w:rsid w:val="005A6A41"/>
    <w:rsid w:val="005B50CE"/>
    <w:rsid w:val="005D4E17"/>
    <w:rsid w:val="005E3491"/>
    <w:rsid w:val="005F5CC6"/>
    <w:rsid w:val="006032D0"/>
    <w:rsid w:val="006058E0"/>
    <w:rsid w:val="00614A75"/>
    <w:rsid w:val="00615065"/>
    <w:rsid w:val="006223C7"/>
    <w:rsid w:val="006351EC"/>
    <w:rsid w:val="006351F6"/>
    <w:rsid w:val="006406A6"/>
    <w:rsid w:val="006446C9"/>
    <w:rsid w:val="006532F6"/>
    <w:rsid w:val="00666BB5"/>
    <w:rsid w:val="006B0FB0"/>
    <w:rsid w:val="006B144F"/>
    <w:rsid w:val="006D295C"/>
    <w:rsid w:val="006E393B"/>
    <w:rsid w:val="006E4BE4"/>
    <w:rsid w:val="007176AC"/>
    <w:rsid w:val="00726544"/>
    <w:rsid w:val="00726A3B"/>
    <w:rsid w:val="007320F2"/>
    <w:rsid w:val="007374DF"/>
    <w:rsid w:val="007465DD"/>
    <w:rsid w:val="00753BFC"/>
    <w:rsid w:val="00761AF3"/>
    <w:rsid w:val="007670A8"/>
    <w:rsid w:val="00770AB9"/>
    <w:rsid w:val="00776FE7"/>
    <w:rsid w:val="007804DC"/>
    <w:rsid w:val="00781632"/>
    <w:rsid w:val="00786389"/>
    <w:rsid w:val="007B62F4"/>
    <w:rsid w:val="007D3BDB"/>
    <w:rsid w:val="007E1731"/>
    <w:rsid w:val="007E5979"/>
    <w:rsid w:val="007F6356"/>
    <w:rsid w:val="008029F7"/>
    <w:rsid w:val="00802C0B"/>
    <w:rsid w:val="00806F0D"/>
    <w:rsid w:val="008117F0"/>
    <w:rsid w:val="008138BB"/>
    <w:rsid w:val="008251FF"/>
    <w:rsid w:val="00831F01"/>
    <w:rsid w:val="00871378"/>
    <w:rsid w:val="0089178C"/>
    <w:rsid w:val="008961EB"/>
    <w:rsid w:val="008A52CD"/>
    <w:rsid w:val="008B3F24"/>
    <w:rsid w:val="008B512C"/>
    <w:rsid w:val="008E13E9"/>
    <w:rsid w:val="008E551D"/>
    <w:rsid w:val="008F09E4"/>
    <w:rsid w:val="008F2382"/>
    <w:rsid w:val="008F7E30"/>
    <w:rsid w:val="0090194E"/>
    <w:rsid w:val="00902929"/>
    <w:rsid w:val="00905DBD"/>
    <w:rsid w:val="00910BBE"/>
    <w:rsid w:val="00910DFA"/>
    <w:rsid w:val="009443FD"/>
    <w:rsid w:val="00945F44"/>
    <w:rsid w:val="00986197"/>
    <w:rsid w:val="00991896"/>
    <w:rsid w:val="00994201"/>
    <w:rsid w:val="009B5AF3"/>
    <w:rsid w:val="009B7A67"/>
    <w:rsid w:val="009C4A46"/>
    <w:rsid w:val="009D212E"/>
    <w:rsid w:val="00A06A60"/>
    <w:rsid w:val="00A235FC"/>
    <w:rsid w:val="00A2507C"/>
    <w:rsid w:val="00A40969"/>
    <w:rsid w:val="00A455A0"/>
    <w:rsid w:val="00A62D4B"/>
    <w:rsid w:val="00A879EA"/>
    <w:rsid w:val="00A87ED6"/>
    <w:rsid w:val="00AB6293"/>
    <w:rsid w:val="00AE5FFD"/>
    <w:rsid w:val="00AF2F51"/>
    <w:rsid w:val="00B0572F"/>
    <w:rsid w:val="00B07583"/>
    <w:rsid w:val="00B203B2"/>
    <w:rsid w:val="00B20BAC"/>
    <w:rsid w:val="00B243AB"/>
    <w:rsid w:val="00B24CE7"/>
    <w:rsid w:val="00B260D5"/>
    <w:rsid w:val="00B36819"/>
    <w:rsid w:val="00B6212D"/>
    <w:rsid w:val="00B6620F"/>
    <w:rsid w:val="00B71102"/>
    <w:rsid w:val="00B71617"/>
    <w:rsid w:val="00B743AE"/>
    <w:rsid w:val="00B94DF5"/>
    <w:rsid w:val="00BB2E98"/>
    <w:rsid w:val="00BC1C63"/>
    <w:rsid w:val="00BD05EF"/>
    <w:rsid w:val="00BF7C6A"/>
    <w:rsid w:val="00C01ECC"/>
    <w:rsid w:val="00C1180A"/>
    <w:rsid w:val="00C11FE5"/>
    <w:rsid w:val="00C25FD1"/>
    <w:rsid w:val="00C30649"/>
    <w:rsid w:val="00C3168C"/>
    <w:rsid w:val="00C5228E"/>
    <w:rsid w:val="00C53427"/>
    <w:rsid w:val="00C747E1"/>
    <w:rsid w:val="00C804F4"/>
    <w:rsid w:val="00C81FC2"/>
    <w:rsid w:val="00C90A24"/>
    <w:rsid w:val="00CA2039"/>
    <w:rsid w:val="00CB4D69"/>
    <w:rsid w:val="00CB72BF"/>
    <w:rsid w:val="00CB742C"/>
    <w:rsid w:val="00CC0D72"/>
    <w:rsid w:val="00CC3EF5"/>
    <w:rsid w:val="00CC6AFF"/>
    <w:rsid w:val="00CC7EE8"/>
    <w:rsid w:val="00CD4CBE"/>
    <w:rsid w:val="00CE04B8"/>
    <w:rsid w:val="00D075AD"/>
    <w:rsid w:val="00D07F6D"/>
    <w:rsid w:val="00D11B22"/>
    <w:rsid w:val="00D15FC4"/>
    <w:rsid w:val="00D16014"/>
    <w:rsid w:val="00D26853"/>
    <w:rsid w:val="00D3029F"/>
    <w:rsid w:val="00D506EC"/>
    <w:rsid w:val="00D55C77"/>
    <w:rsid w:val="00D5604C"/>
    <w:rsid w:val="00D643B8"/>
    <w:rsid w:val="00D66A77"/>
    <w:rsid w:val="00D70E00"/>
    <w:rsid w:val="00D81635"/>
    <w:rsid w:val="00DB6245"/>
    <w:rsid w:val="00DB701A"/>
    <w:rsid w:val="00DC3135"/>
    <w:rsid w:val="00DC762E"/>
    <w:rsid w:val="00DD3351"/>
    <w:rsid w:val="00E02A92"/>
    <w:rsid w:val="00E051B3"/>
    <w:rsid w:val="00E100D1"/>
    <w:rsid w:val="00E10453"/>
    <w:rsid w:val="00E12DEB"/>
    <w:rsid w:val="00E41EBE"/>
    <w:rsid w:val="00E43ED6"/>
    <w:rsid w:val="00E46DDB"/>
    <w:rsid w:val="00E637EA"/>
    <w:rsid w:val="00E707A6"/>
    <w:rsid w:val="00E82A34"/>
    <w:rsid w:val="00E962A9"/>
    <w:rsid w:val="00EA2C63"/>
    <w:rsid w:val="00EA5A3F"/>
    <w:rsid w:val="00EA6502"/>
    <w:rsid w:val="00ED0B5A"/>
    <w:rsid w:val="00EF087D"/>
    <w:rsid w:val="00EF3A55"/>
    <w:rsid w:val="00EF4551"/>
    <w:rsid w:val="00EF660E"/>
    <w:rsid w:val="00F03FF8"/>
    <w:rsid w:val="00F061F5"/>
    <w:rsid w:val="00F079FB"/>
    <w:rsid w:val="00F2145A"/>
    <w:rsid w:val="00F24400"/>
    <w:rsid w:val="00F45409"/>
    <w:rsid w:val="00F466E0"/>
    <w:rsid w:val="00F46DBA"/>
    <w:rsid w:val="00F63381"/>
    <w:rsid w:val="00F6746E"/>
    <w:rsid w:val="00F705C5"/>
    <w:rsid w:val="00F71C3F"/>
    <w:rsid w:val="00F815BB"/>
    <w:rsid w:val="00FB2EFE"/>
    <w:rsid w:val="00FC57E8"/>
    <w:rsid w:val="00FC75DE"/>
    <w:rsid w:val="00FD0967"/>
    <w:rsid w:val="00FD1A60"/>
    <w:rsid w:val="00FE5CA7"/>
    <w:rsid w:val="01021F8B"/>
    <w:rsid w:val="02FEE19C"/>
    <w:rsid w:val="03F66303"/>
    <w:rsid w:val="06CE90DB"/>
    <w:rsid w:val="07B41A07"/>
    <w:rsid w:val="0873A587"/>
    <w:rsid w:val="0880839E"/>
    <w:rsid w:val="08CFDBF9"/>
    <w:rsid w:val="0C538361"/>
    <w:rsid w:val="0C6248CA"/>
    <w:rsid w:val="0CE4132F"/>
    <w:rsid w:val="0DA5FA88"/>
    <w:rsid w:val="113BA9C1"/>
    <w:rsid w:val="12BD3E1C"/>
    <w:rsid w:val="15A5CC8E"/>
    <w:rsid w:val="17427985"/>
    <w:rsid w:val="19CB5A13"/>
    <w:rsid w:val="1C6BF6C4"/>
    <w:rsid w:val="1CF187F2"/>
    <w:rsid w:val="1D668DE9"/>
    <w:rsid w:val="208EDC3E"/>
    <w:rsid w:val="22D756D7"/>
    <w:rsid w:val="22E28CCA"/>
    <w:rsid w:val="23C3FCC8"/>
    <w:rsid w:val="25F1C8E7"/>
    <w:rsid w:val="25FBE234"/>
    <w:rsid w:val="261EFCA7"/>
    <w:rsid w:val="26D01CBE"/>
    <w:rsid w:val="2784447B"/>
    <w:rsid w:val="2B3F5CD3"/>
    <w:rsid w:val="2C494D51"/>
    <w:rsid w:val="2C623CCF"/>
    <w:rsid w:val="2CB85341"/>
    <w:rsid w:val="2E751D23"/>
    <w:rsid w:val="2F5E2BA6"/>
    <w:rsid w:val="309A236C"/>
    <w:rsid w:val="31C36CDB"/>
    <w:rsid w:val="34703C29"/>
    <w:rsid w:val="34D27FC9"/>
    <w:rsid w:val="35AFBF38"/>
    <w:rsid w:val="35B4D2E8"/>
    <w:rsid w:val="368004E2"/>
    <w:rsid w:val="37118D8A"/>
    <w:rsid w:val="386AB2BD"/>
    <w:rsid w:val="39276AB7"/>
    <w:rsid w:val="3C98E73C"/>
    <w:rsid w:val="3CC79C06"/>
    <w:rsid w:val="3D2FD7C4"/>
    <w:rsid w:val="3F4E8CF4"/>
    <w:rsid w:val="40635C1C"/>
    <w:rsid w:val="425DBE6A"/>
    <w:rsid w:val="4582E696"/>
    <w:rsid w:val="45C221CD"/>
    <w:rsid w:val="4904B359"/>
    <w:rsid w:val="492D4AB6"/>
    <w:rsid w:val="4C00CC71"/>
    <w:rsid w:val="4C73D29A"/>
    <w:rsid w:val="4C8E677A"/>
    <w:rsid w:val="4D6B398F"/>
    <w:rsid w:val="4DF56CFF"/>
    <w:rsid w:val="4E5555F6"/>
    <w:rsid w:val="4F3649E2"/>
    <w:rsid w:val="517CDA61"/>
    <w:rsid w:val="518F0150"/>
    <w:rsid w:val="5418EED3"/>
    <w:rsid w:val="5442C2C9"/>
    <w:rsid w:val="55E73E14"/>
    <w:rsid w:val="57977E55"/>
    <w:rsid w:val="58050154"/>
    <w:rsid w:val="58A074EB"/>
    <w:rsid w:val="5C23E997"/>
    <w:rsid w:val="5CD44125"/>
    <w:rsid w:val="5E19F3D6"/>
    <w:rsid w:val="5EF9142B"/>
    <w:rsid w:val="6038828C"/>
    <w:rsid w:val="60452864"/>
    <w:rsid w:val="609AB4E7"/>
    <w:rsid w:val="62A06325"/>
    <w:rsid w:val="62EF49B2"/>
    <w:rsid w:val="63079C41"/>
    <w:rsid w:val="635BECA4"/>
    <w:rsid w:val="655BED15"/>
    <w:rsid w:val="6690FE44"/>
    <w:rsid w:val="679E6A61"/>
    <w:rsid w:val="67CC563D"/>
    <w:rsid w:val="68E917C2"/>
    <w:rsid w:val="6AFA03E3"/>
    <w:rsid w:val="6C153315"/>
    <w:rsid w:val="6C634C17"/>
    <w:rsid w:val="6CEBAB03"/>
    <w:rsid w:val="6D283082"/>
    <w:rsid w:val="6D2B0B02"/>
    <w:rsid w:val="6D70B355"/>
    <w:rsid w:val="6DC0654B"/>
    <w:rsid w:val="6EF4BD1A"/>
    <w:rsid w:val="6F29F9E2"/>
    <w:rsid w:val="718F8FC5"/>
    <w:rsid w:val="71A480C5"/>
    <w:rsid w:val="72BEB734"/>
    <w:rsid w:val="7656CB63"/>
    <w:rsid w:val="79C5BC64"/>
    <w:rsid w:val="7B64BCCF"/>
    <w:rsid w:val="7DE6AC3F"/>
    <w:rsid w:val="7E054F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4C7C34"/>
  <w15:chartTrackingRefBased/>
  <w15:docId w15:val="{483B1931-CD22-4D1D-AB30-0AC9563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A41"/>
    <w:pPr>
      <w:keepNext/>
      <w:keepLines/>
      <w:spacing w:before="320" w:after="80"/>
      <w:jc w:val="center"/>
      <w:outlineLvl w:val="0"/>
    </w:pPr>
    <w:rPr>
      <w:rFonts w:asciiTheme="majorHAnsi" w:eastAsiaTheme="majorEastAsia" w:hAnsiTheme="majorHAnsi" w:cstheme="majorBidi"/>
      <w:color w:val="2F5496" w:themeColor="accent1" w:themeShade="BF"/>
      <w:sz w:val="40"/>
      <w:szCs w:val="40"/>
      <w:lang w:val="ro-RO"/>
    </w:rPr>
  </w:style>
  <w:style w:type="paragraph" w:styleId="Heading2">
    <w:name w:val="heading 2"/>
    <w:basedOn w:val="Normal"/>
    <w:next w:val="Normal"/>
    <w:link w:val="Heading2Char"/>
    <w:uiPriority w:val="9"/>
    <w:unhideWhenUsed/>
    <w:qFormat/>
    <w:rsid w:val="000151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5979"/>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E5979"/>
    <w:pPr>
      <w:tabs>
        <w:tab w:val="center" w:pos="4680"/>
        <w:tab w:val="right" w:pos="9360"/>
      </w:tabs>
    </w:pPr>
  </w:style>
  <w:style w:type="character" w:customStyle="1" w:styleId="HeaderChar">
    <w:name w:val="Header Char"/>
    <w:basedOn w:val="DefaultParagraphFont"/>
    <w:link w:val="Header"/>
    <w:uiPriority w:val="99"/>
    <w:rsid w:val="007E5979"/>
  </w:style>
  <w:style w:type="paragraph" w:styleId="Footer">
    <w:name w:val="footer"/>
    <w:basedOn w:val="Normal"/>
    <w:link w:val="FooterChar"/>
    <w:uiPriority w:val="99"/>
    <w:unhideWhenUsed/>
    <w:rsid w:val="007E5979"/>
    <w:pPr>
      <w:tabs>
        <w:tab w:val="center" w:pos="4680"/>
        <w:tab w:val="right" w:pos="9360"/>
      </w:tabs>
    </w:pPr>
  </w:style>
  <w:style w:type="character" w:customStyle="1" w:styleId="FooterChar">
    <w:name w:val="Footer Char"/>
    <w:basedOn w:val="DefaultParagraphFont"/>
    <w:link w:val="Footer"/>
    <w:uiPriority w:val="99"/>
    <w:rsid w:val="007E5979"/>
  </w:style>
  <w:style w:type="character" w:styleId="PageNumber">
    <w:name w:val="page number"/>
    <w:basedOn w:val="DefaultParagraphFont"/>
    <w:uiPriority w:val="99"/>
    <w:semiHidden/>
    <w:unhideWhenUsed/>
    <w:rsid w:val="00480847"/>
  </w:style>
  <w:style w:type="character" w:customStyle="1" w:styleId="Heading1Char">
    <w:name w:val="Heading 1 Char"/>
    <w:basedOn w:val="DefaultParagraphFont"/>
    <w:link w:val="Heading1"/>
    <w:uiPriority w:val="9"/>
    <w:rsid w:val="005A6A41"/>
    <w:rPr>
      <w:rFonts w:asciiTheme="majorHAnsi" w:eastAsiaTheme="majorEastAsia" w:hAnsiTheme="majorHAnsi" w:cstheme="majorBidi"/>
      <w:color w:val="2F5496" w:themeColor="accent1" w:themeShade="BF"/>
      <w:sz w:val="40"/>
      <w:szCs w:val="40"/>
      <w:lang w:val="ro-RO"/>
    </w:rPr>
  </w:style>
  <w:style w:type="character" w:customStyle="1" w:styleId="Style1">
    <w:name w:val="Style1"/>
    <w:basedOn w:val="DefaultParagraphFont"/>
    <w:uiPriority w:val="1"/>
    <w:rsid w:val="005A6A41"/>
    <w:rPr>
      <w:rFonts w:ascii="Century Gothic" w:hAnsi="Century Gothic"/>
      <w:b/>
      <w:color w:val="2F5496" w:themeColor="accent1" w:themeShade="BF"/>
      <w:sz w:val="28"/>
    </w:rPr>
  </w:style>
  <w:style w:type="character" w:customStyle="1" w:styleId="Heading2Char">
    <w:name w:val="Heading 2 Char"/>
    <w:basedOn w:val="DefaultParagraphFont"/>
    <w:link w:val="Heading2"/>
    <w:uiPriority w:val="9"/>
    <w:rsid w:val="000151D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151DE"/>
    <w:pPr>
      <w:spacing w:after="160" w:line="259" w:lineRule="auto"/>
      <w:ind w:left="720"/>
      <w:contextualSpacing/>
    </w:pPr>
    <w:rPr>
      <w:sz w:val="22"/>
      <w:szCs w:val="22"/>
      <w:lang w:val="en-US"/>
    </w:rPr>
  </w:style>
  <w:style w:type="paragraph" w:customStyle="1" w:styleId="paragraph">
    <w:name w:val="paragraph"/>
    <w:basedOn w:val="Normal"/>
    <w:rsid w:val="000151DE"/>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0151DE"/>
  </w:style>
  <w:style w:type="character" w:customStyle="1" w:styleId="scxw95277259">
    <w:name w:val="scxw95277259"/>
    <w:basedOn w:val="DefaultParagraphFont"/>
    <w:rsid w:val="000151DE"/>
  </w:style>
  <w:style w:type="character" w:customStyle="1" w:styleId="eop">
    <w:name w:val="eop"/>
    <w:basedOn w:val="DefaultParagraphFont"/>
    <w:rsid w:val="000151DE"/>
  </w:style>
  <w:style w:type="character" w:customStyle="1" w:styleId="contextualspellingandgrammarerror">
    <w:name w:val="contextualspellingandgrammarerror"/>
    <w:basedOn w:val="DefaultParagraphFont"/>
    <w:rsid w:val="000151DE"/>
  </w:style>
  <w:style w:type="paragraph" w:styleId="TOCHeading">
    <w:name w:val="TOC Heading"/>
    <w:basedOn w:val="Heading1"/>
    <w:next w:val="Normal"/>
    <w:uiPriority w:val="39"/>
    <w:unhideWhenUsed/>
    <w:qFormat/>
    <w:rsid w:val="000151DE"/>
    <w:pPr>
      <w:spacing w:before="240" w:after="0" w:line="259" w:lineRule="auto"/>
      <w:jc w:val="left"/>
      <w:outlineLvl w:val="9"/>
    </w:pPr>
    <w:rPr>
      <w:sz w:val="32"/>
      <w:szCs w:val="32"/>
      <w:lang w:val="en-US"/>
    </w:rPr>
  </w:style>
  <w:style w:type="paragraph" w:styleId="TOC2">
    <w:name w:val="toc 2"/>
    <w:basedOn w:val="Normal"/>
    <w:next w:val="Normal"/>
    <w:autoRedefine/>
    <w:uiPriority w:val="39"/>
    <w:unhideWhenUsed/>
    <w:rsid w:val="000151DE"/>
    <w:pPr>
      <w:spacing w:after="100"/>
      <w:ind w:left="240"/>
    </w:pPr>
  </w:style>
  <w:style w:type="character" w:styleId="Hyperlink">
    <w:name w:val="Hyperlink"/>
    <w:basedOn w:val="DefaultParagraphFont"/>
    <w:uiPriority w:val="99"/>
    <w:unhideWhenUsed/>
    <w:rsid w:val="000151DE"/>
    <w:rPr>
      <w:color w:val="0563C1" w:themeColor="hyperlink"/>
      <w:u w:val="single"/>
    </w:rPr>
  </w:style>
  <w:style w:type="table" w:styleId="TableGrid">
    <w:name w:val="Table Grid"/>
    <w:basedOn w:val="TableNormal"/>
    <w:uiPriority w:val="39"/>
    <w:rsid w:val="00A62D4B"/>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39B8"/>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154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41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24400"/>
    <w:rPr>
      <w:b/>
      <w:bCs/>
    </w:rPr>
  </w:style>
  <w:style w:type="character" w:customStyle="1" w:styleId="CommentSubjectChar">
    <w:name w:val="Comment Subject Char"/>
    <w:basedOn w:val="CommentTextChar"/>
    <w:link w:val="CommentSubject"/>
    <w:uiPriority w:val="99"/>
    <w:semiHidden/>
    <w:rsid w:val="00F24400"/>
    <w:rPr>
      <w:b/>
      <w:bCs/>
      <w:sz w:val="20"/>
      <w:szCs w:val="20"/>
    </w:rPr>
  </w:style>
  <w:style w:type="character" w:styleId="FollowedHyperlink">
    <w:name w:val="FollowedHyperlink"/>
    <w:basedOn w:val="DefaultParagraphFont"/>
    <w:uiPriority w:val="99"/>
    <w:semiHidden/>
    <w:unhideWhenUsed/>
    <w:rsid w:val="00945F44"/>
    <w:rPr>
      <w:color w:val="954F72" w:themeColor="followedHyperlink"/>
      <w:u w:val="single"/>
    </w:rPr>
  </w:style>
  <w:style w:type="paragraph" w:customStyle="1" w:styleId="Default">
    <w:name w:val="Default"/>
    <w:rsid w:val="00E637EA"/>
    <w:pPr>
      <w:autoSpaceDE w:val="0"/>
      <w:autoSpaceDN w:val="0"/>
      <w:adjustRightInd w:val="0"/>
    </w:pPr>
    <w:rPr>
      <w:rFonts w:ascii="Avenir Book" w:hAnsi="Avenir Book" w:cs="Avenir 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238865">
      <w:bodyDiv w:val="1"/>
      <w:marLeft w:val="0"/>
      <w:marRight w:val="0"/>
      <w:marTop w:val="0"/>
      <w:marBottom w:val="0"/>
      <w:divBdr>
        <w:top w:val="none" w:sz="0" w:space="0" w:color="auto"/>
        <w:left w:val="none" w:sz="0" w:space="0" w:color="auto"/>
        <w:bottom w:val="none" w:sz="0" w:space="0" w:color="auto"/>
        <w:right w:val="none" w:sz="0" w:space="0" w:color="auto"/>
      </w:divBdr>
      <w:divsChild>
        <w:div w:id="1172841341">
          <w:marLeft w:val="0"/>
          <w:marRight w:val="0"/>
          <w:marTop w:val="0"/>
          <w:marBottom w:val="0"/>
          <w:divBdr>
            <w:top w:val="none" w:sz="0" w:space="0" w:color="auto"/>
            <w:left w:val="none" w:sz="0" w:space="0" w:color="auto"/>
            <w:bottom w:val="none" w:sz="0" w:space="0" w:color="auto"/>
            <w:right w:val="none" w:sz="0" w:space="0" w:color="auto"/>
          </w:divBdr>
          <w:divsChild>
            <w:div w:id="200745323">
              <w:marLeft w:val="0"/>
              <w:marRight w:val="0"/>
              <w:marTop w:val="0"/>
              <w:marBottom w:val="0"/>
              <w:divBdr>
                <w:top w:val="none" w:sz="0" w:space="0" w:color="auto"/>
                <w:left w:val="none" w:sz="0" w:space="0" w:color="auto"/>
                <w:bottom w:val="none" w:sz="0" w:space="0" w:color="auto"/>
                <w:right w:val="none" w:sz="0" w:space="0" w:color="auto"/>
              </w:divBdr>
            </w:div>
            <w:div w:id="575211543">
              <w:marLeft w:val="0"/>
              <w:marRight w:val="0"/>
              <w:marTop w:val="0"/>
              <w:marBottom w:val="0"/>
              <w:divBdr>
                <w:top w:val="none" w:sz="0" w:space="0" w:color="auto"/>
                <w:left w:val="none" w:sz="0" w:space="0" w:color="auto"/>
                <w:bottom w:val="none" w:sz="0" w:space="0" w:color="auto"/>
                <w:right w:val="none" w:sz="0" w:space="0" w:color="auto"/>
              </w:divBdr>
            </w:div>
            <w:div w:id="1688100731">
              <w:marLeft w:val="0"/>
              <w:marRight w:val="0"/>
              <w:marTop w:val="0"/>
              <w:marBottom w:val="0"/>
              <w:divBdr>
                <w:top w:val="none" w:sz="0" w:space="0" w:color="auto"/>
                <w:left w:val="none" w:sz="0" w:space="0" w:color="auto"/>
                <w:bottom w:val="none" w:sz="0" w:space="0" w:color="auto"/>
                <w:right w:val="none" w:sz="0" w:space="0" w:color="auto"/>
              </w:divBdr>
            </w:div>
            <w:div w:id="5675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44998">
      <w:bodyDiv w:val="1"/>
      <w:marLeft w:val="0"/>
      <w:marRight w:val="0"/>
      <w:marTop w:val="0"/>
      <w:marBottom w:val="0"/>
      <w:divBdr>
        <w:top w:val="none" w:sz="0" w:space="0" w:color="auto"/>
        <w:left w:val="none" w:sz="0" w:space="0" w:color="auto"/>
        <w:bottom w:val="none" w:sz="0" w:space="0" w:color="auto"/>
        <w:right w:val="none" w:sz="0" w:space="0" w:color="auto"/>
      </w:divBdr>
      <w:divsChild>
        <w:div w:id="113837117">
          <w:marLeft w:val="0"/>
          <w:marRight w:val="0"/>
          <w:marTop w:val="0"/>
          <w:marBottom w:val="0"/>
          <w:divBdr>
            <w:top w:val="none" w:sz="0" w:space="0" w:color="auto"/>
            <w:left w:val="none" w:sz="0" w:space="0" w:color="auto"/>
            <w:bottom w:val="none" w:sz="0" w:space="0" w:color="auto"/>
            <w:right w:val="none" w:sz="0" w:space="0" w:color="auto"/>
          </w:divBdr>
          <w:divsChild>
            <w:div w:id="394935460">
              <w:marLeft w:val="0"/>
              <w:marRight w:val="0"/>
              <w:marTop w:val="0"/>
              <w:marBottom w:val="0"/>
              <w:divBdr>
                <w:top w:val="none" w:sz="0" w:space="0" w:color="auto"/>
                <w:left w:val="none" w:sz="0" w:space="0" w:color="auto"/>
                <w:bottom w:val="none" w:sz="0" w:space="0" w:color="auto"/>
                <w:right w:val="none" w:sz="0" w:space="0" w:color="auto"/>
              </w:divBdr>
            </w:div>
          </w:divsChild>
        </w:div>
        <w:div w:id="1417169543">
          <w:marLeft w:val="0"/>
          <w:marRight w:val="0"/>
          <w:marTop w:val="0"/>
          <w:marBottom w:val="0"/>
          <w:divBdr>
            <w:top w:val="none" w:sz="0" w:space="0" w:color="auto"/>
            <w:left w:val="none" w:sz="0" w:space="0" w:color="auto"/>
            <w:bottom w:val="none" w:sz="0" w:space="0" w:color="auto"/>
            <w:right w:val="none" w:sz="0" w:space="0" w:color="auto"/>
          </w:divBdr>
          <w:divsChild>
            <w:div w:id="407535337">
              <w:marLeft w:val="0"/>
              <w:marRight w:val="0"/>
              <w:marTop w:val="0"/>
              <w:marBottom w:val="0"/>
              <w:divBdr>
                <w:top w:val="none" w:sz="0" w:space="0" w:color="auto"/>
                <w:left w:val="none" w:sz="0" w:space="0" w:color="auto"/>
                <w:bottom w:val="none" w:sz="0" w:space="0" w:color="auto"/>
                <w:right w:val="none" w:sz="0" w:space="0" w:color="auto"/>
              </w:divBdr>
            </w:div>
          </w:divsChild>
        </w:div>
        <w:div w:id="1989436257">
          <w:marLeft w:val="0"/>
          <w:marRight w:val="0"/>
          <w:marTop w:val="0"/>
          <w:marBottom w:val="0"/>
          <w:divBdr>
            <w:top w:val="none" w:sz="0" w:space="0" w:color="auto"/>
            <w:left w:val="none" w:sz="0" w:space="0" w:color="auto"/>
            <w:bottom w:val="none" w:sz="0" w:space="0" w:color="auto"/>
            <w:right w:val="none" w:sz="0" w:space="0" w:color="auto"/>
          </w:divBdr>
          <w:divsChild>
            <w:div w:id="69870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2674">
      <w:bodyDiv w:val="1"/>
      <w:marLeft w:val="0"/>
      <w:marRight w:val="0"/>
      <w:marTop w:val="0"/>
      <w:marBottom w:val="0"/>
      <w:divBdr>
        <w:top w:val="none" w:sz="0" w:space="0" w:color="auto"/>
        <w:left w:val="none" w:sz="0" w:space="0" w:color="auto"/>
        <w:bottom w:val="none" w:sz="0" w:space="0" w:color="auto"/>
        <w:right w:val="none" w:sz="0" w:space="0" w:color="auto"/>
      </w:divBdr>
      <w:divsChild>
        <w:div w:id="498622748">
          <w:marLeft w:val="0"/>
          <w:marRight w:val="0"/>
          <w:marTop w:val="0"/>
          <w:marBottom w:val="0"/>
          <w:divBdr>
            <w:top w:val="none" w:sz="0" w:space="0" w:color="auto"/>
            <w:left w:val="none" w:sz="0" w:space="0" w:color="auto"/>
            <w:bottom w:val="none" w:sz="0" w:space="0" w:color="auto"/>
            <w:right w:val="none" w:sz="0" w:space="0" w:color="auto"/>
          </w:divBdr>
          <w:divsChild>
            <w:div w:id="251471763">
              <w:marLeft w:val="0"/>
              <w:marRight w:val="0"/>
              <w:marTop w:val="0"/>
              <w:marBottom w:val="0"/>
              <w:divBdr>
                <w:top w:val="none" w:sz="0" w:space="0" w:color="auto"/>
                <w:left w:val="none" w:sz="0" w:space="0" w:color="auto"/>
                <w:bottom w:val="none" w:sz="0" w:space="0" w:color="auto"/>
                <w:right w:val="none" w:sz="0" w:space="0" w:color="auto"/>
              </w:divBdr>
            </w:div>
            <w:div w:id="1330325926">
              <w:marLeft w:val="0"/>
              <w:marRight w:val="0"/>
              <w:marTop w:val="0"/>
              <w:marBottom w:val="0"/>
              <w:divBdr>
                <w:top w:val="none" w:sz="0" w:space="0" w:color="auto"/>
                <w:left w:val="none" w:sz="0" w:space="0" w:color="auto"/>
                <w:bottom w:val="none" w:sz="0" w:space="0" w:color="auto"/>
                <w:right w:val="none" w:sz="0" w:space="0" w:color="auto"/>
              </w:divBdr>
            </w:div>
            <w:div w:id="1248805011">
              <w:marLeft w:val="0"/>
              <w:marRight w:val="0"/>
              <w:marTop w:val="0"/>
              <w:marBottom w:val="0"/>
              <w:divBdr>
                <w:top w:val="none" w:sz="0" w:space="0" w:color="auto"/>
                <w:left w:val="none" w:sz="0" w:space="0" w:color="auto"/>
                <w:bottom w:val="none" w:sz="0" w:space="0" w:color="auto"/>
                <w:right w:val="none" w:sz="0" w:space="0" w:color="auto"/>
              </w:divBdr>
            </w:div>
            <w:div w:id="18318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02588">
      <w:bodyDiv w:val="1"/>
      <w:marLeft w:val="0"/>
      <w:marRight w:val="0"/>
      <w:marTop w:val="0"/>
      <w:marBottom w:val="0"/>
      <w:divBdr>
        <w:top w:val="none" w:sz="0" w:space="0" w:color="auto"/>
        <w:left w:val="none" w:sz="0" w:space="0" w:color="auto"/>
        <w:bottom w:val="none" w:sz="0" w:space="0" w:color="auto"/>
        <w:right w:val="none" w:sz="0" w:space="0" w:color="auto"/>
      </w:divBdr>
    </w:div>
    <w:div w:id="2047607076">
      <w:bodyDiv w:val="1"/>
      <w:marLeft w:val="0"/>
      <w:marRight w:val="0"/>
      <w:marTop w:val="0"/>
      <w:marBottom w:val="0"/>
      <w:divBdr>
        <w:top w:val="none" w:sz="0" w:space="0" w:color="auto"/>
        <w:left w:val="none" w:sz="0" w:space="0" w:color="auto"/>
        <w:bottom w:val="none" w:sz="0" w:space="0" w:color="auto"/>
        <w:right w:val="none" w:sz="0" w:space="0" w:color="auto"/>
      </w:divBdr>
      <w:divsChild>
        <w:div w:id="249512954">
          <w:marLeft w:val="0"/>
          <w:marRight w:val="0"/>
          <w:marTop w:val="0"/>
          <w:marBottom w:val="0"/>
          <w:divBdr>
            <w:top w:val="none" w:sz="0" w:space="0" w:color="auto"/>
            <w:left w:val="none" w:sz="0" w:space="0" w:color="auto"/>
            <w:bottom w:val="none" w:sz="0" w:space="0" w:color="auto"/>
            <w:right w:val="none" w:sz="0" w:space="0" w:color="auto"/>
          </w:divBdr>
          <w:divsChild>
            <w:div w:id="815997961">
              <w:marLeft w:val="0"/>
              <w:marRight w:val="0"/>
              <w:marTop w:val="0"/>
              <w:marBottom w:val="0"/>
              <w:divBdr>
                <w:top w:val="none" w:sz="0" w:space="0" w:color="auto"/>
                <w:left w:val="none" w:sz="0" w:space="0" w:color="auto"/>
                <w:bottom w:val="none" w:sz="0" w:space="0" w:color="auto"/>
                <w:right w:val="none" w:sz="0" w:space="0" w:color="auto"/>
              </w:divBdr>
              <w:divsChild>
                <w:div w:id="1673950758">
                  <w:marLeft w:val="-225"/>
                  <w:marRight w:val="-225"/>
                  <w:marTop w:val="0"/>
                  <w:marBottom w:val="0"/>
                  <w:divBdr>
                    <w:top w:val="none" w:sz="0" w:space="0" w:color="auto"/>
                    <w:left w:val="none" w:sz="0" w:space="0" w:color="auto"/>
                    <w:bottom w:val="none" w:sz="0" w:space="0" w:color="auto"/>
                    <w:right w:val="none" w:sz="0" w:space="0" w:color="auto"/>
                  </w:divBdr>
                  <w:divsChild>
                    <w:div w:id="1875383493">
                      <w:marLeft w:val="0"/>
                      <w:marRight w:val="0"/>
                      <w:marTop w:val="0"/>
                      <w:marBottom w:val="0"/>
                      <w:divBdr>
                        <w:top w:val="none" w:sz="0" w:space="0" w:color="auto"/>
                        <w:left w:val="none" w:sz="0" w:space="0" w:color="auto"/>
                        <w:bottom w:val="none" w:sz="0" w:space="0" w:color="auto"/>
                        <w:right w:val="none" w:sz="0" w:space="0" w:color="auto"/>
                      </w:divBdr>
                      <w:divsChild>
                        <w:div w:id="122162283">
                          <w:marLeft w:val="0"/>
                          <w:marRight w:val="0"/>
                          <w:marTop w:val="0"/>
                          <w:marBottom w:val="0"/>
                          <w:divBdr>
                            <w:top w:val="none" w:sz="0" w:space="0" w:color="auto"/>
                            <w:left w:val="none" w:sz="0" w:space="0" w:color="auto"/>
                            <w:bottom w:val="none" w:sz="0" w:space="0" w:color="auto"/>
                            <w:right w:val="none" w:sz="0" w:space="0" w:color="auto"/>
                          </w:divBdr>
                          <w:divsChild>
                            <w:div w:id="1544556745">
                              <w:marLeft w:val="0"/>
                              <w:marRight w:val="0"/>
                              <w:marTop w:val="0"/>
                              <w:marBottom w:val="0"/>
                              <w:divBdr>
                                <w:top w:val="none" w:sz="0" w:space="0" w:color="auto"/>
                                <w:left w:val="none" w:sz="0" w:space="0" w:color="auto"/>
                                <w:bottom w:val="none" w:sz="0" w:space="0" w:color="auto"/>
                                <w:right w:val="none" w:sz="0" w:space="0" w:color="auto"/>
                              </w:divBdr>
                              <w:divsChild>
                                <w:div w:id="21027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ourpeople.carmarthenshire.gov.wales/media/659123/recovery-checklist-for-council-buildings.pdf" TargetMode="External"/><Relationship Id="rId26" Type="http://schemas.openxmlformats.org/officeDocument/2006/relationships/hyperlink" Target="https://ourpeople.carmarthenshire.gov.wales/our-people/coronavirus-guidance/looking-after-your-well-being/" TargetMode="External"/><Relationship Id="rId3" Type="http://schemas.openxmlformats.org/officeDocument/2006/relationships/customXml" Target="../customXml/item3.xml"/><Relationship Id="rId21" Type="http://schemas.openxmlformats.org/officeDocument/2006/relationships/hyperlink" Target="https://gov.wales/test-trace-protect-html"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ourpeople.carmarthenshire.gov.wales/media/659123/recovery-checklist-for-council-buildings.pdf" TargetMode="External"/><Relationship Id="rId25" Type="http://schemas.openxmlformats.org/officeDocument/2006/relationships/hyperlink" Target="https://ourpeople.carmarthenshire.gov.wales/our-people/coronavirus-guidance/safe-working-practices-during-covid-19/individual-risk-assessment/" TargetMode="External"/><Relationship Id="rId33" Type="http://schemas.openxmlformats.org/officeDocument/2006/relationships/hyperlink" Target="https://ourpeople.carmarthenshire.gov.wales/our-people/hr/sickness-absence/" TargetMode="External"/><Relationship Id="rId2" Type="http://schemas.openxmlformats.org/officeDocument/2006/relationships/customXml" Target="../customXml/item2.xml"/><Relationship Id="rId16" Type="http://schemas.openxmlformats.org/officeDocument/2006/relationships/hyperlink" Target="https://ourpeople.carmarthenshire.gov.wales/our-people/coronavirus-guidance/social-distancing-at-work/" TargetMode="External"/><Relationship Id="rId20" Type="http://schemas.openxmlformats.org/officeDocument/2006/relationships/hyperlink" Target="https://gov.wales/test-trace-protect-html" TargetMode="External"/><Relationship Id="rId29" Type="http://schemas.openxmlformats.org/officeDocument/2006/relationships/hyperlink" Target="https://gov.wales/coronavirus-social-distancing-guidan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ourpeople.carmarthenshire.gov.wales/our-people/coronavirus-guidance/looking-after-your-well-being/" TargetMode="External"/><Relationship Id="rId32" Type="http://schemas.openxmlformats.org/officeDocument/2006/relationships/hyperlink" Target="https://ourpeople.carmarthenshire.gov.wales/our-people/hr/equality-diversity/disability-reasonable-adjustments/" TargetMode="External"/><Relationship Id="rId5" Type="http://schemas.openxmlformats.org/officeDocument/2006/relationships/styles" Target="styles.xml"/><Relationship Id="rId15" Type="http://schemas.openxmlformats.org/officeDocument/2006/relationships/hyperlink" Target="https://ourpeople.carmarthenshire.gov.wales/media/659123/recovery-checklist-for-council-buildings.pdf" TargetMode="External"/><Relationship Id="rId23" Type="http://schemas.openxmlformats.org/officeDocument/2006/relationships/hyperlink" Target="https://ourpeople.carmarthenshire.gov.wales/media/659308/guidance-on-first-aid-provision-covid-19.pdf" TargetMode="External"/><Relationship Id="rId28" Type="http://schemas.openxmlformats.org/officeDocument/2006/relationships/hyperlink" Target="https://ourpeople.carmarthenshire.gov.wales/our-people/occupational-health/"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gov.uk/government/collections/coronavirus-covid-19-personal-protective-equipment-ppe" TargetMode="External"/><Relationship Id="rId31" Type="http://schemas.openxmlformats.org/officeDocument/2006/relationships/hyperlink" Target="https://ourpeople.carmarthenshire.gov.wales/our-people/coronavirus-guidance/social-distancing-at-wor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urpeople.carmarthenshire.gov.wales/our-people/coronavirus-guidance/service-recovery-planning/" TargetMode="External"/><Relationship Id="rId22" Type="http://schemas.openxmlformats.org/officeDocument/2006/relationships/hyperlink" Target="https://ourpeople.carmarthenshire.gov.wales/media/659123/recovery-checklist-for-council-buildings.pdf" TargetMode="External"/><Relationship Id="rId27" Type="http://schemas.openxmlformats.org/officeDocument/2006/relationships/hyperlink" Target="https://ourpeople.carmarthenshire.gov.wales/our-people/coronavirus-guidance/looking-after-your-well-being/" TargetMode="External"/><Relationship Id="rId30" Type="http://schemas.openxmlformats.org/officeDocument/2006/relationships/hyperlink" Target="https://ourpeople.carmarthenshire.gov.wales/media/659320/expectant-mothers-risk-assessment-4.pdf" TargetMode="Externa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78123844830E40ABCC4EA62FC5942F" ma:contentTypeVersion="11" ma:contentTypeDescription="Create a new document." ma:contentTypeScope="" ma:versionID="6158eb89ca3d40b911f5f7b85b1b8884">
  <xsd:schema xmlns:xsd="http://www.w3.org/2001/XMLSchema" xmlns:xs="http://www.w3.org/2001/XMLSchema" xmlns:p="http://schemas.microsoft.com/office/2006/metadata/properties" xmlns:ns3="818175c1-d47c-4065-ab3c-a5c14aac23e9" xmlns:ns4="555e88cc-fed6-42ab-98e3-2a546a196984" targetNamespace="http://schemas.microsoft.com/office/2006/metadata/properties" ma:root="true" ma:fieldsID="00214b450e19bbd091977c94dd4657fb" ns3:_="" ns4:_="">
    <xsd:import namespace="818175c1-d47c-4065-ab3c-a5c14aac23e9"/>
    <xsd:import namespace="555e88cc-fed6-42ab-98e3-2a546a1969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175c1-d47c-4065-ab3c-a5c14aac23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5e88cc-fed6-42ab-98e3-2a546a1969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50703A-52F4-4172-A684-667184F20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175c1-d47c-4065-ab3c-a5c14aac23e9"/>
    <ds:schemaRef ds:uri="555e88cc-fed6-42ab-98e3-2a546a196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078A7-4A07-4648-9231-400916EDA2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91CC63-C489-4EEA-B2D6-0471B3FB3F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1622</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Davies</dc:creator>
  <cp:keywords/>
  <dc:description/>
  <cp:lastModifiedBy>Cheryl Reynolds</cp:lastModifiedBy>
  <cp:revision>4</cp:revision>
  <cp:lastPrinted>2020-07-06T08:47:00Z</cp:lastPrinted>
  <dcterms:created xsi:type="dcterms:W3CDTF">2020-08-18T08:31:00Z</dcterms:created>
  <dcterms:modified xsi:type="dcterms:W3CDTF">2020-08-20T08:36:00Z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0x0101009A78123844830E40ABCC4EA62FC5942F</vt:lpwstr>
  </property>
</Properties>
</file>