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3C2E3" w14:textId="60420700" w:rsidR="00920FBB" w:rsidRPr="00D8540C" w:rsidRDefault="00490CE0" w:rsidP="00D327C0">
      <w:pPr>
        <w:spacing w:line="360" w:lineRule="auto"/>
        <w:jc w:val="both"/>
        <w:rPr>
          <w:rFonts w:ascii="Arial" w:hAnsi="Arial" w:cs="Arial"/>
          <w:color w:val="1F3864" w:themeColor="accent1" w:themeShade="80"/>
        </w:rPr>
      </w:pPr>
      <w:r w:rsidRPr="00D8540C">
        <w:rPr>
          <w:rFonts w:ascii="Arial" w:hAnsi="Arial" w:cs="Arial"/>
          <w:noProof/>
          <w:color w:val="1F3864" w:themeColor="accent1" w:themeShade="80"/>
        </w:rPr>
        <mc:AlternateContent>
          <mc:Choice Requires="wps">
            <w:drawing>
              <wp:anchor distT="0" distB="0" distL="114300" distR="114300" simplePos="0" relativeHeight="251658240" behindDoc="0" locked="0" layoutInCell="1" allowOverlap="1" wp14:anchorId="690703B8" wp14:editId="60138295">
                <wp:simplePos x="0" y="0"/>
                <wp:positionH relativeFrom="margin">
                  <wp:align>center</wp:align>
                </wp:positionH>
                <wp:positionV relativeFrom="paragraph">
                  <wp:posOffset>370700</wp:posOffset>
                </wp:positionV>
                <wp:extent cx="6662647" cy="4696177"/>
                <wp:effectExtent l="0" t="0" r="0" b="0"/>
                <wp:wrapNone/>
                <wp:docPr id="4" name="Text Box 4"/>
                <wp:cNvGraphicFramePr/>
                <a:graphic xmlns:a="http://schemas.openxmlformats.org/drawingml/2006/main">
                  <a:graphicData uri="http://schemas.microsoft.com/office/word/2010/wordprocessingShape">
                    <wps:wsp>
                      <wps:cNvSpPr txBox="1"/>
                      <wps:spPr>
                        <a:xfrm>
                          <a:off x="0" y="0"/>
                          <a:ext cx="6662647" cy="4696177"/>
                        </a:xfrm>
                        <a:prstGeom prst="rect">
                          <a:avLst/>
                        </a:prstGeom>
                        <a:noFill/>
                        <a:ln w="6350">
                          <a:noFill/>
                        </a:ln>
                      </wps:spPr>
                      <wps:txbx>
                        <w:txbxContent>
                          <w:p w14:paraId="17ED512A" w14:textId="77777777" w:rsidR="006E09DA" w:rsidRPr="006E09DA" w:rsidRDefault="00920FBB" w:rsidP="006E09DA">
                            <w:pPr>
                              <w:rPr>
                                <w:rFonts w:ascii="FS Aldrin" w:eastAsia="Times New Roman" w:hAnsi="FS Aldrin" w:cs="Arial"/>
                                <w:color w:val="1F3864" w:themeColor="accent1" w:themeShade="80"/>
                                <w:sz w:val="56"/>
                                <w:szCs w:val="56"/>
                                <w:lang w:eastAsia="en-GB"/>
                              </w:rPr>
                            </w:pPr>
                            <w:r w:rsidRPr="006E09DA">
                              <w:rPr>
                                <w:rFonts w:ascii="FS Aldrin" w:eastAsia="Times New Roman" w:hAnsi="FS Aldrin" w:cs="Calibri"/>
                                <w:b/>
                                <w:bCs/>
                                <w:color w:val="1F3864" w:themeColor="accent1" w:themeShade="80"/>
                                <w:sz w:val="56"/>
                                <w:szCs w:val="56"/>
                                <w:lang w:eastAsia="en-GB"/>
                              </w:rPr>
                              <w:t>Gyda’n gilydd tuag at ddyfodol mwy diogel:</w:t>
                            </w:r>
                            <w:r w:rsidRPr="006E09DA">
                              <w:rPr>
                                <w:rFonts w:ascii="FS Aldrin" w:eastAsia="Times New Roman" w:hAnsi="FS Aldrin" w:cs="Calibri"/>
                                <w:color w:val="1F3864" w:themeColor="accent1" w:themeShade="80"/>
                                <w:sz w:val="56"/>
                                <w:szCs w:val="56"/>
                                <w:lang w:eastAsia="en-GB"/>
                              </w:rPr>
                              <w:t xml:space="preserve"> Sir Gâr</w:t>
                            </w:r>
                            <w:r w:rsidR="006E09DA" w:rsidRPr="006E09DA">
                              <w:rPr>
                                <w:rFonts w:ascii="FS Aldrin" w:eastAsia="Times New Roman" w:hAnsi="FS Aldrin" w:cs="Arial"/>
                                <w:color w:val="1F3864" w:themeColor="accent1" w:themeShade="80"/>
                                <w:sz w:val="56"/>
                                <w:szCs w:val="56"/>
                                <w:lang w:eastAsia="en-GB"/>
                              </w:rPr>
                              <w:t xml:space="preserve"> </w:t>
                            </w:r>
                          </w:p>
                          <w:p w14:paraId="3F9BDD67" w14:textId="01F7BBD3" w:rsidR="006E09DA" w:rsidRPr="006E09DA" w:rsidRDefault="006E09DA" w:rsidP="006E09DA">
                            <w:pPr>
                              <w:rPr>
                                <w:rFonts w:ascii="FS Aldrin" w:eastAsia="Times New Roman" w:hAnsi="FS Aldrin" w:cs="Arial"/>
                                <w:b/>
                                <w:bCs/>
                                <w:color w:val="1F3864" w:themeColor="accent1" w:themeShade="80"/>
                                <w:sz w:val="56"/>
                                <w:szCs w:val="56"/>
                                <w:lang w:eastAsia="en-GB"/>
                              </w:rPr>
                            </w:pPr>
                            <w:r w:rsidRPr="006E09DA">
                              <w:rPr>
                                <w:rFonts w:ascii="FS Aldrin" w:eastAsia="Times New Roman" w:hAnsi="FS Aldrin" w:cs="Arial"/>
                                <w:b/>
                                <w:bCs/>
                                <w:color w:val="1F3864" w:themeColor="accent1" w:themeShade="80"/>
                                <w:sz w:val="56"/>
                                <w:szCs w:val="56"/>
                                <w:lang w:eastAsia="en-GB"/>
                              </w:rPr>
                              <w:t xml:space="preserve">Together for a safer future: </w:t>
                            </w:r>
                            <w:r w:rsidRPr="006E09DA">
                              <w:rPr>
                                <w:rFonts w:ascii="FS Aldrin" w:eastAsia="Times New Roman" w:hAnsi="FS Aldrin" w:cs="Arial"/>
                                <w:color w:val="1F3864" w:themeColor="accent1" w:themeShade="80"/>
                                <w:sz w:val="56"/>
                                <w:szCs w:val="56"/>
                                <w:lang w:eastAsia="en-GB"/>
                              </w:rPr>
                              <w:t>Carmarthenshire</w:t>
                            </w:r>
                          </w:p>
                          <w:p w14:paraId="091CAB48" w14:textId="77777777" w:rsidR="00490CE0" w:rsidRDefault="00490CE0" w:rsidP="00920FBB">
                            <w:pPr>
                              <w:rPr>
                                <w:rFonts w:ascii="FS Aldrin" w:eastAsia="Times New Roman" w:hAnsi="FS Aldrin" w:cs="Arial"/>
                                <w:color w:val="1F3864" w:themeColor="accent1" w:themeShade="80"/>
                                <w:sz w:val="48"/>
                                <w:szCs w:val="48"/>
                                <w:lang w:eastAsia="en-GB"/>
                              </w:rPr>
                            </w:pPr>
                          </w:p>
                          <w:p w14:paraId="5FF1A2D8" w14:textId="4FC886DE" w:rsidR="00407C58" w:rsidRDefault="00146290" w:rsidP="006E09DA">
                            <w:pPr>
                              <w:rPr>
                                <w:rFonts w:ascii="FS Aldrin" w:eastAsia="Times New Roman" w:hAnsi="FS Aldrin" w:cs="Arial"/>
                                <w:color w:val="1F3864" w:themeColor="accent1" w:themeShade="80"/>
                                <w:sz w:val="48"/>
                                <w:szCs w:val="48"/>
                                <w:lang w:eastAsia="en-GB"/>
                              </w:rPr>
                            </w:pPr>
                            <w:r>
                              <w:rPr>
                                <w:rFonts w:ascii="FS Aldrin" w:eastAsia="Times New Roman" w:hAnsi="FS Aldrin" w:cs="Arial"/>
                                <w:color w:val="1F3864" w:themeColor="accent1" w:themeShade="80"/>
                                <w:sz w:val="48"/>
                                <w:szCs w:val="48"/>
                                <w:lang w:eastAsia="en-GB"/>
                              </w:rPr>
                              <w:t>Moving Forward</w:t>
                            </w:r>
                            <w:r w:rsidR="009C7C92">
                              <w:rPr>
                                <w:rFonts w:ascii="FS Aldrin" w:eastAsia="Times New Roman" w:hAnsi="FS Aldrin" w:cs="Arial"/>
                                <w:color w:val="1F3864" w:themeColor="accent1" w:themeShade="80"/>
                                <w:sz w:val="48"/>
                                <w:szCs w:val="48"/>
                                <w:lang w:eastAsia="en-GB"/>
                              </w:rPr>
                              <w:t xml:space="preserve">: </w:t>
                            </w:r>
                            <w:r w:rsidR="00B30424">
                              <w:rPr>
                                <w:rFonts w:ascii="FS Aldrin" w:eastAsia="Times New Roman" w:hAnsi="FS Aldrin" w:cs="Arial"/>
                                <w:color w:val="1F3864" w:themeColor="accent1" w:themeShade="80"/>
                                <w:sz w:val="48"/>
                                <w:szCs w:val="48"/>
                                <w:lang w:eastAsia="en-GB"/>
                              </w:rPr>
                              <w:t xml:space="preserve">Manager's </w:t>
                            </w:r>
                            <w:r w:rsidR="0073425D">
                              <w:rPr>
                                <w:rFonts w:ascii="FS Aldrin" w:eastAsia="Times New Roman" w:hAnsi="FS Aldrin" w:cs="Arial"/>
                                <w:color w:val="1F3864" w:themeColor="accent1" w:themeShade="80"/>
                                <w:sz w:val="48"/>
                                <w:szCs w:val="48"/>
                                <w:lang w:eastAsia="en-GB"/>
                              </w:rPr>
                              <w:t>Checklist</w:t>
                            </w:r>
                          </w:p>
                          <w:p w14:paraId="538A20B7" w14:textId="77777777" w:rsidR="00490CE0" w:rsidRDefault="00490CE0" w:rsidP="006E09DA">
                            <w:pPr>
                              <w:rPr>
                                <w:rFonts w:ascii="FS Aldrin" w:eastAsia="Times New Roman" w:hAnsi="FS Aldrin" w:cs="Arial"/>
                                <w:color w:val="1F3864" w:themeColor="accent1" w:themeShade="80"/>
                                <w:sz w:val="48"/>
                                <w:szCs w:val="48"/>
                                <w:lang w:eastAsia="en-GB"/>
                              </w:rPr>
                            </w:pPr>
                          </w:p>
                          <w:p w14:paraId="6A30A253" w14:textId="30A1EC9D" w:rsidR="006E09DA" w:rsidRDefault="00490CE0" w:rsidP="006E09DA">
                            <w:pPr>
                              <w:rPr>
                                <w:rFonts w:ascii="FS Aldrin" w:eastAsia="Times New Roman" w:hAnsi="FS Aldrin" w:cs="Arial"/>
                                <w:color w:val="1F3864" w:themeColor="accent1" w:themeShade="80"/>
                                <w:sz w:val="48"/>
                                <w:szCs w:val="48"/>
                                <w:lang w:eastAsia="en-GB"/>
                              </w:rPr>
                            </w:pPr>
                            <w:r>
                              <w:rPr>
                                <w:rFonts w:ascii="FS Aldrin" w:eastAsia="Times New Roman" w:hAnsi="FS Aldrin" w:cs="Arial"/>
                                <w:color w:val="1F3864" w:themeColor="accent1" w:themeShade="80"/>
                                <w:sz w:val="48"/>
                                <w:szCs w:val="48"/>
                                <w:lang w:eastAsia="en-GB"/>
                              </w:rPr>
                              <w:t xml:space="preserve">Service - </w:t>
                            </w:r>
                            <w:proofErr w:type="spellStart"/>
                            <w:r w:rsidR="00311274">
                              <w:rPr>
                                <w:rFonts w:ascii="FS Aldrin" w:eastAsia="Times New Roman" w:hAnsi="FS Aldrin" w:cs="Arial"/>
                                <w:color w:val="1F3864" w:themeColor="accent1" w:themeShade="80"/>
                                <w:sz w:val="48"/>
                                <w:szCs w:val="48"/>
                                <w:lang w:eastAsia="en-GB"/>
                              </w:rPr>
                              <w:t>xxxx</w:t>
                            </w:r>
                            <w:proofErr w:type="spellEnd"/>
                            <w:r w:rsidR="00A42224">
                              <w:rPr>
                                <w:rFonts w:ascii="FS Aldrin" w:eastAsia="Times New Roman" w:hAnsi="FS Aldrin" w:cs="Arial"/>
                                <w:color w:val="1F3864" w:themeColor="accent1" w:themeShade="80"/>
                                <w:sz w:val="48"/>
                                <w:szCs w:val="48"/>
                                <w:lang w:eastAsia="en-GB"/>
                              </w:rPr>
                              <w:t xml:space="preserve"> </w:t>
                            </w:r>
                          </w:p>
                          <w:p w14:paraId="2EFC5628" w14:textId="2181FE3F" w:rsidR="00311274" w:rsidRDefault="00311274" w:rsidP="006E09DA">
                            <w:pPr>
                              <w:rPr>
                                <w:rFonts w:ascii="FS Aldrin" w:eastAsia="Times New Roman" w:hAnsi="FS Aldrin" w:cs="Arial"/>
                                <w:color w:val="1F3864" w:themeColor="accent1" w:themeShade="80"/>
                                <w:sz w:val="48"/>
                                <w:szCs w:val="48"/>
                                <w:lang w:eastAsia="en-GB"/>
                              </w:rPr>
                            </w:pPr>
                          </w:p>
                          <w:p w14:paraId="130375D4" w14:textId="2DED90A2" w:rsidR="00311274" w:rsidRPr="00A46934" w:rsidRDefault="00311274" w:rsidP="006E09DA">
                            <w:pPr>
                              <w:rPr>
                                <w:rFonts w:ascii="FS Aldrin" w:eastAsia="Times New Roman" w:hAnsi="FS Aldrin" w:cs="Arial"/>
                                <w:color w:val="1F3864" w:themeColor="accent1" w:themeShade="80"/>
                                <w:sz w:val="48"/>
                                <w:szCs w:val="48"/>
                                <w:lang w:eastAsia="en-GB"/>
                              </w:rPr>
                            </w:pPr>
                            <w:r>
                              <w:rPr>
                                <w:rFonts w:ascii="FS Aldrin" w:eastAsia="Times New Roman" w:hAnsi="FS Aldrin" w:cs="Arial"/>
                                <w:color w:val="1F3864" w:themeColor="accent1" w:themeShade="80"/>
                                <w:sz w:val="48"/>
                                <w:szCs w:val="48"/>
                                <w:lang w:eastAsia="en-GB"/>
                              </w:rPr>
                              <w:t>Date - xxxx</w:t>
                            </w:r>
                          </w:p>
                          <w:p w14:paraId="4D484FF7" w14:textId="77777777" w:rsidR="006E09DA" w:rsidRPr="006E09DA" w:rsidRDefault="006E09DA" w:rsidP="00920FBB">
                            <w:pPr>
                              <w:rPr>
                                <w:rFonts w:ascii="FS Aldrin" w:eastAsia="Times New Roman" w:hAnsi="FS Aldrin" w:cs="Arial"/>
                                <w:b/>
                                <w:bCs/>
                                <w:color w:val="1F3864" w:themeColor="accent1" w:themeShade="80"/>
                                <w:sz w:val="48"/>
                                <w:szCs w:val="48"/>
                                <w:lang w:eastAsia="en-GB"/>
                              </w:rPr>
                            </w:pPr>
                          </w:p>
                          <w:p w14:paraId="2782E2C0" w14:textId="77777777" w:rsidR="00920FBB" w:rsidRPr="008D2BCC" w:rsidRDefault="00920FBB" w:rsidP="00920FBB">
                            <w:pPr>
                              <w:rPr>
                                <w:rFonts w:ascii="FS Aldrin" w:hAnsi="FS Aldrin" w:cs="Arial"/>
                                <w:b/>
                                <w:bCs/>
                                <w:color w:val="000000" w:themeColor="text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703B8" id="_x0000_t202" coordsize="21600,21600" o:spt="202" path="m,l,21600r21600,l21600,xe">
                <v:stroke joinstyle="miter"/>
                <v:path gradientshapeok="t" o:connecttype="rect"/>
              </v:shapetype>
              <v:shape id="Text Box 4" o:spid="_x0000_s1026" type="#_x0000_t202" style="position:absolute;left:0;text-align:left;margin-left:0;margin-top:29.2pt;width:524.6pt;height:369.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" filled="f" stroked="f" strokeweight=".5pt">
                <v:textbox>
                  <w:txbxContent>
                    <w:p w14:paraId="17ED512A" w14:textId="77777777" w:rsidR="006E09DA" w:rsidRPr="006E09DA" w:rsidRDefault="00920FBB" w:rsidP="006E09DA">
                      <w:pPr>
                        <w:rPr>
                          <w:rFonts w:ascii="FS Aldrin" w:eastAsia="Times New Roman" w:hAnsi="FS Aldrin" w:cs="Arial"/>
                          <w:color w:val="1F3864" w:themeColor="accent1" w:themeShade="80"/>
                          <w:sz w:val="56"/>
                          <w:szCs w:val="56"/>
                          <w:lang w:eastAsia="en-GB"/>
                        </w:rPr>
                      </w:pPr>
                      <w:r w:rsidRPr="006E09DA">
                        <w:rPr>
                          <w:rFonts w:ascii="FS Aldrin" w:eastAsia="Times New Roman" w:hAnsi="FS Aldrin" w:cs="Calibri"/>
                          <w:b/>
                          <w:bCs/>
                          <w:color w:val="1F3864" w:themeColor="accent1" w:themeShade="80"/>
                          <w:sz w:val="56"/>
                          <w:szCs w:val="56"/>
                          <w:lang w:eastAsia="en-GB"/>
                        </w:rPr>
                        <w:t>Gyda’n gilydd tuag at ddyfodol mwy diogel:</w:t>
                      </w:r>
                      <w:r w:rsidRPr="006E09DA">
                        <w:rPr>
                          <w:rFonts w:ascii="FS Aldrin" w:eastAsia="Times New Roman" w:hAnsi="FS Aldrin" w:cs="Calibri"/>
                          <w:color w:val="1F3864" w:themeColor="accent1" w:themeShade="80"/>
                          <w:sz w:val="56"/>
                          <w:szCs w:val="56"/>
                          <w:lang w:eastAsia="en-GB"/>
                        </w:rPr>
                        <w:t xml:space="preserve"> Sir Gâr</w:t>
                      </w:r>
                      <w:r w:rsidR="006E09DA" w:rsidRPr="006E09DA">
                        <w:rPr>
                          <w:rFonts w:ascii="FS Aldrin" w:eastAsia="Times New Roman" w:hAnsi="FS Aldrin" w:cs="Arial"/>
                          <w:color w:val="1F3864" w:themeColor="accent1" w:themeShade="80"/>
                          <w:sz w:val="56"/>
                          <w:szCs w:val="56"/>
                          <w:lang w:eastAsia="en-GB"/>
                        </w:rPr>
                        <w:t xml:space="preserve"> </w:t>
                      </w:r>
                    </w:p>
                    <w:p w14:paraId="3F9BDD67" w14:textId="01F7BBD3" w:rsidR="006E09DA" w:rsidRPr="006E09DA" w:rsidRDefault="006E09DA" w:rsidP="006E09DA">
                      <w:pPr>
                        <w:rPr>
                          <w:rFonts w:ascii="FS Aldrin" w:eastAsia="Times New Roman" w:hAnsi="FS Aldrin" w:cs="Arial"/>
                          <w:b/>
                          <w:bCs/>
                          <w:color w:val="1F3864" w:themeColor="accent1" w:themeShade="80"/>
                          <w:sz w:val="56"/>
                          <w:szCs w:val="56"/>
                          <w:lang w:eastAsia="en-GB"/>
                        </w:rPr>
                      </w:pPr>
                      <w:r w:rsidRPr="006E09DA">
                        <w:rPr>
                          <w:rFonts w:ascii="FS Aldrin" w:eastAsia="Times New Roman" w:hAnsi="FS Aldrin" w:cs="Arial"/>
                          <w:b/>
                          <w:bCs/>
                          <w:color w:val="1F3864" w:themeColor="accent1" w:themeShade="80"/>
                          <w:sz w:val="56"/>
                          <w:szCs w:val="56"/>
                          <w:lang w:eastAsia="en-GB"/>
                        </w:rPr>
                        <w:t xml:space="preserve">Together for a safer future: </w:t>
                      </w:r>
                      <w:r w:rsidRPr="006E09DA">
                        <w:rPr>
                          <w:rFonts w:ascii="FS Aldrin" w:eastAsia="Times New Roman" w:hAnsi="FS Aldrin" w:cs="Arial"/>
                          <w:color w:val="1F3864" w:themeColor="accent1" w:themeShade="80"/>
                          <w:sz w:val="56"/>
                          <w:szCs w:val="56"/>
                          <w:lang w:eastAsia="en-GB"/>
                        </w:rPr>
                        <w:t>Carmarthenshire</w:t>
                      </w:r>
                    </w:p>
                    <w:p w14:paraId="091CAB48" w14:textId="77777777" w:rsidR="00490CE0" w:rsidRDefault="00490CE0" w:rsidP="00920FBB">
                      <w:pPr>
                        <w:rPr>
                          <w:rFonts w:ascii="FS Aldrin" w:eastAsia="Times New Roman" w:hAnsi="FS Aldrin" w:cs="Arial"/>
                          <w:color w:val="1F3864" w:themeColor="accent1" w:themeShade="80"/>
                          <w:sz w:val="48"/>
                          <w:szCs w:val="48"/>
                          <w:lang w:eastAsia="en-GB"/>
                        </w:rPr>
                      </w:pPr>
                    </w:p>
                    <w:p w14:paraId="5FF1A2D8" w14:textId="4FC886DE" w:rsidR="00407C58" w:rsidRDefault="00146290" w:rsidP="006E09DA">
                      <w:pPr>
                        <w:rPr>
                          <w:rFonts w:ascii="FS Aldrin" w:eastAsia="Times New Roman" w:hAnsi="FS Aldrin" w:cs="Arial"/>
                          <w:color w:val="1F3864" w:themeColor="accent1" w:themeShade="80"/>
                          <w:sz w:val="48"/>
                          <w:szCs w:val="48"/>
                          <w:lang w:eastAsia="en-GB"/>
                        </w:rPr>
                      </w:pPr>
                      <w:r>
                        <w:rPr>
                          <w:rFonts w:ascii="FS Aldrin" w:eastAsia="Times New Roman" w:hAnsi="FS Aldrin" w:cs="Arial"/>
                          <w:color w:val="1F3864" w:themeColor="accent1" w:themeShade="80"/>
                          <w:sz w:val="48"/>
                          <w:szCs w:val="48"/>
                          <w:lang w:eastAsia="en-GB"/>
                        </w:rPr>
                        <w:t>Moving Forward</w:t>
                      </w:r>
                      <w:r w:rsidR="009C7C92">
                        <w:rPr>
                          <w:rFonts w:ascii="FS Aldrin" w:eastAsia="Times New Roman" w:hAnsi="FS Aldrin" w:cs="Arial"/>
                          <w:color w:val="1F3864" w:themeColor="accent1" w:themeShade="80"/>
                          <w:sz w:val="48"/>
                          <w:szCs w:val="48"/>
                          <w:lang w:eastAsia="en-GB"/>
                        </w:rPr>
                        <w:t xml:space="preserve">: </w:t>
                      </w:r>
                      <w:r w:rsidR="00B30424">
                        <w:rPr>
                          <w:rFonts w:ascii="FS Aldrin" w:eastAsia="Times New Roman" w:hAnsi="FS Aldrin" w:cs="Arial"/>
                          <w:color w:val="1F3864" w:themeColor="accent1" w:themeShade="80"/>
                          <w:sz w:val="48"/>
                          <w:szCs w:val="48"/>
                          <w:lang w:eastAsia="en-GB"/>
                        </w:rPr>
                        <w:t xml:space="preserve">Manager's </w:t>
                      </w:r>
                      <w:r w:rsidR="0073425D">
                        <w:rPr>
                          <w:rFonts w:ascii="FS Aldrin" w:eastAsia="Times New Roman" w:hAnsi="FS Aldrin" w:cs="Arial"/>
                          <w:color w:val="1F3864" w:themeColor="accent1" w:themeShade="80"/>
                          <w:sz w:val="48"/>
                          <w:szCs w:val="48"/>
                          <w:lang w:eastAsia="en-GB"/>
                        </w:rPr>
                        <w:t>Checklist</w:t>
                      </w:r>
                    </w:p>
                    <w:p w14:paraId="538A20B7" w14:textId="77777777" w:rsidR="00490CE0" w:rsidRDefault="00490CE0" w:rsidP="006E09DA">
                      <w:pPr>
                        <w:rPr>
                          <w:rFonts w:ascii="FS Aldrin" w:eastAsia="Times New Roman" w:hAnsi="FS Aldrin" w:cs="Arial"/>
                          <w:color w:val="1F3864" w:themeColor="accent1" w:themeShade="80"/>
                          <w:sz w:val="48"/>
                          <w:szCs w:val="48"/>
                          <w:lang w:eastAsia="en-GB"/>
                        </w:rPr>
                      </w:pPr>
                    </w:p>
                    <w:p w14:paraId="6A30A253" w14:textId="30A1EC9D" w:rsidR="006E09DA" w:rsidRDefault="00490CE0" w:rsidP="006E09DA">
                      <w:pPr>
                        <w:rPr>
                          <w:rFonts w:ascii="FS Aldrin" w:eastAsia="Times New Roman" w:hAnsi="FS Aldrin" w:cs="Arial"/>
                          <w:color w:val="1F3864" w:themeColor="accent1" w:themeShade="80"/>
                          <w:sz w:val="48"/>
                          <w:szCs w:val="48"/>
                          <w:lang w:eastAsia="en-GB"/>
                        </w:rPr>
                      </w:pPr>
                      <w:r>
                        <w:rPr>
                          <w:rFonts w:ascii="FS Aldrin" w:eastAsia="Times New Roman" w:hAnsi="FS Aldrin" w:cs="Arial"/>
                          <w:color w:val="1F3864" w:themeColor="accent1" w:themeShade="80"/>
                          <w:sz w:val="48"/>
                          <w:szCs w:val="48"/>
                          <w:lang w:eastAsia="en-GB"/>
                        </w:rPr>
                        <w:t xml:space="preserve">Service - </w:t>
                      </w:r>
                      <w:proofErr w:type="spellStart"/>
                      <w:r w:rsidR="00311274">
                        <w:rPr>
                          <w:rFonts w:ascii="FS Aldrin" w:eastAsia="Times New Roman" w:hAnsi="FS Aldrin" w:cs="Arial"/>
                          <w:color w:val="1F3864" w:themeColor="accent1" w:themeShade="80"/>
                          <w:sz w:val="48"/>
                          <w:szCs w:val="48"/>
                          <w:lang w:eastAsia="en-GB"/>
                        </w:rPr>
                        <w:t>xxxx</w:t>
                      </w:r>
                      <w:proofErr w:type="spellEnd"/>
                      <w:r w:rsidR="00A42224">
                        <w:rPr>
                          <w:rFonts w:ascii="FS Aldrin" w:eastAsia="Times New Roman" w:hAnsi="FS Aldrin" w:cs="Arial"/>
                          <w:color w:val="1F3864" w:themeColor="accent1" w:themeShade="80"/>
                          <w:sz w:val="48"/>
                          <w:szCs w:val="48"/>
                          <w:lang w:eastAsia="en-GB"/>
                        </w:rPr>
                        <w:t xml:space="preserve"> </w:t>
                      </w:r>
                    </w:p>
                    <w:p w14:paraId="2EFC5628" w14:textId="2181FE3F" w:rsidR="00311274" w:rsidRDefault="00311274" w:rsidP="006E09DA">
                      <w:pPr>
                        <w:rPr>
                          <w:rFonts w:ascii="FS Aldrin" w:eastAsia="Times New Roman" w:hAnsi="FS Aldrin" w:cs="Arial"/>
                          <w:color w:val="1F3864" w:themeColor="accent1" w:themeShade="80"/>
                          <w:sz w:val="48"/>
                          <w:szCs w:val="48"/>
                          <w:lang w:eastAsia="en-GB"/>
                        </w:rPr>
                      </w:pPr>
                    </w:p>
                    <w:p w14:paraId="130375D4" w14:textId="2DED90A2" w:rsidR="00311274" w:rsidRPr="00A46934" w:rsidRDefault="00311274" w:rsidP="006E09DA">
                      <w:pPr>
                        <w:rPr>
                          <w:rFonts w:ascii="FS Aldrin" w:eastAsia="Times New Roman" w:hAnsi="FS Aldrin" w:cs="Arial"/>
                          <w:color w:val="1F3864" w:themeColor="accent1" w:themeShade="80"/>
                          <w:sz w:val="48"/>
                          <w:szCs w:val="48"/>
                          <w:lang w:eastAsia="en-GB"/>
                        </w:rPr>
                      </w:pPr>
                      <w:r>
                        <w:rPr>
                          <w:rFonts w:ascii="FS Aldrin" w:eastAsia="Times New Roman" w:hAnsi="FS Aldrin" w:cs="Arial"/>
                          <w:color w:val="1F3864" w:themeColor="accent1" w:themeShade="80"/>
                          <w:sz w:val="48"/>
                          <w:szCs w:val="48"/>
                          <w:lang w:eastAsia="en-GB"/>
                        </w:rPr>
                        <w:t>Date - xxxx</w:t>
                      </w:r>
                    </w:p>
                    <w:p w14:paraId="4D484FF7" w14:textId="77777777" w:rsidR="006E09DA" w:rsidRPr="006E09DA" w:rsidRDefault="006E09DA" w:rsidP="00920FBB">
                      <w:pPr>
                        <w:rPr>
                          <w:rFonts w:ascii="FS Aldrin" w:eastAsia="Times New Roman" w:hAnsi="FS Aldrin" w:cs="Arial"/>
                          <w:b/>
                          <w:bCs/>
                          <w:color w:val="1F3864" w:themeColor="accent1" w:themeShade="80"/>
                          <w:sz w:val="48"/>
                          <w:szCs w:val="48"/>
                          <w:lang w:eastAsia="en-GB"/>
                        </w:rPr>
                      </w:pPr>
                    </w:p>
                    <w:p w14:paraId="2782E2C0" w14:textId="77777777" w:rsidR="00920FBB" w:rsidRPr="008D2BCC" w:rsidRDefault="00920FBB" w:rsidP="00920FBB">
                      <w:pPr>
                        <w:rPr>
                          <w:rFonts w:ascii="FS Aldrin" w:hAnsi="FS Aldrin" w:cs="Arial"/>
                          <w:b/>
                          <w:bCs/>
                          <w:color w:val="000000" w:themeColor="text1"/>
                          <w:sz w:val="48"/>
                          <w:szCs w:val="48"/>
                        </w:rPr>
                      </w:pPr>
                    </w:p>
                  </w:txbxContent>
                </v:textbox>
                <w10:wrap anchorx="margin"/>
              </v:shape>
            </w:pict>
          </mc:Fallback>
        </mc:AlternateContent>
      </w:r>
    </w:p>
    <w:p w14:paraId="68809AE4" w14:textId="5936DD74" w:rsidR="00920FBB" w:rsidRPr="00D8540C" w:rsidRDefault="00920FBB" w:rsidP="00D327C0">
      <w:pPr>
        <w:spacing w:line="360" w:lineRule="auto"/>
        <w:jc w:val="both"/>
        <w:rPr>
          <w:rFonts w:ascii="Arial" w:hAnsi="Arial" w:cs="Arial"/>
          <w:color w:val="1F3864" w:themeColor="accent1" w:themeShade="80"/>
        </w:rPr>
        <w:sectPr w:rsidR="00920FBB" w:rsidRPr="00D8540C" w:rsidSect="00583E0A">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cols w:space="708"/>
          <w:titlePg/>
          <w:docGrid w:linePitch="360"/>
        </w:sectPr>
      </w:pPr>
      <w:r w:rsidRPr="00D8540C">
        <w:rPr>
          <w:rFonts w:ascii="Arial" w:hAnsi="Arial" w:cs="Arial"/>
          <w:color w:val="1F3864" w:themeColor="accent1" w:themeShade="80"/>
        </w:rPr>
        <w:br w:type="page"/>
      </w:r>
    </w:p>
    <w:sdt>
      <w:sdtPr>
        <w:rPr>
          <w:rFonts w:asciiTheme="minorHAnsi" w:eastAsiaTheme="minorHAnsi" w:hAnsiTheme="minorHAnsi" w:cstheme="minorBidi"/>
          <w:color w:val="auto"/>
          <w:sz w:val="24"/>
          <w:szCs w:val="24"/>
          <w:lang w:val="en-GB"/>
        </w:rPr>
        <w:id w:val="1528914324"/>
        <w:docPartObj>
          <w:docPartGallery w:val="Table of Contents"/>
          <w:docPartUnique/>
        </w:docPartObj>
      </w:sdtPr>
      <w:sdtEndPr>
        <w:rPr>
          <w:b/>
          <w:bCs/>
          <w:noProof/>
        </w:rPr>
      </w:sdtEndPr>
      <w:sdtContent>
        <w:p w14:paraId="1D662F7C" w14:textId="7ED78833" w:rsidR="00086836" w:rsidRPr="00D8540C" w:rsidRDefault="00086836" w:rsidP="00D327C0">
          <w:pPr>
            <w:pStyle w:val="TOCHeading"/>
            <w:spacing w:line="360" w:lineRule="auto"/>
            <w:rPr>
              <w:sz w:val="24"/>
              <w:szCs w:val="24"/>
            </w:rPr>
          </w:pPr>
          <w:r w:rsidRPr="00D8540C">
            <w:rPr>
              <w:sz w:val="24"/>
              <w:szCs w:val="24"/>
            </w:rPr>
            <w:t>Contents</w:t>
          </w:r>
        </w:p>
        <w:p w14:paraId="61B02562" w14:textId="1BF7EFEB" w:rsidR="005F0C9D" w:rsidRDefault="00086836">
          <w:pPr>
            <w:pStyle w:val="TOC2"/>
            <w:tabs>
              <w:tab w:val="left" w:pos="660"/>
              <w:tab w:val="right" w:leader="dot" w:pos="9016"/>
            </w:tabs>
            <w:rPr>
              <w:rFonts w:eastAsiaTheme="minorEastAsia"/>
              <w:noProof/>
              <w:sz w:val="22"/>
              <w:szCs w:val="22"/>
              <w:lang w:eastAsia="en-GB"/>
            </w:rPr>
          </w:pPr>
          <w:r w:rsidRPr="00D8540C">
            <w:fldChar w:fldCharType="begin"/>
          </w:r>
          <w:r w:rsidRPr="00D8540C">
            <w:instrText xml:space="preserve"> TOC \o "1-3" \h \z \u </w:instrText>
          </w:r>
          <w:r w:rsidRPr="00D8540C">
            <w:fldChar w:fldCharType="separate"/>
          </w:r>
          <w:hyperlink w:anchor="_Toc101355606" w:history="1">
            <w:r w:rsidR="005F0C9D" w:rsidRPr="005E3645">
              <w:rPr>
                <w:rStyle w:val="Hyperlink"/>
                <w:rFonts w:ascii="FS Aldrin" w:eastAsia="Times New Roman" w:hAnsi="FS Aldrin" w:cs="Calibri"/>
                <w:b/>
                <w:bCs/>
                <w:noProof/>
                <w:lang w:eastAsia="en-GB"/>
              </w:rPr>
              <w:t>1.</w:t>
            </w:r>
            <w:r w:rsidR="005F0C9D">
              <w:rPr>
                <w:rFonts w:eastAsiaTheme="minorEastAsia"/>
                <w:noProof/>
                <w:sz w:val="22"/>
                <w:szCs w:val="22"/>
                <w:lang w:eastAsia="en-GB"/>
              </w:rPr>
              <w:tab/>
            </w:r>
            <w:r w:rsidR="005F0C9D" w:rsidRPr="005E3645">
              <w:rPr>
                <w:rStyle w:val="Hyperlink"/>
                <w:rFonts w:ascii="FS Aldrin" w:eastAsia="Times New Roman" w:hAnsi="FS Aldrin" w:cs="Calibri"/>
                <w:b/>
                <w:bCs/>
                <w:noProof/>
                <w:lang w:eastAsia="en-GB"/>
              </w:rPr>
              <w:t>Minimising Risk</w:t>
            </w:r>
            <w:r w:rsidR="005F0C9D">
              <w:rPr>
                <w:noProof/>
                <w:webHidden/>
              </w:rPr>
              <w:tab/>
            </w:r>
            <w:r w:rsidR="005F0C9D">
              <w:rPr>
                <w:noProof/>
                <w:webHidden/>
              </w:rPr>
              <w:fldChar w:fldCharType="begin"/>
            </w:r>
            <w:r w:rsidR="005F0C9D">
              <w:rPr>
                <w:noProof/>
                <w:webHidden/>
              </w:rPr>
              <w:instrText xml:space="preserve"> PAGEREF _Toc101355606 \h </w:instrText>
            </w:r>
            <w:r w:rsidR="005F0C9D">
              <w:rPr>
                <w:noProof/>
                <w:webHidden/>
              </w:rPr>
            </w:r>
            <w:r w:rsidR="005F0C9D">
              <w:rPr>
                <w:noProof/>
                <w:webHidden/>
              </w:rPr>
              <w:fldChar w:fldCharType="separate"/>
            </w:r>
            <w:r w:rsidR="005F0C9D">
              <w:rPr>
                <w:noProof/>
                <w:webHidden/>
              </w:rPr>
              <w:t>3</w:t>
            </w:r>
            <w:r w:rsidR="005F0C9D">
              <w:rPr>
                <w:noProof/>
                <w:webHidden/>
              </w:rPr>
              <w:fldChar w:fldCharType="end"/>
            </w:r>
          </w:hyperlink>
        </w:p>
        <w:p w14:paraId="3D9718DD" w14:textId="0ADF4BF0" w:rsidR="005F0C9D" w:rsidRDefault="00A42224">
          <w:pPr>
            <w:pStyle w:val="TOC2"/>
            <w:tabs>
              <w:tab w:val="left" w:pos="660"/>
              <w:tab w:val="right" w:leader="dot" w:pos="9016"/>
            </w:tabs>
            <w:rPr>
              <w:rFonts w:eastAsiaTheme="minorEastAsia"/>
              <w:noProof/>
              <w:sz w:val="22"/>
              <w:szCs w:val="22"/>
              <w:lang w:eastAsia="en-GB"/>
            </w:rPr>
          </w:pPr>
          <w:hyperlink w:anchor="_Toc101355607" w:history="1">
            <w:r w:rsidR="005F0C9D" w:rsidRPr="005E3645">
              <w:rPr>
                <w:rStyle w:val="Hyperlink"/>
                <w:rFonts w:ascii="FS Aldrin" w:eastAsia="Times New Roman" w:hAnsi="FS Aldrin" w:cs="Calibri"/>
                <w:b/>
                <w:bCs/>
                <w:noProof/>
                <w:lang w:eastAsia="en-GB"/>
              </w:rPr>
              <w:t>2.</w:t>
            </w:r>
            <w:r w:rsidR="005F0C9D">
              <w:rPr>
                <w:rFonts w:eastAsiaTheme="minorEastAsia"/>
                <w:noProof/>
                <w:sz w:val="22"/>
                <w:szCs w:val="22"/>
                <w:lang w:eastAsia="en-GB"/>
              </w:rPr>
              <w:tab/>
            </w:r>
            <w:r w:rsidR="005F0C9D" w:rsidRPr="005E3645">
              <w:rPr>
                <w:rStyle w:val="Hyperlink"/>
                <w:rFonts w:ascii="FS Aldrin" w:eastAsia="Times New Roman" w:hAnsi="FS Aldrin" w:cs="Calibri"/>
                <w:b/>
                <w:bCs/>
                <w:noProof/>
                <w:lang w:eastAsia="en-GB"/>
              </w:rPr>
              <w:t>Community Impact Assessment</w:t>
            </w:r>
            <w:r w:rsidR="005F0C9D">
              <w:rPr>
                <w:noProof/>
                <w:webHidden/>
              </w:rPr>
              <w:tab/>
            </w:r>
            <w:r w:rsidR="005F0C9D">
              <w:rPr>
                <w:noProof/>
                <w:webHidden/>
              </w:rPr>
              <w:fldChar w:fldCharType="begin"/>
            </w:r>
            <w:r w:rsidR="005F0C9D">
              <w:rPr>
                <w:noProof/>
                <w:webHidden/>
              </w:rPr>
              <w:instrText xml:space="preserve"> PAGEREF _Toc101355607 \h </w:instrText>
            </w:r>
            <w:r w:rsidR="005F0C9D">
              <w:rPr>
                <w:noProof/>
                <w:webHidden/>
              </w:rPr>
            </w:r>
            <w:r w:rsidR="005F0C9D">
              <w:rPr>
                <w:noProof/>
                <w:webHidden/>
              </w:rPr>
              <w:fldChar w:fldCharType="separate"/>
            </w:r>
            <w:r w:rsidR="005F0C9D">
              <w:rPr>
                <w:noProof/>
                <w:webHidden/>
              </w:rPr>
              <w:t>4</w:t>
            </w:r>
            <w:r w:rsidR="005F0C9D">
              <w:rPr>
                <w:noProof/>
                <w:webHidden/>
              </w:rPr>
              <w:fldChar w:fldCharType="end"/>
            </w:r>
          </w:hyperlink>
        </w:p>
        <w:p w14:paraId="68A19E37" w14:textId="6573D674" w:rsidR="005F0C9D" w:rsidRDefault="00A42224">
          <w:pPr>
            <w:pStyle w:val="TOC2"/>
            <w:tabs>
              <w:tab w:val="left" w:pos="660"/>
              <w:tab w:val="right" w:leader="dot" w:pos="9016"/>
            </w:tabs>
            <w:rPr>
              <w:rFonts w:eastAsiaTheme="minorEastAsia"/>
              <w:noProof/>
              <w:sz w:val="22"/>
              <w:szCs w:val="22"/>
              <w:lang w:eastAsia="en-GB"/>
            </w:rPr>
          </w:pPr>
          <w:hyperlink w:anchor="_Toc101355608" w:history="1">
            <w:r w:rsidR="005F0C9D" w:rsidRPr="005E3645">
              <w:rPr>
                <w:rStyle w:val="Hyperlink"/>
                <w:rFonts w:ascii="FS Aldrin" w:eastAsia="Times New Roman" w:hAnsi="FS Aldrin" w:cs="Calibri"/>
                <w:b/>
                <w:bCs/>
                <w:noProof/>
                <w:lang w:eastAsia="en-GB"/>
              </w:rPr>
              <w:t>3.</w:t>
            </w:r>
            <w:r w:rsidR="005F0C9D">
              <w:rPr>
                <w:rFonts w:eastAsiaTheme="minorEastAsia"/>
                <w:noProof/>
                <w:sz w:val="22"/>
                <w:szCs w:val="22"/>
                <w:lang w:eastAsia="en-GB"/>
              </w:rPr>
              <w:tab/>
            </w:r>
            <w:r w:rsidR="005F0C9D" w:rsidRPr="005E3645">
              <w:rPr>
                <w:rStyle w:val="Hyperlink"/>
                <w:rFonts w:ascii="FS Aldrin" w:eastAsia="Times New Roman" w:hAnsi="FS Aldrin" w:cs="Calibri"/>
                <w:b/>
                <w:bCs/>
                <w:noProof/>
                <w:lang w:eastAsia="en-GB"/>
              </w:rPr>
              <w:t>People</w:t>
            </w:r>
            <w:r w:rsidR="005F0C9D">
              <w:rPr>
                <w:noProof/>
                <w:webHidden/>
              </w:rPr>
              <w:tab/>
            </w:r>
            <w:r w:rsidR="005F0C9D">
              <w:rPr>
                <w:noProof/>
                <w:webHidden/>
              </w:rPr>
              <w:fldChar w:fldCharType="begin"/>
            </w:r>
            <w:r w:rsidR="005F0C9D">
              <w:rPr>
                <w:noProof/>
                <w:webHidden/>
              </w:rPr>
              <w:instrText xml:space="preserve"> PAGEREF _Toc101355608 \h </w:instrText>
            </w:r>
            <w:r w:rsidR="005F0C9D">
              <w:rPr>
                <w:noProof/>
                <w:webHidden/>
              </w:rPr>
            </w:r>
            <w:r w:rsidR="005F0C9D">
              <w:rPr>
                <w:noProof/>
                <w:webHidden/>
              </w:rPr>
              <w:fldChar w:fldCharType="separate"/>
            </w:r>
            <w:r w:rsidR="005F0C9D">
              <w:rPr>
                <w:noProof/>
                <w:webHidden/>
              </w:rPr>
              <w:t>5</w:t>
            </w:r>
            <w:r w:rsidR="005F0C9D">
              <w:rPr>
                <w:noProof/>
                <w:webHidden/>
              </w:rPr>
              <w:fldChar w:fldCharType="end"/>
            </w:r>
          </w:hyperlink>
        </w:p>
        <w:p w14:paraId="1B3F8C35" w14:textId="3069327D" w:rsidR="005F0C9D" w:rsidRDefault="00A42224">
          <w:pPr>
            <w:pStyle w:val="TOC2"/>
            <w:tabs>
              <w:tab w:val="left" w:pos="660"/>
              <w:tab w:val="right" w:leader="dot" w:pos="9016"/>
            </w:tabs>
            <w:rPr>
              <w:rFonts w:eastAsiaTheme="minorEastAsia"/>
              <w:noProof/>
              <w:sz w:val="22"/>
              <w:szCs w:val="22"/>
              <w:lang w:eastAsia="en-GB"/>
            </w:rPr>
          </w:pPr>
          <w:hyperlink w:anchor="_Toc101355609" w:history="1">
            <w:r w:rsidR="005F0C9D" w:rsidRPr="005E3645">
              <w:rPr>
                <w:rStyle w:val="Hyperlink"/>
                <w:rFonts w:ascii="FS Aldrin" w:eastAsia="Times New Roman" w:hAnsi="FS Aldrin" w:cs="Calibri"/>
                <w:b/>
                <w:bCs/>
                <w:noProof/>
                <w:lang w:eastAsia="en-GB"/>
              </w:rPr>
              <w:t>4.</w:t>
            </w:r>
            <w:r w:rsidR="005F0C9D">
              <w:rPr>
                <w:rFonts w:eastAsiaTheme="minorEastAsia"/>
                <w:noProof/>
                <w:sz w:val="22"/>
                <w:szCs w:val="22"/>
                <w:lang w:eastAsia="en-GB"/>
              </w:rPr>
              <w:tab/>
            </w:r>
            <w:r w:rsidR="005F0C9D" w:rsidRPr="005E3645">
              <w:rPr>
                <w:rStyle w:val="Hyperlink"/>
                <w:rFonts w:ascii="FS Aldrin" w:eastAsia="Times New Roman" w:hAnsi="FS Aldrin" w:cs="Calibri"/>
                <w:b/>
                <w:bCs/>
                <w:noProof/>
                <w:lang w:eastAsia="en-GB"/>
              </w:rPr>
              <w:t>Legal</w:t>
            </w:r>
            <w:r w:rsidR="005F0C9D">
              <w:rPr>
                <w:noProof/>
                <w:webHidden/>
              </w:rPr>
              <w:tab/>
            </w:r>
            <w:r w:rsidR="005F0C9D">
              <w:rPr>
                <w:noProof/>
                <w:webHidden/>
              </w:rPr>
              <w:fldChar w:fldCharType="begin"/>
            </w:r>
            <w:r w:rsidR="005F0C9D">
              <w:rPr>
                <w:noProof/>
                <w:webHidden/>
              </w:rPr>
              <w:instrText xml:space="preserve"> PAGEREF _Toc101355609 \h </w:instrText>
            </w:r>
            <w:r w:rsidR="005F0C9D">
              <w:rPr>
                <w:noProof/>
                <w:webHidden/>
              </w:rPr>
            </w:r>
            <w:r w:rsidR="005F0C9D">
              <w:rPr>
                <w:noProof/>
                <w:webHidden/>
              </w:rPr>
              <w:fldChar w:fldCharType="separate"/>
            </w:r>
            <w:r w:rsidR="005F0C9D">
              <w:rPr>
                <w:noProof/>
                <w:webHidden/>
              </w:rPr>
              <w:t>7</w:t>
            </w:r>
            <w:r w:rsidR="005F0C9D">
              <w:rPr>
                <w:noProof/>
                <w:webHidden/>
              </w:rPr>
              <w:fldChar w:fldCharType="end"/>
            </w:r>
          </w:hyperlink>
        </w:p>
        <w:p w14:paraId="6FF29A21" w14:textId="5C347E7B" w:rsidR="005F0C9D" w:rsidRDefault="00A42224">
          <w:pPr>
            <w:pStyle w:val="TOC2"/>
            <w:tabs>
              <w:tab w:val="left" w:pos="660"/>
              <w:tab w:val="right" w:leader="dot" w:pos="9016"/>
            </w:tabs>
            <w:rPr>
              <w:rFonts w:eastAsiaTheme="minorEastAsia"/>
              <w:noProof/>
              <w:sz w:val="22"/>
              <w:szCs w:val="22"/>
              <w:lang w:eastAsia="en-GB"/>
            </w:rPr>
          </w:pPr>
          <w:hyperlink w:anchor="_Toc101355610" w:history="1">
            <w:r w:rsidR="005F0C9D" w:rsidRPr="005E3645">
              <w:rPr>
                <w:rStyle w:val="Hyperlink"/>
                <w:rFonts w:ascii="FS Aldrin" w:eastAsia="Times New Roman" w:hAnsi="FS Aldrin" w:cs="Calibri"/>
                <w:b/>
                <w:bCs/>
                <w:noProof/>
                <w:lang w:eastAsia="en-GB"/>
              </w:rPr>
              <w:t>5.</w:t>
            </w:r>
            <w:r w:rsidR="005F0C9D">
              <w:rPr>
                <w:rFonts w:eastAsiaTheme="minorEastAsia"/>
                <w:noProof/>
                <w:sz w:val="22"/>
                <w:szCs w:val="22"/>
                <w:lang w:eastAsia="en-GB"/>
              </w:rPr>
              <w:tab/>
            </w:r>
            <w:r w:rsidR="005F0C9D" w:rsidRPr="005E3645">
              <w:rPr>
                <w:rStyle w:val="Hyperlink"/>
                <w:rFonts w:ascii="FS Aldrin" w:eastAsia="Times New Roman" w:hAnsi="FS Aldrin" w:cs="Calibri"/>
                <w:b/>
                <w:bCs/>
                <w:noProof/>
                <w:lang w:eastAsia="en-GB"/>
              </w:rPr>
              <w:t>Financial</w:t>
            </w:r>
            <w:r w:rsidR="005F0C9D">
              <w:rPr>
                <w:noProof/>
                <w:webHidden/>
              </w:rPr>
              <w:tab/>
            </w:r>
            <w:r w:rsidR="005F0C9D">
              <w:rPr>
                <w:noProof/>
                <w:webHidden/>
              </w:rPr>
              <w:fldChar w:fldCharType="begin"/>
            </w:r>
            <w:r w:rsidR="005F0C9D">
              <w:rPr>
                <w:noProof/>
                <w:webHidden/>
              </w:rPr>
              <w:instrText xml:space="preserve"> PAGEREF _Toc101355610 \h </w:instrText>
            </w:r>
            <w:r w:rsidR="005F0C9D">
              <w:rPr>
                <w:noProof/>
                <w:webHidden/>
              </w:rPr>
            </w:r>
            <w:r w:rsidR="005F0C9D">
              <w:rPr>
                <w:noProof/>
                <w:webHidden/>
              </w:rPr>
              <w:fldChar w:fldCharType="separate"/>
            </w:r>
            <w:r w:rsidR="005F0C9D">
              <w:rPr>
                <w:noProof/>
                <w:webHidden/>
              </w:rPr>
              <w:t>8</w:t>
            </w:r>
            <w:r w:rsidR="005F0C9D">
              <w:rPr>
                <w:noProof/>
                <w:webHidden/>
              </w:rPr>
              <w:fldChar w:fldCharType="end"/>
            </w:r>
          </w:hyperlink>
        </w:p>
        <w:p w14:paraId="490FCBC4" w14:textId="1B772C87" w:rsidR="005F0C9D" w:rsidRDefault="00A42224">
          <w:pPr>
            <w:pStyle w:val="TOC2"/>
            <w:tabs>
              <w:tab w:val="left" w:pos="660"/>
              <w:tab w:val="right" w:leader="dot" w:pos="9016"/>
            </w:tabs>
            <w:rPr>
              <w:rFonts w:eastAsiaTheme="minorEastAsia"/>
              <w:noProof/>
              <w:sz w:val="22"/>
              <w:szCs w:val="22"/>
              <w:lang w:eastAsia="en-GB"/>
            </w:rPr>
          </w:pPr>
          <w:hyperlink w:anchor="_Toc101355611" w:history="1">
            <w:r w:rsidR="005F0C9D" w:rsidRPr="005E3645">
              <w:rPr>
                <w:rStyle w:val="Hyperlink"/>
                <w:rFonts w:ascii="FS Aldrin" w:eastAsia="Times New Roman" w:hAnsi="FS Aldrin" w:cs="Calibri"/>
                <w:b/>
                <w:bCs/>
                <w:noProof/>
                <w:lang w:eastAsia="en-GB"/>
              </w:rPr>
              <w:t>6.</w:t>
            </w:r>
            <w:r w:rsidR="005F0C9D">
              <w:rPr>
                <w:rFonts w:eastAsiaTheme="minorEastAsia"/>
                <w:noProof/>
                <w:sz w:val="22"/>
                <w:szCs w:val="22"/>
                <w:lang w:eastAsia="en-GB"/>
              </w:rPr>
              <w:tab/>
            </w:r>
            <w:r w:rsidR="005F0C9D" w:rsidRPr="005E3645">
              <w:rPr>
                <w:rStyle w:val="Hyperlink"/>
                <w:rFonts w:ascii="FS Aldrin" w:eastAsia="Times New Roman" w:hAnsi="FS Aldrin" w:cs="Calibri"/>
                <w:b/>
                <w:bCs/>
                <w:noProof/>
                <w:lang w:eastAsia="en-GB"/>
              </w:rPr>
              <w:t>ICT, Property and Physical Resources</w:t>
            </w:r>
            <w:r w:rsidR="005F0C9D">
              <w:rPr>
                <w:noProof/>
                <w:webHidden/>
              </w:rPr>
              <w:tab/>
            </w:r>
            <w:r w:rsidR="005F0C9D">
              <w:rPr>
                <w:noProof/>
                <w:webHidden/>
              </w:rPr>
              <w:fldChar w:fldCharType="begin"/>
            </w:r>
            <w:r w:rsidR="005F0C9D">
              <w:rPr>
                <w:noProof/>
                <w:webHidden/>
              </w:rPr>
              <w:instrText xml:space="preserve"> PAGEREF _Toc101355611 \h </w:instrText>
            </w:r>
            <w:r w:rsidR="005F0C9D">
              <w:rPr>
                <w:noProof/>
                <w:webHidden/>
              </w:rPr>
            </w:r>
            <w:r w:rsidR="005F0C9D">
              <w:rPr>
                <w:noProof/>
                <w:webHidden/>
              </w:rPr>
              <w:fldChar w:fldCharType="separate"/>
            </w:r>
            <w:r w:rsidR="005F0C9D">
              <w:rPr>
                <w:noProof/>
                <w:webHidden/>
              </w:rPr>
              <w:t>9</w:t>
            </w:r>
            <w:r w:rsidR="005F0C9D">
              <w:rPr>
                <w:noProof/>
                <w:webHidden/>
              </w:rPr>
              <w:fldChar w:fldCharType="end"/>
            </w:r>
          </w:hyperlink>
        </w:p>
        <w:p w14:paraId="7E08E7B4" w14:textId="7B2591CF" w:rsidR="005F0C9D" w:rsidRDefault="00A42224">
          <w:pPr>
            <w:pStyle w:val="TOC2"/>
            <w:tabs>
              <w:tab w:val="left" w:pos="660"/>
              <w:tab w:val="right" w:leader="dot" w:pos="9016"/>
            </w:tabs>
            <w:rPr>
              <w:rFonts w:eastAsiaTheme="minorEastAsia"/>
              <w:noProof/>
              <w:sz w:val="22"/>
              <w:szCs w:val="22"/>
              <w:lang w:eastAsia="en-GB"/>
            </w:rPr>
          </w:pPr>
          <w:hyperlink w:anchor="_Toc101355612" w:history="1">
            <w:r w:rsidR="005F0C9D" w:rsidRPr="005E3645">
              <w:rPr>
                <w:rStyle w:val="Hyperlink"/>
                <w:rFonts w:ascii="FS Aldrin" w:eastAsia="Times New Roman" w:hAnsi="FS Aldrin" w:cs="Calibri"/>
                <w:b/>
                <w:bCs/>
                <w:noProof/>
                <w:lang w:eastAsia="en-GB"/>
              </w:rPr>
              <w:t>7.</w:t>
            </w:r>
            <w:r w:rsidR="005F0C9D">
              <w:rPr>
                <w:rFonts w:eastAsiaTheme="minorEastAsia"/>
                <w:noProof/>
                <w:sz w:val="22"/>
                <w:szCs w:val="22"/>
                <w:lang w:eastAsia="en-GB"/>
              </w:rPr>
              <w:tab/>
            </w:r>
            <w:r w:rsidR="005F0C9D" w:rsidRPr="005E3645">
              <w:rPr>
                <w:rStyle w:val="Hyperlink"/>
                <w:rFonts w:ascii="FS Aldrin" w:eastAsia="Times New Roman" w:hAnsi="FS Aldrin" w:cs="Calibri"/>
                <w:b/>
                <w:bCs/>
                <w:noProof/>
                <w:lang w:eastAsia="en-GB"/>
              </w:rPr>
              <w:t>Involvement / Consultation</w:t>
            </w:r>
            <w:r w:rsidR="005F0C9D">
              <w:rPr>
                <w:noProof/>
                <w:webHidden/>
              </w:rPr>
              <w:tab/>
            </w:r>
            <w:r w:rsidR="005F0C9D">
              <w:rPr>
                <w:noProof/>
                <w:webHidden/>
              </w:rPr>
              <w:fldChar w:fldCharType="begin"/>
            </w:r>
            <w:r w:rsidR="005F0C9D">
              <w:rPr>
                <w:noProof/>
                <w:webHidden/>
              </w:rPr>
              <w:instrText xml:space="preserve"> PAGEREF _Toc101355612 \h </w:instrText>
            </w:r>
            <w:r w:rsidR="005F0C9D">
              <w:rPr>
                <w:noProof/>
                <w:webHidden/>
              </w:rPr>
            </w:r>
            <w:r w:rsidR="005F0C9D">
              <w:rPr>
                <w:noProof/>
                <w:webHidden/>
              </w:rPr>
              <w:fldChar w:fldCharType="separate"/>
            </w:r>
            <w:r w:rsidR="005F0C9D">
              <w:rPr>
                <w:noProof/>
                <w:webHidden/>
              </w:rPr>
              <w:t>10</w:t>
            </w:r>
            <w:r w:rsidR="005F0C9D">
              <w:rPr>
                <w:noProof/>
                <w:webHidden/>
              </w:rPr>
              <w:fldChar w:fldCharType="end"/>
            </w:r>
          </w:hyperlink>
        </w:p>
        <w:p w14:paraId="36ADEBDD" w14:textId="0D809CC8" w:rsidR="005F0C9D" w:rsidRDefault="00A42224">
          <w:pPr>
            <w:pStyle w:val="TOC2"/>
            <w:tabs>
              <w:tab w:val="left" w:pos="660"/>
              <w:tab w:val="right" w:leader="dot" w:pos="9016"/>
            </w:tabs>
            <w:rPr>
              <w:rFonts w:eastAsiaTheme="minorEastAsia"/>
              <w:noProof/>
              <w:sz w:val="22"/>
              <w:szCs w:val="22"/>
              <w:lang w:eastAsia="en-GB"/>
            </w:rPr>
          </w:pPr>
          <w:hyperlink w:anchor="_Toc101355613" w:history="1">
            <w:r w:rsidR="005F0C9D" w:rsidRPr="005E3645">
              <w:rPr>
                <w:rStyle w:val="Hyperlink"/>
                <w:rFonts w:ascii="FS Aldrin" w:eastAsia="Times New Roman" w:hAnsi="FS Aldrin" w:cs="Calibri"/>
                <w:b/>
                <w:bCs/>
                <w:noProof/>
                <w:lang w:eastAsia="en-GB"/>
              </w:rPr>
              <w:t>8.</w:t>
            </w:r>
            <w:r w:rsidR="005F0C9D">
              <w:rPr>
                <w:rFonts w:eastAsiaTheme="minorEastAsia"/>
                <w:noProof/>
                <w:sz w:val="22"/>
                <w:szCs w:val="22"/>
                <w:lang w:eastAsia="en-GB"/>
              </w:rPr>
              <w:tab/>
            </w:r>
            <w:r w:rsidR="005F0C9D" w:rsidRPr="005E3645">
              <w:rPr>
                <w:rStyle w:val="Hyperlink"/>
                <w:rFonts w:ascii="FS Aldrin" w:eastAsia="Times New Roman" w:hAnsi="FS Aldrin" w:cs="Calibri"/>
                <w:b/>
                <w:bCs/>
                <w:noProof/>
                <w:lang w:eastAsia="en-GB"/>
              </w:rPr>
              <w:t>Communicating the Plan</w:t>
            </w:r>
            <w:r w:rsidR="005F0C9D">
              <w:rPr>
                <w:noProof/>
                <w:webHidden/>
              </w:rPr>
              <w:tab/>
            </w:r>
            <w:r w:rsidR="005F0C9D">
              <w:rPr>
                <w:noProof/>
                <w:webHidden/>
              </w:rPr>
              <w:fldChar w:fldCharType="begin"/>
            </w:r>
            <w:r w:rsidR="005F0C9D">
              <w:rPr>
                <w:noProof/>
                <w:webHidden/>
              </w:rPr>
              <w:instrText xml:space="preserve"> PAGEREF _Toc101355613 \h </w:instrText>
            </w:r>
            <w:r w:rsidR="005F0C9D">
              <w:rPr>
                <w:noProof/>
                <w:webHidden/>
              </w:rPr>
            </w:r>
            <w:r w:rsidR="005F0C9D">
              <w:rPr>
                <w:noProof/>
                <w:webHidden/>
              </w:rPr>
              <w:fldChar w:fldCharType="separate"/>
            </w:r>
            <w:r w:rsidR="005F0C9D">
              <w:rPr>
                <w:noProof/>
                <w:webHidden/>
              </w:rPr>
              <w:t>11</w:t>
            </w:r>
            <w:r w:rsidR="005F0C9D">
              <w:rPr>
                <w:noProof/>
                <w:webHidden/>
              </w:rPr>
              <w:fldChar w:fldCharType="end"/>
            </w:r>
          </w:hyperlink>
        </w:p>
        <w:p w14:paraId="493E4059" w14:textId="12B6516E" w:rsidR="005F0C9D" w:rsidRDefault="00A42224">
          <w:pPr>
            <w:pStyle w:val="TOC2"/>
            <w:tabs>
              <w:tab w:val="left" w:pos="660"/>
              <w:tab w:val="right" w:leader="dot" w:pos="9016"/>
            </w:tabs>
            <w:rPr>
              <w:rFonts w:eastAsiaTheme="minorEastAsia"/>
              <w:noProof/>
              <w:sz w:val="22"/>
              <w:szCs w:val="22"/>
              <w:lang w:eastAsia="en-GB"/>
            </w:rPr>
          </w:pPr>
          <w:hyperlink w:anchor="_Toc101355614" w:history="1">
            <w:r w:rsidR="005F0C9D" w:rsidRPr="005E3645">
              <w:rPr>
                <w:rStyle w:val="Hyperlink"/>
                <w:rFonts w:ascii="FS Aldrin" w:eastAsia="Times New Roman" w:hAnsi="FS Aldrin" w:cs="Calibri"/>
                <w:b/>
                <w:bCs/>
                <w:noProof/>
                <w:lang w:eastAsia="en-GB"/>
              </w:rPr>
              <w:t>9.</w:t>
            </w:r>
            <w:r w:rsidR="005F0C9D">
              <w:rPr>
                <w:rFonts w:eastAsiaTheme="minorEastAsia"/>
                <w:noProof/>
                <w:sz w:val="22"/>
                <w:szCs w:val="22"/>
                <w:lang w:eastAsia="en-GB"/>
              </w:rPr>
              <w:tab/>
            </w:r>
            <w:r w:rsidR="005F0C9D" w:rsidRPr="005E3645">
              <w:rPr>
                <w:rStyle w:val="Hyperlink"/>
                <w:rFonts w:ascii="FS Aldrin" w:eastAsia="Times New Roman" w:hAnsi="FS Aldrin" w:cs="Calibri"/>
                <w:b/>
                <w:bCs/>
                <w:noProof/>
                <w:lang w:eastAsia="en-GB"/>
              </w:rPr>
              <w:t>Contingency Planning</w:t>
            </w:r>
            <w:r w:rsidR="005F0C9D">
              <w:rPr>
                <w:noProof/>
                <w:webHidden/>
              </w:rPr>
              <w:tab/>
            </w:r>
            <w:r w:rsidR="005F0C9D">
              <w:rPr>
                <w:noProof/>
                <w:webHidden/>
              </w:rPr>
              <w:fldChar w:fldCharType="begin"/>
            </w:r>
            <w:r w:rsidR="005F0C9D">
              <w:rPr>
                <w:noProof/>
                <w:webHidden/>
              </w:rPr>
              <w:instrText xml:space="preserve"> PAGEREF _Toc101355614 \h </w:instrText>
            </w:r>
            <w:r w:rsidR="005F0C9D">
              <w:rPr>
                <w:noProof/>
                <w:webHidden/>
              </w:rPr>
            </w:r>
            <w:r w:rsidR="005F0C9D">
              <w:rPr>
                <w:noProof/>
                <w:webHidden/>
              </w:rPr>
              <w:fldChar w:fldCharType="separate"/>
            </w:r>
            <w:r w:rsidR="005F0C9D">
              <w:rPr>
                <w:noProof/>
                <w:webHidden/>
              </w:rPr>
              <w:t>12</w:t>
            </w:r>
            <w:r w:rsidR="005F0C9D">
              <w:rPr>
                <w:noProof/>
                <w:webHidden/>
              </w:rPr>
              <w:fldChar w:fldCharType="end"/>
            </w:r>
          </w:hyperlink>
        </w:p>
        <w:p w14:paraId="74375F9C" w14:textId="56E2EE3E" w:rsidR="005F0C9D" w:rsidRDefault="00A42224">
          <w:pPr>
            <w:pStyle w:val="TOC2"/>
            <w:tabs>
              <w:tab w:val="left" w:pos="880"/>
              <w:tab w:val="right" w:leader="dot" w:pos="9016"/>
            </w:tabs>
            <w:rPr>
              <w:rFonts w:eastAsiaTheme="minorEastAsia"/>
              <w:noProof/>
              <w:sz w:val="22"/>
              <w:szCs w:val="22"/>
              <w:lang w:eastAsia="en-GB"/>
            </w:rPr>
          </w:pPr>
          <w:hyperlink w:anchor="_Toc101355615" w:history="1">
            <w:r w:rsidR="005F0C9D" w:rsidRPr="005E3645">
              <w:rPr>
                <w:rStyle w:val="Hyperlink"/>
                <w:rFonts w:ascii="FS Aldrin" w:eastAsia="Times New Roman" w:hAnsi="FS Aldrin" w:cs="Calibri"/>
                <w:b/>
                <w:bCs/>
                <w:noProof/>
                <w:lang w:eastAsia="en-GB"/>
              </w:rPr>
              <w:t>10.</w:t>
            </w:r>
            <w:r w:rsidR="005F0C9D">
              <w:rPr>
                <w:rFonts w:eastAsiaTheme="minorEastAsia"/>
                <w:noProof/>
                <w:sz w:val="22"/>
                <w:szCs w:val="22"/>
                <w:lang w:eastAsia="en-GB"/>
              </w:rPr>
              <w:tab/>
            </w:r>
            <w:r w:rsidR="005F0C9D" w:rsidRPr="005E3645">
              <w:rPr>
                <w:rStyle w:val="Hyperlink"/>
                <w:rFonts w:ascii="FS Aldrin" w:eastAsia="Times New Roman" w:hAnsi="FS Aldrin" w:cs="Calibri"/>
                <w:b/>
                <w:bCs/>
                <w:noProof/>
                <w:lang w:eastAsia="en-GB"/>
              </w:rPr>
              <w:t>Appendix 1: One-to-One Discussion - Checklist</w:t>
            </w:r>
            <w:r w:rsidR="005F0C9D">
              <w:rPr>
                <w:noProof/>
                <w:webHidden/>
              </w:rPr>
              <w:tab/>
            </w:r>
            <w:r w:rsidR="005F0C9D">
              <w:rPr>
                <w:noProof/>
                <w:webHidden/>
              </w:rPr>
              <w:fldChar w:fldCharType="begin"/>
            </w:r>
            <w:r w:rsidR="005F0C9D">
              <w:rPr>
                <w:noProof/>
                <w:webHidden/>
              </w:rPr>
              <w:instrText xml:space="preserve"> PAGEREF _Toc101355615 \h </w:instrText>
            </w:r>
            <w:r w:rsidR="005F0C9D">
              <w:rPr>
                <w:noProof/>
                <w:webHidden/>
              </w:rPr>
            </w:r>
            <w:r w:rsidR="005F0C9D">
              <w:rPr>
                <w:noProof/>
                <w:webHidden/>
              </w:rPr>
              <w:fldChar w:fldCharType="separate"/>
            </w:r>
            <w:r w:rsidR="005F0C9D">
              <w:rPr>
                <w:noProof/>
                <w:webHidden/>
              </w:rPr>
              <w:t>13</w:t>
            </w:r>
            <w:r w:rsidR="005F0C9D">
              <w:rPr>
                <w:noProof/>
                <w:webHidden/>
              </w:rPr>
              <w:fldChar w:fldCharType="end"/>
            </w:r>
          </w:hyperlink>
        </w:p>
        <w:p w14:paraId="0B5BD63E" w14:textId="3E24F9B1" w:rsidR="005F0C9D" w:rsidRDefault="00A42224">
          <w:pPr>
            <w:pStyle w:val="TOC2"/>
            <w:tabs>
              <w:tab w:val="left" w:pos="880"/>
              <w:tab w:val="right" w:leader="dot" w:pos="9016"/>
            </w:tabs>
            <w:rPr>
              <w:rFonts w:eastAsiaTheme="minorEastAsia"/>
              <w:noProof/>
              <w:sz w:val="22"/>
              <w:szCs w:val="22"/>
              <w:lang w:eastAsia="en-GB"/>
            </w:rPr>
          </w:pPr>
          <w:hyperlink w:anchor="_Toc101355616" w:history="1">
            <w:r w:rsidR="005F0C9D" w:rsidRPr="005E3645">
              <w:rPr>
                <w:rStyle w:val="Hyperlink"/>
                <w:rFonts w:ascii="FS Aldrin" w:eastAsia="Times New Roman" w:hAnsi="FS Aldrin" w:cs="Calibri"/>
                <w:b/>
                <w:bCs/>
                <w:noProof/>
                <w:lang w:eastAsia="en-GB"/>
              </w:rPr>
              <w:t>11.</w:t>
            </w:r>
            <w:r w:rsidR="005F0C9D">
              <w:rPr>
                <w:rFonts w:eastAsiaTheme="minorEastAsia"/>
                <w:noProof/>
                <w:sz w:val="22"/>
                <w:szCs w:val="22"/>
                <w:lang w:eastAsia="en-GB"/>
              </w:rPr>
              <w:tab/>
            </w:r>
            <w:r w:rsidR="005F0C9D" w:rsidRPr="005E3645">
              <w:rPr>
                <w:rStyle w:val="Hyperlink"/>
                <w:rFonts w:ascii="FS Aldrin" w:eastAsia="Times New Roman" w:hAnsi="FS Aldrin" w:cs="Calibri"/>
                <w:b/>
                <w:bCs/>
                <w:noProof/>
                <w:lang w:eastAsia="en-GB"/>
              </w:rPr>
              <w:t>Appendix 2: Risk Assessment Template</w:t>
            </w:r>
            <w:r w:rsidR="005F0C9D">
              <w:rPr>
                <w:noProof/>
                <w:webHidden/>
              </w:rPr>
              <w:tab/>
            </w:r>
            <w:r w:rsidR="005F0C9D">
              <w:rPr>
                <w:noProof/>
                <w:webHidden/>
              </w:rPr>
              <w:fldChar w:fldCharType="begin"/>
            </w:r>
            <w:r w:rsidR="005F0C9D">
              <w:rPr>
                <w:noProof/>
                <w:webHidden/>
              </w:rPr>
              <w:instrText xml:space="preserve"> PAGEREF _Toc101355616 \h </w:instrText>
            </w:r>
            <w:r w:rsidR="005F0C9D">
              <w:rPr>
                <w:noProof/>
                <w:webHidden/>
              </w:rPr>
            </w:r>
            <w:r w:rsidR="005F0C9D">
              <w:rPr>
                <w:noProof/>
                <w:webHidden/>
              </w:rPr>
              <w:fldChar w:fldCharType="separate"/>
            </w:r>
            <w:r w:rsidR="005F0C9D">
              <w:rPr>
                <w:noProof/>
                <w:webHidden/>
              </w:rPr>
              <w:t>15</w:t>
            </w:r>
            <w:r w:rsidR="005F0C9D">
              <w:rPr>
                <w:noProof/>
                <w:webHidden/>
              </w:rPr>
              <w:fldChar w:fldCharType="end"/>
            </w:r>
          </w:hyperlink>
        </w:p>
        <w:p w14:paraId="7438748C" w14:textId="5D36B1A8" w:rsidR="00086836" w:rsidRPr="00D8540C" w:rsidRDefault="00086836" w:rsidP="00D327C0">
          <w:pPr>
            <w:spacing w:line="360" w:lineRule="auto"/>
          </w:pPr>
          <w:r w:rsidRPr="00D8540C">
            <w:rPr>
              <w:b/>
              <w:bCs/>
              <w:noProof/>
            </w:rPr>
            <w:fldChar w:fldCharType="end"/>
          </w:r>
        </w:p>
      </w:sdtContent>
    </w:sdt>
    <w:p w14:paraId="64CCF250" w14:textId="77777777" w:rsidR="00086836" w:rsidRPr="00D8540C" w:rsidRDefault="00086836" w:rsidP="00D327C0">
      <w:pPr>
        <w:spacing w:line="360" w:lineRule="auto"/>
        <w:rPr>
          <w:rFonts w:ascii="FS Aldrin" w:eastAsia="Times New Roman" w:hAnsi="FS Aldrin" w:cs="Calibri"/>
          <w:b/>
          <w:bCs/>
          <w:color w:val="1F3864" w:themeColor="accent1" w:themeShade="80"/>
          <w:lang w:eastAsia="en-GB"/>
        </w:rPr>
      </w:pPr>
      <w:r w:rsidRPr="00D8540C">
        <w:rPr>
          <w:rFonts w:ascii="FS Aldrin" w:eastAsia="Times New Roman" w:hAnsi="FS Aldrin" w:cs="Calibri"/>
          <w:b/>
          <w:bCs/>
          <w:color w:val="1F3864" w:themeColor="accent1" w:themeShade="80"/>
          <w:lang w:eastAsia="en-GB"/>
        </w:rPr>
        <w:br w:type="page"/>
      </w:r>
    </w:p>
    <w:p w14:paraId="51839DF2" w14:textId="4E1CE16F" w:rsidR="0073425D" w:rsidRPr="00D8540C" w:rsidRDefault="00617C5F" w:rsidP="00D327C0">
      <w:pPr>
        <w:spacing w:line="360" w:lineRule="auto"/>
        <w:jc w:val="both"/>
        <w:rPr>
          <w:rFonts w:ascii="FS Aldrin" w:eastAsia="Times New Roman" w:hAnsi="FS Aldrin" w:cs="Calibri"/>
          <w:b/>
          <w:bCs/>
          <w:color w:val="1F3864" w:themeColor="accent1" w:themeShade="80"/>
          <w:lang w:eastAsia="en-GB"/>
        </w:rPr>
      </w:pPr>
      <w:r w:rsidRPr="00D8540C">
        <w:rPr>
          <w:rFonts w:ascii="FS Aldrin" w:eastAsia="Times New Roman" w:hAnsi="FS Aldrin" w:cs="Calibri"/>
          <w:b/>
          <w:bCs/>
          <w:color w:val="1F3864" w:themeColor="accent1" w:themeShade="80"/>
          <w:lang w:eastAsia="en-GB"/>
        </w:rPr>
        <w:lastRenderedPageBreak/>
        <w:t>Introduction</w:t>
      </w:r>
    </w:p>
    <w:p w14:paraId="414F1F8F" w14:textId="0832F1C0" w:rsidR="0073425D" w:rsidRPr="00D8540C" w:rsidRDefault="0073425D" w:rsidP="00D327C0">
      <w:pPr>
        <w:spacing w:line="360" w:lineRule="auto"/>
        <w:jc w:val="both"/>
        <w:rPr>
          <w:rFonts w:ascii="FS Aldrin" w:eastAsia="Times New Roman" w:hAnsi="FS Aldrin" w:cs="Calibri"/>
          <w:color w:val="1F3864" w:themeColor="accent1" w:themeShade="80"/>
          <w:lang w:eastAsia="en-GB"/>
        </w:rPr>
      </w:pPr>
      <w:r w:rsidRPr="00D8540C">
        <w:rPr>
          <w:rFonts w:ascii="FS Aldrin" w:eastAsia="Times New Roman" w:hAnsi="FS Aldrin" w:cs="Calibri"/>
          <w:color w:val="1F3864" w:themeColor="accent1" w:themeShade="80"/>
          <w:lang w:eastAsia="en-GB"/>
        </w:rPr>
        <w:t xml:space="preserve">As restrictions are lifted, this checklist should be used by managers to </w:t>
      </w:r>
      <w:r w:rsidR="00B30424" w:rsidRPr="00D8540C">
        <w:rPr>
          <w:rFonts w:ascii="FS Aldrin" w:eastAsia="Times New Roman" w:hAnsi="FS Aldrin" w:cs="Calibri"/>
          <w:color w:val="1F3864" w:themeColor="accent1" w:themeShade="80"/>
          <w:lang w:eastAsia="en-GB"/>
        </w:rPr>
        <w:t>inform</w:t>
      </w:r>
      <w:r w:rsidRPr="00D8540C">
        <w:rPr>
          <w:rFonts w:ascii="FS Aldrin" w:eastAsia="Times New Roman" w:hAnsi="FS Aldrin" w:cs="Calibri"/>
          <w:color w:val="1F3864" w:themeColor="accent1" w:themeShade="80"/>
          <w:lang w:eastAsia="en-GB"/>
        </w:rPr>
        <w:t xml:space="preserve"> their approach to </w:t>
      </w:r>
      <w:r w:rsidR="00B30424" w:rsidRPr="00D8540C">
        <w:rPr>
          <w:rFonts w:ascii="FS Aldrin" w:eastAsia="Times New Roman" w:hAnsi="FS Aldrin" w:cs="Calibri"/>
          <w:color w:val="1F3864" w:themeColor="accent1" w:themeShade="80"/>
          <w:lang w:eastAsia="en-GB"/>
        </w:rPr>
        <w:t>how their service will be managed</w:t>
      </w:r>
      <w:r w:rsidRPr="00D8540C">
        <w:rPr>
          <w:rFonts w:ascii="FS Aldrin" w:eastAsia="Times New Roman" w:hAnsi="FS Aldrin" w:cs="Calibri"/>
          <w:color w:val="1F3864" w:themeColor="accent1" w:themeShade="80"/>
          <w:lang w:eastAsia="en-GB"/>
        </w:rPr>
        <w:t xml:space="preserve"> beyond the emergency phase of the pandemic</w:t>
      </w:r>
      <w:r w:rsidR="00B30424" w:rsidRPr="00D8540C">
        <w:rPr>
          <w:rFonts w:ascii="FS Aldrin" w:eastAsia="Times New Roman" w:hAnsi="FS Aldrin" w:cs="Calibri"/>
          <w:color w:val="1F3864" w:themeColor="accent1" w:themeShade="80"/>
          <w:lang w:eastAsia="en-GB"/>
        </w:rPr>
        <w:t>. It should also be used to support your contingency plans in response to</w:t>
      </w:r>
      <w:r w:rsidRPr="00D8540C">
        <w:rPr>
          <w:rFonts w:ascii="FS Aldrin" w:eastAsia="Times New Roman" w:hAnsi="FS Aldrin" w:cs="Calibri"/>
          <w:color w:val="1F3864" w:themeColor="accent1" w:themeShade="80"/>
          <w:lang w:eastAsia="en-GB"/>
        </w:rPr>
        <w:t xml:space="preserve"> any future recurrence of COVID-19</w:t>
      </w:r>
      <w:r w:rsidR="00FC4C0D" w:rsidRPr="00D8540C">
        <w:rPr>
          <w:rFonts w:ascii="FS Aldrin" w:eastAsia="Times New Roman" w:hAnsi="FS Aldrin" w:cs="Calibri"/>
          <w:color w:val="1F3864" w:themeColor="accent1" w:themeShade="80"/>
          <w:lang w:eastAsia="en-GB"/>
        </w:rPr>
        <w:t xml:space="preserve"> to ensure business continuity</w:t>
      </w:r>
      <w:r w:rsidR="00B30424" w:rsidRPr="00D8540C">
        <w:rPr>
          <w:rFonts w:ascii="FS Aldrin" w:eastAsia="Times New Roman" w:hAnsi="FS Aldrin" w:cs="Calibri"/>
          <w:color w:val="1F3864" w:themeColor="accent1" w:themeShade="80"/>
          <w:lang w:eastAsia="en-GB"/>
        </w:rPr>
        <w:t>.</w:t>
      </w:r>
    </w:p>
    <w:p w14:paraId="137A9834" w14:textId="622D2877" w:rsidR="0073425D" w:rsidRPr="00D8540C" w:rsidRDefault="0068111F" w:rsidP="00D327C0">
      <w:pPr>
        <w:spacing w:line="360" w:lineRule="auto"/>
        <w:jc w:val="both"/>
        <w:rPr>
          <w:rFonts w:ascii="FS Aldrin" w:eastAsia="Times New Roman" w:hAnsi="FS Aldrin" w:cs="Calibri"/>
          <w:b/>
          <w:bCs/>
          <w:color w:val="1F3864" w:themeColor="accent1" w:themeShade="80"/>
          <w:lang w:eastAsia="en-GB"/>
        </w:rPr>
      </w:pPr>
      <w:r w:rsidRPr="00D8540C">
        <w:rPr>
          <w:rFonts w:ascii="FS Aldrin" w:eastAsia="Times New Roman" w:hAnsi="FS Aldrin" w:cs="Calibri"/>
          <w:b/>
          <w:bCs/>
          <w:color w:val="1F3864" w:themeColor="accent1" w:themeShade="80"/>
          <w:lang w:eastAsia="en-GB"/>
        </w:rPr>
        <w:t>Considerations</w:t>
      </w:r>
    </w:p>
    <w:tbl>
      <w:tblPr>
        <w:tblStyle w:val="TableGrid"/>
        <w:tblW w:w="5107" w:type="pct"/>
        <w:tblLook w:val="04A0" w:firstRow="1" w:lastRow="0" w:firstColumn="1" w:lastColumn="0" w:noHBand="0" w:noVBand="1"/>
      </w:tblPr>
      <w:tblGrid>
        <w:gridCol w:w="9209"/>
      </w:tblGrid>
      <w:tr w:rsidR="00762C45" w:rsidRPr="00D8540C" w14:paraId="73A9525A" w14:textId="70C6BE48" w:rsidTr="00DF5505">
        <w:tc>
          <w:tcPr>
            <w:tcW w:w="5000" w:type="pct"/>
            <w:tcBorders>
              <w:top w:val="single" w:sz="4" w:space="0" w:color="auto"/>
              <w:left w:val="single" w:sz="4" w:space="0" w:color="auto"/>
              <w:bottom w:val="single" w:sz="4" w:space="0" w:color="auto"/>
              <w:right w:val="single" w:sz="4" w:space="0" w:color="auto"/>
            </w:tcBorders>
          </w:tcPr>
          <w:p w14:paraId="523210EC" w14:textId="5A12E5AB" w:rsidR="00762C45" w:rsidRPr="00D8540C" w:rsidRDefault="00C45434" w:rsidP="00D327C0">
            <w:pPr>
              <w:pStyle w:val="Heading2"/>
              <w:numPr>
                <w:ilvl w:val="0"/>
                <w:numId w:val="38"/>
              </w:numPr>
              <w:spacing w:line="360" w:lineRule="auto"/>
              <w:outlineLvl w:val="1"/>
              <w:rPr>
                <w:rFonts w:ascii="FS Aldrin" w:eastAsia="Times New Roman" w:hAnsi="FS Aldrin" w:cs="Calibri"/>
                <w:b/>
                <w:bCs/>
                <w:color w:val="1F3864" w:themeColor="accent1" w:themeShade="80"/>
                <w:sz w:val="24"/>
                <w:szCs w:val="24"/>
                <w:lang w:val="en-GB" w:eastAsia="en-GB"/>
              </w:rPr>
            </w:pPr>
            <w:bookmarkStart w:id="0" w:name="_Toc98918756"/>
            <w:bookmarkStart w:id="1" w:name="_Toc101355606"/>
            <w:r w:rsidRPr="00D8540C">
              <w:rPr>
                <w:rFonts w:ascii="FS Aldrin" w:eastAsia="Times New Roman" w:hAnsi="FS Aldrin" w:cs="Calibri"/>
                <w:b/>
                <w:bCs/>
                <w:color w:val="1F3864" w:themeColor="accent1" w:themeShade="80"/>
                <w:sz w:val="24"/>
                <w:szCs w:val="24"/>
                <w:lang w:val="en-GB" w:eastAsia="en-GB"/>
              </w:rPr>
              <w:t>Minimising</w:t>
            </w:r>
            <w:r w:rsidR="00762C45" w:rsidRPr="00D8540C">
              <w:rPr>
                <w:rFonts w:ascii="FS Aldrin" w:eastAsia="Times New Roman" w:hAnsi="FS Aldrin" w:cs="Calibri"/>
                <w:b/>
                <w:bCs/>
                <w:color w:val="1F3864" w:themeColor="accent1" w:themeShade="80"/>
                <w:sz w:val="24"/>
                <w:szCs w:val="24"/>
                <w:lang w:val="en-GB" w:eastAsia="en-GB"/>
              </w:rPr>
              <w:t xml:space="preserve"> Risk</w:t>
            </w:r>
            <w:bookmarkEnd w:id="0"/>
            <w:bookmarkEnd w:id="1"/>
          </w:p>
          <w:p w14:paraId="22596FAC" w14:textId="10D7A397" w:rsidR="006003DD" w:rsidRPr="00D8540C" w:rsidRDefault="006003DD" w:rsidP="006003DD">
            <w:pPr>
              <w:pStyle w:val="NormalWeb"/>
              <w:shd w:val="clear" w:color="auto" w:fill="FFFFFF"/>
              <w:spacing w:before="0" w:beforeAutospacing="0" w:after="300" w:afterAutospacing="0" w:line="276" w:lineRule="auto"/>
              <w:rPr>
                <w:rFonts w:ascii="FS Aldrin" w:hAnsi="FS Aldrin" w:cs="Calibri"/>
                <w:color w:val="1F3864" w:themeColor="accent1" w:themeShade="80"/>
                <w:sz w:val="24"/>
                <w:szCs w:val="24"/>
                <w:lang w:val="en-GB"/>
              </w:rPr>
            </w:pPr>
            <w:r w:rsidRPr="00D8540C">
              <w:rPr>
                <w:rFonts w:ascii="FS Aldrin" w:hAnsi="FS Aldrin" w:cs="Calibri"/>
                <w:color w:val="1F3864" w:themeColor="accent1" w:themeShade="80"/>
                <w:sz w:val="24"/>
                <w:szCs w:val="24"/>
                <w:lang w:val="en-GB"/>
              </w:rPr>
              <w:t>You are no longer legally required to conduct a specific coronavirus risk assessment. You should consider the risks associated with coronavirus alongside other communicable diseases (for example flu and norovirus).</w:t>
            </w:r>
          </w:p>
          <w:p w14:paraId="5C1DE95B" w14:textId="2C233734" w:rsidR="006003DD" w:rsidRPr="00D8540C" w:rsidRDefault="006003DD" w:rsidP="006003DD">
            <w:pPr>
              <w:pStyle w:val="NormalWeb"/>
              <w:shd w:val="clear" w:color="auto" w:fill="FFFFFF"/>
              <w:spacing w:before="0" w:beforeAutospacing="0" w:after="300" w:afterAutospacing="0" w:line="276" w:lineRule="auto"/>
              <w:rPr>
                <w:rFonts w:ascii="FS Aldrin" w:hAnsi="FS Aldrin" w:cs="Calibri"/>
                <w:color w:val="1F3864" w:themeColor="accent1" w:themeShade="80"/>
                <w:sz w:val="24"/>
                <w:szCs w:val="24"/>
                <w:lang w:val="en-GB"/>
              </w:rPr>
            </w:pPr>
            <w:r w:rsidRPr="00D8540C">
              <w:rPr>
                <w:rFonts w:ascii="FS Aldrin" w:hAnsi="FS Aldrin" w:cs="Calibri"/>
                <w:color w:val="1F3864" w:themeColor="accent1" w:themeShade="80"/>
                <w:sz w:val="24"/>
                <w:szCs w:val="24"/>
                <w:lang w:val="en-GB"/>
              </w:rPr>
              <w:t>However, as coronavirus has not gone away, you can continue to conduct a specific coronavirus risk assessment if this works best for your circumstances</w:t>
            </w:r>
            <w:r w:rsidR="00C07C84" w:rsidRPr="00D8540C">
              <w:rPr>
                <w:rFonts w:ascii="FS Aldrin" w:hAnsi="FS Aldrin" w:cs="Calibri"/>
                <w:color w:val="1F3864" w:themeColor="accent1" w:themeShade="80"/>
                <w:sz w:val="24"/>
                <w:szCs w:val="24"/>
                <w:lang w:val="en-GB"/>
              </w:rPr>
              <w:t xml:space="preserve"> - </w:t>
            </w:r>
            <w:r w:rsidR="00C07C84" w:rsidRPr="00D8540C">
              <w:rPr>
                <w:rFonts w:ascii="FS Aldrin" w:hAnsi="FS Aldrin" w:cs="Calibri"/>
                <w:b/>
                <w:bCs/>
                <w:color w:val="1F3864" w:themeColor="accent1" w:themeShade="80"/>
                <w:sz w:val="24"/>
                <w:szCs w:val="24"/>
                <w:lang w:val="en-GB"/>
              </w:rPr>
              <w:t xml:space="preserve">see Appendix </w:t>
            </w:r>
            <w:r w:rsidR="002A07AB" w:rsidRPr="00D8540C">
              <w:rPr>
                <w:rFonts w:ascii="FS Aldrin" w:hAnsi="FS Aldrin" w:cs="Calibri"/>
                <w:b/>
                <w:bCs/>
                <w:color w:val="1F3864" w:themeColor="accent1" w:themeShade="80"/>
                <w:sz w:val="24"/>
                <w:szCs w:val="24"/>
                <w:lang w:val="en-GB"/>
              </w:rPr>
              <w:t>2</w:t>
            </w:r>
            <w:r w:rsidR="00C07C84" w:rsidRPr="00D8540C">
              <w:rPr>
                <w:rFonts w:ascii="FS Aldrin" w:hAnsi="FS Aldrin" w:cs="Calibri"/>
                <w:b/>
                <w:bCs/>
                <w:color w:val="1F3864" w:themeColor="accent1" w:themeShade="80"/>
                <w:sz w:val="24"/>
                <w:szCs w:val="24"/>
                <w:lang w:val="en-GB"/>
              </w:rPr>
              <w:t>.</w:t>
            </w:r>
          </w:p>
          <w:p w14:paraId="6009D125" w14:textId="1333D5A5" w:rsidR="00762C45" w:rsidRPr="00D8540C" w:rsidRDefault="00762C45" w:rsidP="00716856">
            <w:pPr>
              <w:pStyle w:val="NormalWeb"/>
              <w:shd w:val="clear" w:color="auto" w:fill="FFFFFF"/>
              <w:spacing w:before="0" w:beforeAutospacing="0" w:after="0" w:afterAutospacing="0" w:line="276" w:lineRule="auto"/>
              <w:rPr>
                <w:rFonts w:ascii="FS Aldrin" w:hAnsi="FS Aldrin" w:cs="Calibri"/>
                <w:b/>
                <w:bCs/>
                <w:color w:val="1F3864" w:themeColor="accent1" w:themeShade="80"/>
                <w:sz w:val="24"/>
                <w:szCs w:val="24"/>
                <w:lang w:val="en-GB"/>
              </w:rPr>
            </w:pPr>
          </w:p>
        </w:tc>
      </w:tr>
      <w:tr w:rsidR="00762C45" w:rsidRPr="00D8540C" w14:paraId="6CB4C581" w14:textId="0297BDF5" w:rsidTr="00DF5505">
        <w:tc>
          <w:tcPr>
            <w:tcW w:w="5000" w:type="pct"/>
            <w:tcBorders>
              <w:top w:val="single" w:sz="4" w:space="0" w:color="auto"/>
            </w:tcBorders>
          </w:tcPr>
          <w:p w14:paraId="2BA44AE1" w14:textId="700C09E0" w:rsidR="00762C45" w:rsidRPr="00D8540C" w:rsidRDefault="00762C45" w:rsidP="00D327C0">
            <w:pPr>
              <w:pStyle w:val="ListParagraph"/>
              <w:spacing w:after="0" w:line="360" w:lineRule="auto"/>
              <w:ind w:left="0"/>
              <w:jc w:val="both"/>
              <w:rPr>
                <w:rFonts w:ascii="FS Aldrin" w:eastAsia="Times New Roman" w:hAnsi="FS Aldrin" w:cs="Calibri"/>
                <w:b/>
                <w:bCs/>
                <w:color w:val="1F3864" w:themeColor="accent1" w:themeShade="80"/>
                <w:sz w:val="24"/>
                <w:szCs w:val="24"/>
                <w:lang w:val="en-GB" w:eastAsia="en-GB"/>
              </w:rPr>
            </w:pPr>
            <w:r w:rsidRPr="00D8540C">
              <w:rPr>
                <w:rFonts w:ascii="FS Aldrin" w:eastAsia="Times New Roman" w:hAnsi="FS Aldrin" w:cs="Calibri"/>
                <w:b/>
                <w:bCs/>
                <w:color w:val="1F3864" w:themeColor="accent1" w:themeShade="80"/>
                <w:sz w:val="24"/>
                <w:szCs w:val="24"/>
                <w:lang w:val="en-GB" w:eastAsia="en-GB"/>
              </w:rPr>
              <w:t>Summary Conclusions</w:t>
            </w:r>
          </w:p>
          <w:p w14:paraId="4807C246" w14:textId="5B6C92A8" w:rsidR="00762C45" w:rsidRPr="00D8540C" w:rsidRDefault="00762C45" w:rsidP="00013A94">
            <w:pPr>
              <w:pStyle w:val="ListParagraph"/>
              <w:spacing w:line="360" w:lineRule="auto"/>
              <w:ind w:left="0"/>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Please summarise your </w:t>
            </w:r>
            <w:r w:rsidR="00617C5F" w:rsidRPr="00D8540C">
              <w:rPr>
                <w:rFonts w:ascii="FS Aldrin" w:eastAsia="Times New Roman" w:hAnsi="FS Aldrin" w:cs="Calibri"/>
                <w:color w:val="1F3864" w:themeColor="accent1" w:themeShade="80"/>
                <w:sz w:val="24"/>
                <w:szCs w:val="24"/>
                <w:lang w:val="en-GB" w:eastAsia="en-GB"/>
              </w:rPr>
              <w:t>considerations</w:t>
            </w:r>
            <w:r w:rsidRPr="00D8540C">
              <w:rPr>
                <w:rFonts w:ascii="FS Aldrin" w:eastAsia="Times New Roman" w:hAnsi="FS Aldrin" w:cs="Calibri"/>
                <w:color w:val="1F3864" w:themeColor="accent1" w:themeShade="80"/>
                <w:sz w:val="24"/>
                <w:szCs w:val="24"/>
                <w:lang w:val="en-GB" w:eastAsia="en-GB"/>
              </w:rPr>
              <w:t xml:space="preserve"> and conclusions here. The content of this section will form the basis of your Control Plan. If not applicable, please state N/A</w:t>
            </w:r>
          </w:p>
        </w:tc>
      </w:tr>
    </w:tbl>
    <w:p w14:paraId="4BD4A643" w14:textId="77777777" w:rsidR="00013A94" w:rsidRPr="00D8540C" w:rsidRDefault="00013A94">
      <w:bookmarkStart w:id="2" w:name="_Toc98918757"/>
      <w:r w:rsidRPr="00D8540C">
        <w:br w:type="page"/>
      </w:r>
    </w:p>
    <w:tbl>
      <w:tblPr>
        <w:tblStyle w:val="TableGrid"/>
        <w:tblW w:w="5107" w:type="pct"/>
        <w:tblLook w:val="04A0" w:firstRow="1" w:lastRow="0" w:firstColumn="1" w:lastColumn="0" w:noHBand="0" w:noVBand="1"/>
      </w:tblPr>
      <w:tblGrid>
        <w:gridCol w:w="9209"/>
      </w:tblGrid>
      <w:tr w:rsidR="00F1466F" w:rsidRPr="00D8540C" w14:paraId="2B5428CD" w14:textId="721B2FB6" w:rsidTr="00DF5505">
        <w:tc>
          <w:tcPr>
            <w:tcW w:w="5000" w:type="pct"/>
          </w:tcPr>
          <w:p w14:paraId="2EB5412C" w14:textId="2DF28492" w:rsidR="00F1466F" w:rsidRPr="00D8540C" w:rsidRDefault="00F1466F" w:rsidP="00D327C0">
            <w:pPr>
              <w:pStyle w:val="Heading2"/>
              <w:numPr>
                <w:ilvl w:val="0"/>
                <w:numId w:val="38"/>
              </w:numPr>
              <w:spacing w:line="360" w:lineRule="auto"/>
              <w:outlineLvl w:val="1"/>
              <w:rPr>
                <w:rFonts w:ascii="FS Aldrin" w:eastAsia="Times New Roman" w:hAnsi="FS Aldrin" w:cs="Calibri"/>
                <w:b/>
                <w:bCs/>
                <w:color w:val="1F3864" w:themeColor="accent1" w:themeShade="80"/>
                <w:sz w:val="24"/>
                <w:szCs w:val="24"/>
                <w:lang w:val="en-GB" w:eastAsia="en-GB"/>
              </w:rPr>
            </w:pPr>
            <w:bookmarkStart w:id="3" w:name="_Toc101355607"/>
            <w:r w:rsidRPr="00D8540C">
              <w:rPr>
                <w:rFonts w:ascii="FS Aldrin" w:eastAsia="Times New Roman" w:hAnsi="FS Aldrin" w:cs="Calibri"/>
                <w:b/>
                <w:bCs/>
                <w:color w:val="1F3864" w:themeColor="accent1" w:themeShade="80"/>
                <w:sz w:val="24"/>
                <w:szCs w:val="24"/>
                <w:lang w:val="en-GB" w:eastAsia="en-GB"/>
              </w:rPr>
              <w:lastRenderedPageBreak/>
              <w:t>Community Impact Assessment</w:t>
            </w:r>
            <w:bookmarkEnd w:id="2"/>
            <w:bookmarkEnd w:id="3"/>
          </w:p>
          <w:p w14:paraId="7A91FE1C" w14:textId="6D8AF0D5" w:rsidR="00F1466F" w:rsidRPr="00D8540C" w:rsidRDefault="00F1466F" w:rsidP="00D327C0">
            <w:p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If your service impacts on the community, you will also need to complete a Community Impact Assessment.</w:t>
            </w:r>
          </w:p>
          <w:p w14:paraId="068ABA01" w14:textId="7AAB9A61" w:rsidR="00F1466F" w:rsidRPr="00D8540C" w:rsidRDefault="00F1466F" w:rsidP="00D327C0">
            <w:p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There are four interlinked categories of impact </w:t>
            </w:r>
            <w:r w:rsidR="00D327C0" w:rsidRPr="00D8540C">
              <w:rPr>
                <w:rFonts w:ascii="FS Aldrin" w:eastAsia="Times New Roman" w:hAnsi="FS Aldrin" w:cs="Calibri"/>
                <w:color w:val="1F3864" w:themeColor="accent1" w:themeShade="80"/>
                <w:sz w:val="24"/>
                <w:szCs w:val="24"/>
                <w:lang w:val="en-GB" w:eastAsia="en-GB"/>
              </w:rPr>
              <w:t>on</w:t>
            </w:r>
            <w:r w:rsidRPr="00D8540C">
              <w:rPr>
                <w:rFonts w:ascii="FS Aldrin" w:eastAsia="Times New Roman" w:hAnsi="FS Aldrin" w:cs="Calibri"/>
                <w:color w:val="1F3864" w:themeColor="accent1" w:themeShade="80"/>
                <w:sz w:val="24"/>
                <w:szCs w:val="24"/>
                <w:lang w:val="en-GB" w:eastAsia="en-GB"/>
              </w:rPr>
              <w:t xml:space="preserve"> individuals and communities:</w:t>
            </w:r>
          </w:p>
          <w:p w14:paraId="1604D98E" w14:textId="77777777" w:rsidR="00617C5F" w:rsidRPr="00D8540C" w:rsidRDefault="00617C5F" w:rsidP="00D327C0">
            <w:pPr>
              <w:spacing w:line="360" w:lineRule="auto"/>
              <w:jc w:val="both"/>
              <w:rPr>
                <w:rFonts w:ascii="FS Aldrin" w:eastAsia="Times New Roman" w:hAnsi="FS Aldrin" w:cs="Calibri"/>
                <w:color w:val="1F3864" w:themeColor="accent1" w:themeShade="80"/>
                <w:sz w:val="24"/>
                <w:szCs w:val="24"/>
                <w:lang w:val="en-GB" w:eastAsia="en-GB"/>
              </w:rPr>
            </w:pPr>
          </w:p>
          <w:p w14:paraId="130E6061" w14:textId="77777777" w:rsidR="00F1466F" w:rsidRPr="00D8540C" w:rsidRDefault="00F1466F" w:rsidP="00D327C0">
            <w:pPr>
              <w:pStyle w:val="ListParagraph"/>
              <w:numPr>
                <w:ilvl w:val="0"/>
                <w:numId w:val="34"/>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Health and Welfare</w:t>
            </w:r>
          </w:p>
          <w:p w14:paraId="29941C91" w14:textId="77777777" w:rsidR="00F1466F" w:rsidRPr="00D8540C" w:rsidRDefault="00F1466F" w:rsidP="00D327C0">
            <w:pPr>
              <w:pStyle w:val="ListParagraph"/>
              <w:numPr>
                <w:ilvl w:val="0"/>
                <w:numId w:val="34"/>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Economic</w:t>
            </w:r>
          </w:p>
          <w:p w14:paraId="3218AA6A" w14:textId="77777777" w:rsidR="00F1466F" w:rsidRPr="00D8540C" w:rsidRDefault="00F1466F" w:rsidP="00D327C0">
            <w:pPr>
              <w:pStyle w:val="ListParagraph"/>
              <w:numPr>
                <w:ilvl w:val="0"/>
                <w:numId w:val="34"/>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Infrastructure and Environment</w:t>
            </w:r>
          </w:p>
          <w:p w14:paraId="774E5FC6" w14:textId="77777777" w:rsidR="00F1466F" w:rsidRPr="00D8540C" w:rsidRDefault="00F1466F" w:rsidP="00D327C0">
            <w:pPr>
              <w:pStyle w:val="ListParagraph"/>
              <w:numPr>
                <w:ilvl w:val="0"/>
                <w:numId w:val="34"/>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Communications and Community Liaison</w:t>
            </w:r>
          </w:p>
          <w:p w14:paraId="3814D997" w14:textId="77777777" w:rsidR="00F1466F" w:rsidRPr="00D8540C" w:rsidRDefault="00F1466F" w:rsidP="00D327C0">
            <w:p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Link to template here</w:t>
            </w:r>
          </w:p>
          <w:p w14:paraId="4A2C94C5" w14:textId="4D239313" w:rsidR="00F1466F" w:rsidRPr="00D8540C" w:rsidRDefault="00F1466F" w:rsidP="00D327C0">
            <w:pPr>
              <w:spacing w:line="360" w:lineRule="auto"/>
              <w:jc w:val="both"/>
              <w:rPr>
                <w:rFonts w:ascii="FS Aldrin" w:eastAsia="Times New Roman" w:hAnsi="FS Aldrin" w:cs="Calibri"/>
                <w:b/>
                <w:bCs/>
                <w:color w:val="1F3864" w:themeColor="accent1" w:themeShade="80"/>
                <w:sz w:val="24"/>
                <w:szCs w:val="24"/>
                <w:lang w:val="en-GB" w:eastAsia="en-GB"/>
              </w:rPr>
            </w:pPr>
          </w:p>
        </w:tc>
      </w:tr>
      <w:tr w:rsidR="00762C45" w:rsidRPr="00D8540C" w14:paraId="69A23B79" w14:textId="3F0E1FD1" w:rsidTr="00DF5505">
        <w:tc>
          <w:tcPr>
            <w:tcW w:w="5000" w:type="pct"/>
          </w:tcPr>
          <w:p w14:paraId="2B4CE713" w14:textId="2263A210" w:rsidR="00762C45" w:rsidRPr="00D8540C" w:rsidRDefault="00762C45" w:rsidP="00D327C0">
            <w:pPr>
              <w:spacing w:line="360" w:lineRule="auto"/>
              <w:jc w:val="both"/>
              <w:rPr>
                <w:rFonts w:ascii="FS Aldrin" w:eastAsia="Times New Roman" w:hAnsi="FS Aldrin" w:cs="Calibri"/>
                <w:b/>
                <w:bCs/>
                <w:color w:val="1F3864" w:themeColor="accent1" w:themeShade="80"/>
                <w:sz w:val="24"/>
                <w:szCs w:val="24"/>
                <w:lang w:val="en-GB" w:eastAsia="en-GB"/>
              </w:rPr>
            </w:pPr>
            <w:r w:rsidRPr="00D8540C">
              <w:rPr>
                <w:rFonts w:ascii="FS Aldrin" w:eastAsia="Times New Roman" w:hAnsi="FS Aldrin" w:cs="Calibri"/>
                <w:b/>
                <w:bCs/>
                <w:color w:val="1F3864" w:themeColor="accent1" w:themeShade="80"/>
                <w:sz w:val="24"/>
                <w:szCs w:val="24"/>
                <w:lang w:val="en-GB" w:eastAsia="en-GB"/>
              </w:rPr>
              <w:t>Summary Conclusions</w:t>
            </w:r>
          </w:p>
          <w:p w14:paraId="4F2C1804" w14:textId="64B8AF27" w:rsidR="00762C45" w:rsidRPr="00D8540C" w:rsidRDefault="00762C45" w:rsidP="00D327C0">
            <w:p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Please summarise your considerations and conclusions here. The content of this section will form the basis of your Control Plan. If not applicable, please state N/A</w:t>
            </w:r>
          </w:p>
        </w:tc>
      </w:tr>
    </w:tbl>
    <w:p w14:paraId="3A2B671C" w14:textId="77777777" w:rsidR="00013A94" w:rsidRPr="00D8540C" w:rsidRDefault="00013A94">
      <w:bookmarkStart w:id="4" w:name="_Toc98918758"/>
      <w:r w:rsidRPr="00D8540C">
        <w:br w:type="page"/>
      </w:r>
    </w:p>
    <w:tbl>
      <w:tblPr>
        <w:tblStyle w:val="TableGrid"/>
        <w:tblW w:w="5107" w:type="pct"/>
        <w:tblLook w:val="04A0" w:firstRow="1" w:lastRow="0" w:firstColumn="1" w:lastColumn="0" w:noHBand="0" w:noVBand="1"/>
      </w:tblPr>
      <w:tblGrid>
        <w:gridCol w:w="9209"/>
      </w:tblGrid>
      <w:tr w:rsidR="00DF5505" w:rsidRPr="00D8540C" w14:paraId="41BDFAF7" w14:textId="7FA702F9" w:rsidTr="00DF5505">
        <w:tc>
          <w:tcPr>
            <w:tcW w:w="5000" w:type="pct"/>
          </w:tcPr>
          <w:p w14:paraId="240931ED" w14:textId="37FB2E49" w:rsidR="00DF5505" w:rsidRPr="00D8540C" w:rsidRDefault="00013A94" w:rsidP="00D327C0">
            <w:pPr>
              <w:pStyle w:val="Heading2"/>
              <w:numPr>
                <w:ilvl w:val="0"/>
                <w:numId w:val="38"/>
              </w:numPr>
              <w:spacing w:line="360" w:lineRule="auto"/>
              <w:outlineLvl w:val="1"/>
              <w:rPr>
                <w:rFonts w:ascii="FS Aldrin" w:eastAsia="Times New Roman" w:hAnsi="FS Aldrin" w:cs="Calibri"/>
                <w:b/>
                <w:bCs/>
                <w:color w:val="1F3864" w:themeColor="accent1" w:themeShade="80"/>
                <w:sz w:val="24"/>
                <w:szCs w:val="24"/>
                <w:lang w:val="en-GB" w:eastAsia="en-GB"/>
              </w:rPr>
            </w:pPr>
            <w:bookmarkStart w:id="5" w:name="_Toc101355608"/>
            <w:r w:rsidRPr="00D8540C">
              <w:rPr>
                <w:rFonts w:ascii="FS Aldrin" w:eastAsia="Times New Roman" w:hAnsi="FS Aldrin" w:cs="Calibri"/>
                <w:b/>
                <w:bCs/>
                <w:color w:val="1F3864" w:themeColor="accent1" w:themeShade="80"/>
                <w:sz w:val="24"/>
                <w:szCs w:val="24"/>
                <w:lang w:val="en-GB" w:eastAsia="en-GB"/>
              </w:rPr>
              <w:lastRenderedPageBreak/>
              <w:t>P</w:t>
            </w:r>
            <w:r w:rsidR="00DF5505" w:rsidRPr="00D8540C">
              <w:rPr>
                <w:rFonts w:ascii="FS Aldrin" w:eastAsia="Times New Roman" w:hAnsi="FS Aldrin" w:cs="Calibri"/>
                <w:b/>
                <w:bCs/>
                <w:color w:val="1F3864" w:themeColor="accent1" w:themeShade="80"/>
                <w:sz w:val="24"/>
                <w:szCs w:val="24"/>
                <w:lang w:val="en-GB" w:eastAsia="en-GB"/>
              </w:rPr>
              <w:t>eople</w:t>
            </w:r>
            <w:bookmarkEnd w:id="4"/>
            <w:bookmarkEnd w:id="5"/>
          </w:p>
          <w:p w14:paraId="0FCD2638" w14:textId="77777777" w:rsidR="00DF5505" w:rsidRPr="00D8540C" w:rsidRDefault="00DF5505" w:rsidP="0068111F">
            <w:pPr>
              <w:spacing w:line="360" w:lineRule="auto"/>
              <w:ind w:left="360"/>
              <w:jc w:val="both"/>
              <w:rPr>
                <w:rFonts w:ascii="FS Aldrin" w:eastAsia="Times New Roman" w:hAnsi="FS Aldrin" w:cs="Calibri"/>
                <w:color w:val="1F3864" w:themeColor="accent1" w:themeShade="80"/>
                <w:sz w:val="24"/>
                <w:szCs w:val="24"/>
                <w:u w:val="single"/>
                <w:lang w:val="en-GB" w:eastAsia="en-GB"/>
              </w:rPr>
            </w:pPr>
            <w:r w:rsidRPr="00D8540C">
              <w:rPr>
                <w:rFonts w:ascii="FS Aldrin" w:eastAsia="Times New Roman" w:hAnsi="FS Aldrin" w:cs="Calibri"/>
                <w:color w:val="1F3864" w:themeColor="accent1" w:themeShade="80"/>
                <w:sz w:val="24"/>
                <w:szCs w:val="24"/>
                <w:u w:val="single"/>
                <w:lang w:val="en-GB" w:eastAsia="en-GB"/>
              </w:rPr>
              <w:t>Do you have staff that will continue to work remotely?</w:t>
            </w:r>
          </w:p>
          <w:p w14:paraId="4C5A6433" w14:textId="0F7894B7" w:rsidR="00DF5505" w:rsidRPr="00D8540C" w:rsidRDefault="00DF5505" w:rsidP="00D327C0">
            <w:pPr>
              <w:pStyle w:val="ListParagraph"/>
              <w:numPr>
                <w:ilvl w:val="0"/>
                <w:numId w:val="35"/>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Have you discussed and agreed any hybrid working arrangements with staff that are in multi – located roles? </w:t>
            </w:r>
            <w:sdt>
              <w:sdtPr>
                <w:rPr>
                  <w:rFonts w:ascii="FS Aldrin" w:eastAsia="Times New Roman" w:hAnsi="FS Aldrin" w:cs="Calibri"/>
                  <w:color w:val="1F3864" w:themeColor="accent1" w:themeShade="80"/>
                  <w:sz w:val="24"/>
                  <w:szCs w:val="24"/>
                  <w:lang w:eastAsia="en-GB"/>
                </w:rPr>
                <w:id w:val="-2052922422"/>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42C2D583" w14:textId="2EADDEB9" w:rsidR="00DF5505" w:rsidRPr="00D8540C" w:rsidRDefault="00DF5505" w:rsidP="00D327C0">
            <w:pPr>
              <w:pStyle w:val="ListParagraph"/>
              <w:numPr>
                <w:ilvl w:val="0"/>
                <w:numId w:val="35"/>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Are you teams clear about what is expected of them if working in a hybrid way? </w:t>
            </w:r>
            <w:sdt>
              <w:sdtPr>
                <w:rPr>
                  <w:rFonts w:ascii="FS Aldrin" w:eastAsia="Times New Roman" w:hAnsi="FS Aldrin" w:cs="Calibri"/>
                  <w:color w:val="1F3864" w:themeColor="accent1" w:themeShade="80"/>
                  <w:sz w:val="24"/>
                  <w:szCs w:val="24"/>
                  <w:lang w:eastAsia="en-GB"/>
                </w:rPr>
                <w:id w:val="217706014"/>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4785EC63" w14:textId="01C626FF" w:rsidR="00DF5505" w:rsidRPr="00D8540C" w:rsidRDefault="00DF5505" w:rsidP="00D327C0">
            <w:pPr>
              <w:pStyle w:val="ListParagraph"/>
              <w:numPr>
                <w:ilvl w:val="0"/>
                <w:numId w:val="35"/>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Remind them to undertake a workstation assessment and discuss any outcomes with you. Further information can be found here </w:t>
            </w:r>
            <w:hyperlink r:id="rId17" w:history="1">
              <w:r w:rsidRPr="00D8540C">
                <w:rPr>
                  <w:rFonts w:ascii="FS Aldrin" w:hAnsi="FS Aldrin" w:cs="Calibri"/>
                  <w:color w:val="1F3864" w:themeColor="accent1" w:themeShade="80"/>
                  <w:sz w:val="24"/>
                  <w:szCs w:val="24"/>
                  <w:lang w:val="en-GB" w:eastAsia="en-GB"/>
                </w:rPr>
                <w:t>Workstation Assessment information</w:t>
              </w:r>
            </w:hyperlink>
            <w:r w:rsidRPr="00D8540C">
              <w:rPr>
                <w:rFonts w:ascii="FS Aldrin" w:eastAsia="Times New Roman" w:hAnsi="FS Aldrin" w:cs="Calibri"/>
                <w:color w:val="1F3864" w:themeColor="accent1" w:themeShade="80"/>
                <w:sz w:val="24"/>
                <w:szCs w:val="24"/>
                <w:lang w:val="en-GB" w:eastAsia="en-GB"/>
              </w:rPr>
              <w:t xml:space="preserve"> </w:t>
            </w:r>
            <w:sdt>
              <w:sdtPr>
                <w:rPr>
                  <w:rFonts w:ascii="FS Aldrin" w:eastAsia="Times New Roman" w:hAnsi="FS Aldrin" w:cs="Calibri"/>
                  <w:color w:val="1F3864" w:themeColor="accent1" w:themeShade="80"/>
                  <w:sz w:val="24"/>
                  <w:szCs w:val="24"/>
                  <w:lang w:eastAsia="en-GB"/>
                </w:rPr>
                <w:id w:val="1175764904"/>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77CA7E15" w14:textId="77777777" w:rsidR="00DF5505" w:rsidRPr="00D8540C" w:rsidRDefault="00DF5505" w:rsidP="0068111F">
            <w:pPr>
              <w:spacing w:line="360" w:lineRule="auto"/>
              <w:ind w:left="360"/>
              <w:jc w:val="both"/>
              <w:rPr>
                <w:rFonts w:ascii="FS Aldrin" w:eastAsia="Times New Roman" w:hAnsi="FS Aldrin" w:cs="Calibri"/>
                <w:color w:val="1F3864" w:themeColor="accent1" w:themeShade="80"/>
                <w:sz w:val="24"/>
                <w:szCs w:val="24"/>
                <w:u w:val="single"/>
                <w:lang w:val="en-GB" w:eastAsia="en-GB"/>
              </w:rPr>
            </w:pPr>
            <w:r w:rsidRPr="00D8540C">
              <w:rPr>
                <w:rFonts w:ascii="FS Aldrin" w:eastAsia="Times New Roman" w:hAnsi="FS Aldrin" w:cs="Calibri"/>
                <w:color w:val="1F3864" w:themeColor="accent1" w:themeShade="80"/>
                <w:sz w:val="24"/>
                <w:szCs w:val="24"/>
                <w:u w:val="single"/>
                <w:lang w:val="en-GB" w:eastAsia="en-GB"/>
              </w:rPr>
              <w:t xml:space="preserve">Do you have staff in the workplace or returning for the first time? </w:t>
            </w:r>
          </w:p>
          <w:p w14:paraId="2E53EFF4" w14:textId="2B0357E7" w:rsidR="00DF5505" w:rsidRPr="00D8540C" w:rsidRDefault="00DF5505" w:rsidP="00D327C0">
            <w:pPr>
              <w:pStyle w:val="ListParagraph"/>
              <w:numPr>
                <w:ilvl w:val="0"/>
                <w:numId w:val="35"/>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If so let them know that a one-to-one discussion will be held with them if they are returning for the first time - refer to </w:t>
            </w:r>
            <w:r w:rsidR="0068111F" w:rsidRPr="00D8540C">
              <w:rPr>
                <w:rFonts w:ascii="FS Aldrin" w:eastAsia="Times New Roman" w:hAnsi="FS Aldrin" w:cs="Calibri"/>
                <w:color w:val="1F3864" w:themeColor="accent1" w:themeShade="80"/>
                <w:sz w:val="24"/>
                <w:szCs w:val="24"/>
                <w:lang w:val="en-GB" w:eastAsia="en-GB"/>
              </w:rPr>
              <w:t xml:space="preserve">Appendix </w:t>
            </w:r>
            <w:r w:rsidR="002A07AB" w:rsidRPr="00D8540C">
              <w:rPr>
                <w:rFonts w:ascii="FS Aldrin" w:eastAsia="Times New Roman" w:hAnsi="FS Aldrin" w:cs="Calibri"/>
                <w:color w:val="1F3864" w:themeColor="accent1" w:themeShade="80"/>
                <w:sz w:val="24"/>
                <w:szCs w:val="24"/>
                <w:lang w:val="en-GB" w:eastAsia="en-GB"/>
              </w:rPr>
              <w:t>1</w:t>
            </w:r>
            <w:r w:rsidR="00636FD7" w:rsidRPr="00D8540C">
              <w:rPr>
                <w:rFonts w:ascii="FS Aldrin" w:eastAsia="Times New Roman" w:hAnsi="FS Aldrin" w:cs="Calibri"/>
                <w:color w:val="1F3864" w:themeColor="accent1" w:themeShade="80"/>
                <w:sz w:val="24"/>
                <w:szCs w:val="24"/>
                <w:lang w:val="en-GB" w:eastAsia="en-GB"/>
              </w:rPr>
              <w:t xml:space="preserve"> of this document</w:t>
            </w:r>
            <w:r w:rsidRPr="00D8540C">
              <w:rPr>
                <w:rFonts w:ascii="FS Aldrin" w:eastAsia="Times New Roman" w:hAnsi="FS Aldrin" w:cs="Calibri"/>
                <w:color w:val="1F3864" w:themeColor="accent1" w:themeShade="80"/>
                <w:sz w:val="24"/>
                <w:szCs w:val="24"/>
                <w:lang w:val="en-GB" w:eastAsia="en-GB"/>
              </w:rPr>
              <w:t xml:space="preserve"> </w:t>
            </w:r>
            <w:sdt>
              <w:sdtPr>
                <w:rPr>
                  <w:rFonts w:ascii="FS Aldrin" w:eastAsia="Times New Roman" w:hAnsi="FS Aldrin" w:cs="Calibri"/>
                  <w:color w:val="1F3864" w:themeColor="accent1" w:themeShade="80"/>
                  <w:sz w:val="24"/>
                  <w:szCs w:val="24"/>
                  <w:lang w:eastAsia="en-GB"/>
                </w:rPr>
                <w:id w:val="1403331721"/>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65293516" w14:textId="3E290515" w:rsidR="00DF5505" w:rsidRPr="00D8540C" w:rsidRDefault="00DF5505" w:rsidP="00D327C0">
            <w:pPr>
              <w:pStyle w:val="ListParagraph"/>
              <w:numPr>
                <w:ilvl w:val="0"/>
                <w:numId w:val="35"/>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Have you discussed personal responsibility in relation to protective behaviours such as observing good hand hygiene etc. </w:t>
            </w:r>
            <w:sdt>
              <w:sdtPr>
                <w:rPr>
                  <w:rFonts w:ascii="FS Aldrin" w:eastAsia="Times New Roman" w:hAnsi="FS Aldrin" w:cs="Calibri"/>
                  <w:color w:val="1F3864" w:themeColor="accent1" w:themeShade="80"/>
                  <w:sz w:val="24"/>
                  <w:szCs w:val="24"/>
                  <w:lang w:eastAsia="en-GB"/>
                </w:rPr>
                <w:id w:val="-2113282681"/>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78E677D6" w14:textId="3C72658E" w:rsidR="00DF5505" w:rsidRPr="00D8540C" w:rsidRDefault="00DF5505" w:rsidP="00D327C0">
            <w:pPr>
              <w:pStyle w:val="ListParagraph"/>
              <w:numPr>
                <w:ilvl w:val="0"/>
                <w:numId w:val="35"/>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Training – consider any new or updating of skills required for the team. </w:t>
            </w:r>
            <w:sdt>
              <w:sdtPr>
                <w:rPr>
                  <w:rFonts w:ascii="FS Aldrin" w:eastAsia="Times New Roman" w:hAnsi="FS Aldrin" w:cs="Calibri"/>
                  <w:color w:val="1F3864" w:themeColor="accent1" w:themeShade="80"/>
                  <w:sz w:val="24"/>
                  <w:szCs w:val="24"/>
                  <w:lang w:eastAsia="en-GB"/>
                </w:rPr>
                <w:id w:val="876363590"/>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3C904DB2" w14:textId="642CDA7E" w:rsidR="00DF5505" w:rsidRPr="00D8540C" w:rsidRDefault="00DF5505" w:rsidP="00D327C0">
            <w:pPr>
              <w:pStyle w:val="ListParagraph"/>
              <w:numPr>
                <w:ilvl w:val="0"/>
                <w:numId w:val="35"/>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Fire safety – ensure your team is aware of and comply with your duties for fire safety management (refer to your PRP). </w:t>
            </w:r>
            <w:sdt>
              <w:sdtPr>
                <w:rPr>
                  <w:rFonts w:ascii="FS Aldrin" w:eastAsia="Times New Roman" w:hAnsi="FS Aldrin" w:cs="Calibri"/>
                  <w:color w:val="1F3864" w:themeColor="accent1" w:themeShade="80"/>
                  <w:sz w:val="24"/>
                  <w:szCs w:val="24"/>
                  <w:lang w:eastAsia="en-GB"/>
                </w:rPr>
                <w:id w:val="392010893"/>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0701705F" w14:textId="21CC3D33" w:rsidR="00DF5505" w:rsidRPr="00D8540C" w:rsidRDefault="00DF5505" w:rsidP="00D327C0">
            <w:pPr>
              <w:pStyle w:val="ListParagraph"/>
              <w:numPr>
                <w:ilvl w:val="0"/>
                <w:numId w:val="35"/>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First aid on site – let your teams know about the arrangements on site. Refer to the </w:t>
            </w:r>
            <w:hyperlink r:id="rId18" w:history="1">
              <w:r w:rsidRPr="00D8540C">
                <w:rPr>
                  <w:rFonts w:ascii="FS Aldrin" w:hAnsi="FS Aldrin" w:cs="Calibri"/>
                  <w:color w:val="1F3864" w:themeColor="accent1" w:themeShade="80"/>
                  <w:sz w:val="24"/>
                  <w:szCs w:val="24"/>
                  <w:lang w:val="en-GB" w:eastAsia="en-GB"/>
                </w:rPr>
                <w:t>First Aid</w:t>
              </w:r>
            </w:hyperlink>
            <w:r w:rsidRPr="00D8540C">
              <w:rPr>
                <w:rFonts w:ascii="FS Aldrin" w:eastAsia="Times New Roman" w:hAnsi="FS Aldrin" w:cs="Calibri"/>
                <w:color w:val="1F3864" w:themeColor="accent1" w:themeShade="80"/>
                <w:sz w:val="24"/>
                <w:szCs w:val="24"/>
                <w:lang w:val="en-GB" w:eastAsia="en-GB"/>
              </w:rPr>
              <w:t xml:space="preserve"> guidance on our Intranet and ensure you have the appropriate number of qualified first aiders on site. </w:t>
            </w:r>
            <w:sdt>
              <w:sdtPr>
                <w:rPr>
                  <w:rFonts w:ascii="FS Aldrin" w:eastAsia="Times New Roman" w:hAnsi="FS Aldrin" w:cs="Calibri"/>
                  <w:color w:val="1F3864" w:themeColor="accent1" w:themeShade="80"/>
                  <w:sz w:val="24"/>
                  <w:szCs w:val="24"/>
                  <w:lang w:eastAsia="en-GB"/>
                </w:rPr>
                <w:id w:val="1334653210"/>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5D40A3A8" w14:textId="110EDCFF" w:rsidR="00DF5505" w:rsidRPr="00D8540C" w:rsidRDefault="00DF5505" w:rsidP="00D327C0">
            <w:pPr>
              <w:pStyle w:val="ListParagraph"/>
              <w:numPr>
                <w:ilvl w:val="0"/>
                <w:numId w:val="35"/>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Have you undertaken individual risk assessments to determine if any reasonable adjustments are required to safeguard individuals whilst working, i.e. workers who are pregnant or extremely clinically vulnerable? </w:t>
            </w:r>
            <w:sdt>
              <w:sdtPr>
                <w:rPr>
                  <w:rFonts w:ascii="FS Aldrin" w:eastAsia="Times New Roman" w:hAnsi="FS Aldrin" w:cs="Calibri"/>
                  <w:color w:val="1F3864" w:themeColor="accent1" w:themeShade="80"/>
                  <w:sz w:val="24"/>
                  <w:szCs w:val="24"/>
                  <w:lang w:eastAsia="en-GB"/>
                </w:rPr>
                <w:id w:val="1722326111"/>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13D35840" w14:textId="0AA4BEE5" w:rsidR="00DF5505" w:rsidRPr="00D8540C" w:rsidRDefault="00DF5505" w:rsidP="00D327C0">
            <w:pPr>
              <w:pStyle w:val="ListParagraph"/>
              <w:numPr>
                <w:ilvl w:val="0"/>
                <w:numId w:val="35"/>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Are employee wellbeing measures being explored? e.g., supporting people as they return to work. </w:t>
            </w:r>
            <w:sdt>
              <w:sdtPr>
                <w:rPr>
                  <w:rFonts w:ascii="FS Aldrin" w:eastAsia="Times New Roman" w:hAnsi="FS Aldrin" w:cs="Calibri"/>
                  <w:color w:val="1F3864" w:themeColor="accent1" w:themeShade="80"/>
                  <w:sz w:val="24"/>
                  <w:szCs w:val="24"/>
                  <w:lang w:eastAsia="en-GB"/>
                </w:rPr>
                <w:id w:val="75568705"/>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2DED382A" w14:textId="7940639C" w:rsidR="00DF5505" w:rsidRPr="00D8540C" w:rsidRDefault="00DF5505" w:rsidP="00D327C0">
            <w:pPr>
              <w:pStyle w:val="ListParagraph"/>
              <w:numPr>
                <w:ilvl w:val="0"/>
                <w:numId w:val="35"/>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Have you reviewed any reasonable workplace adjustments that are already in place and discussed with employees and workers whether these need to be updated as part of any new working arrangements? </w:t>
            </w:r>
            <w:sdt>
              <w:sdtPr>
                <w:rPr>
                  <w:rFonts w:ascii="FS Aldrin" w:eastAsia="Times New Roman" w:hAnsi="FS Aldrin" w:cs="Calibri"/>
                  <w:color w:val="1F3864" w:themeColor="accent1" w:themeShade="80"/>
                  <w:sz w:val="24"/>
                  <w:szCs w:val="24"/>
                  <w:lang w:eastAsia="en-GB"/>
                </w:rPr>
                <w:id w:val="-629708488"/>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3D5EF054" w14:textId="77777777" w:rsidR="00DF5505" w:rsidRPr="00D8540C" w:rsidRDefault="00DF5505" w:rsidP="00636FD7">
            <w:pPr>
              <w:spacing w:line="360" w:lineRule="auto"/>
              <w:ind w:left="360"/>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When making decisions and delivering services, we must have due regard to:</w:t>
            </w:r>
          </w:p>
          <w:p w14:paraId="7E36ACA4" w14:textId="1DF6AC2D" w:rsidR="00DF5505" w:rsidRPr="00D8540C" w:rsidRDefault="00DF5505" w:rsidP="00D327C0">
            <w:pPr>
              <w:pStyle w:val="ListParagraph"/>
              <w:numPr>
                <w:ilvl w:val="0"/>
                <w:numId w:val="36"/>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Eliminating discrimination, harassment, victimisation and any other conduct that is prohibited under the Act </w:t>
            </w:r>
            <w:sdt>
              <w:sdtPr>
                <w:rPr>
                  <w:rFonts w:ascii="FS Aldrin" w:eastAsia="Times New Roman" w:hAnsi="FS Aldrin" w:cs="Calibri"/>
                  <w:color w:val="1F3864" w:themeColor="accent1" w:themeShade="80"/>
                  <w:sz w:val="24"/>
                  <w:szCs w:val="24"/>
                  <w:lang w:eastAsia="en-GB"/>
                </w:rPr>
                <w:id w:val="224660537"/>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128A0AFD" w14:textId="54B3467D" w:rsidR="00DF5505" w:rsidRPr="00D8540C" w:rsidRDefault="00DF5505" w:rsidP="00D327C0">
            <w:pPr>
              <w:pStyle w:val="ListParagraph"/>
              <w:numPr>
                <w:ilvl w:val="0"/>
                <w:numId w:val="36"/>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lastRenderedPageBreak/>
              <w:t xml:space="preserve">Advancing equality of opportunity between persons who share a relevant protected characteristic and persons who do not share it </w:t>
            </w:r>
            <w:sdt>
              <w:sdtPr>
                <w:rPr>
                  <w:rFonts w:ascii="FS Aldrin" w:eastAsia="Times New Roman" w:hAnsi="FS Aldrin" w:cs="Calibri"/>
                  <w:color w:val="1F3864" w:themeColor="accent1" w:themeShade="80"/>
                  <w:sz w:val="24"/>
                  <w:szCs w:val="24"/>
                  <w:lang w:eastAsia="en-GB"/>
                </w:rPr>
                <w:id w:val="913282839"/>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54D445AE" w14:textId="52C13E6E" w:rsidR="00DF5505" w:rsidRPr="00D8540C" w:rsidRDefault="00DF5505" w:rsidP="00D327C0">
            <w:pPr>
              <w:pStyle w:val="ListParagraph"/>
              <w:numPr>
                <w:ilvl w:val="0"/>
                <w:numId w:val="36"/>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Fostering good relations between persons who share a relevant protected characteristic and persons who do not share it. </w:t>
            </w:r>
            <w:sdt>
              <w:sdtPr>
                <w:rPr>
                  <w:rFonts w:ascii="FS Aldrin" w:eastAsia="Times New Roman" w:hAnsi="FS Aldrin" w:cs="Calibri"/>
                  <w:color w:val="1F3864" w:themeColor="accent1" w:themeShade="80"/>
                  <w:sz w:val="24"/>
                  <w:szCs w:val="24"/>
                  <w:lang w:eastAsia="en-GB"/>
                </w:rPr>
                <w:id w:val="-112755299"/>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37CE43AD" w14:textId="39AD0911" w:rsidR="00DF5505" w:rsidRPr="00D8540C" w:rsidRDefault="00DF5505" w:rsidP="00636FD7">
            <w:pPr>
              <w:spacing w:line="360" w:lineRule="auto"/>
              <w:ind w:left="360"/>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Please ensure that you consider the following in context of the Protected Groups (age, disability, gender reassignment, marriage and civil partnership, pregnancy and maternity, race, religion and belief, sex and sexual orientation):</w:t>
            </w:r>
          </w:p>
          <w:p w14:paraId="0C3E276C" w14:textId="20712001" w:rsidR="00DF5505" w:rsidRPr="00D8540C" w:rsidRDefault="00DF5505" w:rsidP="00D327C0">
            <w:pPr>
              <w:pStyle w:val="ListParagraph"/>
              <w:numPr>
                <w:ilvl w:val="0"/>
                <w:numId w:val="37"/>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The impact of your decisions on the Protected Groups e.g. look at the profile of service users and who could be affected by changes </w:t>
            </w:r>
            <w:sdt>
              <w:sdtPr>
                <w:rPr>
                  <w:rFonts w:ascii="FS Aldrin" w:eastAsia="Times New Roman" w:hAnsi="FS Aldrin" w:cs="Calibri"/>
                  <w:color w:val="1F3864" w:themeColor="accent1" w:themeShade="80"/>
                  <w:sz w:val="24"/>
                  <w:szCs w:val="24"/>
                  <w:lang w:eastAsia="en-GB"/>
                </w:rPr>
                <w:id w:val="-1612660915"/>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477B21A4" w14:textId="05617C82" w:rsidR="00DF5505" w:rsidRPr="00D8540C" w:rsidRDefault="00DF5505" w:rsidP="00D327C0">
            <w:pPr>
              <w:pStyle w:val="ListParagraph"/>
              <w:numPr>
                <w:ilvl w:val="0"/>
                <w:numId w:val="37"/>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Ensuring your plan does not unlawfully discriminate e.g. accessibility of the service and information </w:t>
            </w:r>
            <w:sdt>
              <w:sdtPr>
                <w:rPr>
                  <w:rFonts w:ascii="FS Aldrin" w:eastAsia="Times New Roman" w:hAnsi="FS Aldrin" w:cs="Calibri"/>
                  <w:color w:val="1F3864" w:themeColor="accent1" w:themeShade="80"/>
                  <w:sz w:val="24"/>
                  <w:szCs w:val="24"/>
                  <w:lang w:eastAsia="en-GB"/>
                </w:rPr>
                <w:id w:val="1573546458"/>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59C66E63" w14:textId="02303033" w:rsidR="00DF5505" w:rsidRPr="00D8540C" w:rsidRDefault="00DF5505" w:rsidP="00D327C0">
            <w:pPr>
              <w:pStyle w:val="ListParagraph"/>
              <w:numPr>
                <w:ilvl w:val="0"/>
                <w:numId w:val="37"/>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Identify any adverse impacts on people with protected characteristics </w:t>
            </w:r>
            <w:sdt>
              <w:sdtPr>
                <w:rPr>
                  <w:rFonts w:ascii="FS Aldrin" w:eastAsia="Times New Roman" w:hAnsi="FS Aldrin" w:cs="Calibri"/>
                  <w:color w:val="1F3864" w:themeColor="accent1" w:themeShade="80"/>
                  <w:sz w:val="24"/>
                  <w:szCs w:val="24"/>
                  <w:lang w:eastAsia="en-GB"/>
                </w:rPr>
                <w:id w:val="266659630"/>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2C85B5B1" w14:textId="2B87D626" w:rsidR="00DF5505" w:rsidRPr="00D8540C" w:rsidRDefault="00DF5505" w:rsidP="00D327C0">
            <w:pPr>
              <w:pStyle w:val="ListParagraph"/>
              <w:numPr>
                <w:ilvl w:val="0"/>
                <w:numId w:val="37"/>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Consider how we can better advance equality of opportunity </w:t>
            </w:r>
            <w:sdt>
              <w:sdtPr>
                <w:rPr>
                  <w:rFonts w:ascii="FS Aldrin" w:eastAsia="Times New Roman" w:hAnsi="FS Aldrin" w:cs="Calibri"/>
                  <w:color w:val="1F3864" w:themeColor="accent1" w:themeShade="80"/>
                  <w:sz w:val="24"/>
                  <w:szCs w:val="24"/>
                  <w:lang w:eastAsia="en-GB"/>
                </w:rPr>
                <w:id w:val="460006348"/>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20980618" w14:textId="48608EEB" w:rsidR="00DF5505" w:rsidRPr="00D8540C" w:rsidRDefault="00DF5505" w:rsidP="00D327C0">
            <w:pPr>
              <w:pStyle w:val="ListParagraph"/>
              <w:numPr>
                <w:ilvl w:val="0"/>
                <w:numId w:val="37"/>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Consider if our decisions will affect relations between people with different characteristics </w:t>
            </w:r>
            <w:sdt>
              <w:sdtPr>
                <w:rPr>
                  <w:rFonts w:ascii="FS Aldrin" w:eastAsia="Times New Roman" w:hAnsi="FS Aldrin" w:cs="Calibri"/>
                  <w:color w:val="1F3864" w:themeColor="accent1" w:themeShade="80"/>
                  <w:sz w:val="24"/>
                  <w:szCs w:val="24"/>
                  <w:lang w:eastAsia="en-GB"/>
                </w:rPr>
                <w:id w:val="710844475"/>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3A148EFB" w14:textId="6A160219" w:rsidR="00DF5505" w:rsidRPr="00D8540C" w:rsidRDefault="00DF5505" w:rsidP="00D327C0">
            <w:pPr>
              <w:pStyle w:val="ListParagraph"/>
              <w:numPr>
                <w:ilvl w:val="0"/>
                <w:numId w:val="37"/>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Involve employees in decision making processes in a way that takes into account their protected characteristics, such as communicating to employees on maternity leave or communicating in accessible ways to disabled employees. </w:t>
            </w:r>
            <w:sdt>
              <w:sdtPr>
                <w:rPr>
                  <w:rFonts w:ascii="FS Aldrin" w:eastAsia="Times New Roman" w:hAnsi="FS Aldrin" w:cs="Calibri"/>
                  <w:color w:val="1F3864" w:themeColor="accent1" w:themeShade="80"/>
                  <w:sz w:val="24"/>
                  <w:szCs w:val="24"/>
                  <w:lang w:eastAsia="en-GB"/>
                </w:rPr>
                <w:id w:val="1991138645"/>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tc>
      </w:tr>
      <w:tr w:rsidR="00762C45" w:rsidRPr="00D8540C" w14:paraId="0769B699" w14:textId="6D053BC6" w:rsidTr="00DF5505">
        <w:tc>
          <w:tcPr>
            <w:tcW w:w="5000" w:type="pct"/>
          </w:tcPr>
          <w:p w14:paraId="50970755" w14:textId="2DC70B48" w:rsidR="00762C45" w:rsidRPr="00D8540C" w:rsidRDefault="00762C45" w:rsidP="00D327C0">
            <w:pPr>
              <w:spacing w:line="360" w:lineRule="auto"/>
              <w:jc w:val="both"/>
              <w:rPr>
                <w:rFonts w:ascii="FS Aldrin" w:eastAsia="Times New Roman" w:hAnsi="FS Aldrin" w:cs="Calibri"/>
                <w:b/>
                <w:bCs/>
                <w:color w:val="1F3864" w:themeColor="accent1" w:themeShade="80"/>
                <w:sz w:val="24"/>
                <w:szCs w:val="24"/>
                <w:lang w:val="en-GB" w:eastAsia="en-GB"/>
              </w:rPr>
            </w:pPr>
            <w:r w:rsidRPr="00D8540C">
              <w:rPr>
                <w:rFonts w:ascii="FS Aldrin" w:eastAsia="Times New Roman" w:hAnsi="FS Aldrin" w:cs="Calibri"/>
                <w:b/>
                <w:bCs/>
                <w:color w:val="1F3864" w:themeColor="accent1" w:themeShade="80"/>
                <w:sz w:val="24"/>
                <w:szCs w:val="24"/>
                <w:lang w:val="en-GB" w:eastAsia="en-GB"/>
              </w:rPr>
              <w:lastRenderedPageBreak/>
              <w:t>Summary Conclusions</w:t>
            </w:r>
          </w:p>
          <w:p w14:paraId="4D012431" w14:textId="579C8297" w:rsidR="00762C45" w:rsidRPr="00D8540C" w:rsidRDefault="00762C45" w:rsidP="00D327C0">
            <w:p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Please summarise your considerations and conclusions here. The content of this section will form the basis of your </w:t>
            </w:r>
            <w:r w:rsidR="00D327C0" w:rsidRPr="00D8540C">
              <w:rPr>
                <w:rFonts w:ascii="FS Aldrin" w:eastAsia="Times New Roman" w:hAnsi="FS Aldrin" w:cs="Calibri"/>
                <w:color w:val="1F3864" w:themeColor="accent1" w:themeShade="80"/>
                <w:sz w:val="24"/>
                <w:szCs w:val="24"/>
                <w:lang w:val="en-GB" w:eastAsia="en-GB"/>
              </w:rPr>
              <w:t xml:space="preserve">Control </w:t>
            </w:r>
            <w:r w:rsidRPr="00D8540C">
              <w:rPr>
                <w:rFonts w:ascii="FS Aldrin" w:eastAsia="Times New Roman" w:hAnsi="FS Aldrin" w:cs="Calibri"/>
                <w:color w:val="1F3864" w:themeColor="accent1" w:themeShade="80"/>
                <w:sz w:val="24"/>
                <w:szCs w:val="24"/>
                <w:lang w:val="en-GB" w:eastAsia="en-GB"/>
              </w:rPr>
              <w:t>Plan. If not applicable, please state N/A</w:t>
            </w:r>
          </w:p>
          <w:p w14:paraId="13F841F0" w14:textId="77777777" w:rsidR="00762C45" w:rsidRPr="00D8540C" w:rsidRDefault="00762C45" w:rsidP="00D327C0">
            <w:pPr>
              <w:spacing w:line="360" w:lineRule="auto"/>
              <w:jc w:val="both"/>
              <w:rPr>
                <w:rFonts w:ascii="FS Aldrin" w:eastAsia="Times New Roman" w:hAnsi="FS Aldrin" w:cs="Calibri"/>
                <w:color w:val="1F3864" w:themeColor="accent1" w:themeShade="80"/>
                <w:sz w:val="24"/>
                <w:szCs w:val="24"/>
                <w:lang w:val="en-GB" w:eastAsia="en-GB"/>
              </w:rPr>
            </w:pPr>
          </w:p>
          <w:p w14:paraId="2AB00E28" w14:textId="77777777" w:rsidR="00DF5505" w:rsidRPr="00D8540C" w:rsidRDefault="00DF5505" w:rsidP="00D327C0">
            <w:pPr>
              <w:spacing w:line="360" w:lineRule="auto"/>
              <w:jc w:val="both"/>
              <w:rPr>
                <w:rFonts w:ascii="FS Aldrin" w:eastAsia="Times New Roman" w:hAnsi="FS Aldrin" w:cs="Calibri"/>
                <w:color w:val="1F3864" w:themeColor="accent1" w:themeShade="80"/>
                <w:sz w:val="24"/>
                <w:szCs w:val="24"/>
                <w:lang w:val="en-GB" w:eastAsia="en-GB"/>
              </w:rPr>
            </w:pPr>
          </w:p>
          <w:p w14:paraId="7C3B3B95" w14:textId="36064C76" w:rsidR="00DF5505" w:rsidRPr="00D8540C" w:rsidRDefault="00DF5505" w:rsidP="00D327C0">
            <w:pPr>
              <w:spacing w:line="360" w:lineRule="auto"/>
              <w:jc w:val="both"/>
              <w:rPr>
                <w:rFonts w:ascii="FS Aldrin" w:eastAsia="Times New Roman" w:hAnsi="FS Aldrin" w:cs="Calibri"/>
                <w:color w:val="1F3864" w:themeColor="accent1" w:themeShade="80"/>
                <w:sz w:val="24"/>
                <w:szCs w:val="24"/>
                <w:lang w:val="en-GB" w:eastAsia="en-GB"/>
              </w:rPr>
            </w:pPr>
          </w:p>
        </w:tc>
      </w:tr>
    </w:tbl>
    <w:p w14:paraId="75CF46B4" w14:textId="77777777" w:rsidR="00013A94" w:rsidRPr="00D8540C" w:rsidRDefault="00013A94">
      <w:bookmarkStart w:id="6" w:name="_Toc98918759"/>
      <w:r w:rsidRPr="00D8540C">
        <w:br w:type="page"/>
      </w:r>
    </w:p>
    <w:tbl>
      <w:tblPr>
        <w:tblStyle w:val="TableGrid"/>
        <w:tblW w:w="5107" w:type="pct"/>
        <w:tblLook w:val="04A0" w:firstRow="1" w:lastRow="0" w:firstColumn="1" w:lastColumn="0" w:noHBand="0" w:noVBand="1"/>
      </w:tblPr>
      <w:tblGrid>
        <w:gridCol w:w="9209"/>
      </w:tblGrid>
      <w:tr w:rsidR="00086836" w:rsidRPr="00D8540C" w14:paraId="03AD6F1D" w14:textId="200EEB02" w:rsidTr="00086836">
        <w:tc>
          <w:tcPr>
            <w:tcW w:w="5000" w:type="pct"/>
          </w:tcPr>
          <w:p w14:paraId="47B6FA23" w14:textId="3E419A75" w:rsidR="00086836" w:rsidRPr="00D8540C" w:rsidRDefault="00086836" w:rsidP="00D327C0">
            <w:pPr>
              <w:pStyle w:val="Heading2"/>
              <w:numPr>
                <w:ilvl w:val="0"/>
                <w:numId w:val="38"/>
              </w:numPr>
              <w:spacing w:line="360" w:lineRule="auto"/>
              <w:outlineLvl w:val="1"/>
              <w:rPr>
                <w:rFonts w:ascii="FS Aldrin" w:eastAsia="Times New Roman" w:hAnsi="FS Aldrin" w:cs="Calibri"/>
                <w:b/>
                <w:bCs/>
                <w:color w:val="1F3864" w:themeColor="accent1" w:themeShade="80"/>
                <w:sz w:val="24"/>
                <w:szCs w:val="24"/>
                <w:lang w:val="en-GB" w:eastAsia="en-GB"/>
              </w:rPr>
            </w:pPr>
            <w:bookmarkStart w:id="7" w:name="_Toc101355609"/>
            <w:r w:rsidRPr="00D8540C">
              <w:rPr>
                <w:rFonts w:ascii="FS Aldrin" w:eastAsia="Times New Roman" w:hAnsi="FS Aldrin" w:cs="Calibri"/>
                <w:b/>
                <w:bCs/>
                <w:color w:val="1F3864" w:themeColor="accent1" w:themeShade="80"/>
                <w:sz w:val="24"/>
                <w:szCs w:val="24"/>
                <w:lang w:val="en-GB" w:eastAsia="en-GB"/>
              </w:rPr>
              <w:lastRenderedPageBreak/>
              <w:t>Legal</w:t>
            </w:r>
            <w:bookmarkEnd w:id="6"/>
            <w:bookmarkEnd w:id="7"/>
          </w:p>
          <w:p w14:paraId="51A6E2E9" w14:textId="77777777" w:rsidR="00086836" w:rsidRPr="00D8540C" w:rsidRDefault="00086836" w:rsidP="00D327C0">
            <w:pPr>
              <w:pStyle w:val="ListParagraph"/>
              <w:numPr>
                <w:ilvl w:val="0"/>
                <w:numId w:val="22"/>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Are you clear about your legal responsibilities? </w:t>
            </w:r>
            <w:sdt>
              <w:sdtPr>
                <w:rPr>
                  <w:rFonts w:ascii="FS Aldrin" w:eastAsia="Times New Roman" w:hAnsi="FS Aldrin" w:cs="Calibri"/>
                  <w:color w:val="1F3864" w:themeColor="accent1" w:themeShade="80"/>
                  <w:sz w:val="24"/>
                  <w:szCs w:val="24"/>
                  <w:lang w:eastAsia="en-GB"/>
                </w:rPr>
                <w:id w:val="1358317951"/>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0A5BE874" w14:textId="77777777" w:rsidR="00086836" w:rsidRPr="00D8540C" w:rsidRDefault="00086836" w:rsidP="00D327C0">
            <w:pPr>
              <w:pStyle w:val="ListParagraph"/>
              <w:numPr>
                <w:ilvl w:val="0"/>
                <w:numId w:val="22"/>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Have you considered what documentation you may need to retain or what information you may need to capture if there were legal challenges in the future? </w:t>
            </w:r>
            <w:sdt>
              <w:sdtPr>
                <w:rPr>
                  <w:rFonts w:ascii="FS Aldrin" w:eastAsia="Times New Roman" w:hAnsi="FS Aldrin" w:cs="Calibri"/>
                  <w:color w:val="1F3864" w:themeColor="accent1" w:themeShade="80"/>
                  <w:sz w:val="24"/>
                  <w:szCs w:val="24"/>
                  <w:lang w:eastAsia="en-GB"/>
                </w:rPr>
                <w:id w:val="385456022"/>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2AE8D102" w14:textId="77777777" w:rsidR="00086836" w:rsidRPr="00D8540C" w:rsidRDefault="00086836" w:rsidP="00D327C0">
            <w:pPr>
              <w:pStyle w:val="ListParagraph"/>
              <w:numPr>
                <w:ilvl w:val="0"/>
                <w:numId w:val="22"/>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Are there any insurance implications arising from your proposals? </w:t>
            </w:r>
            <w:sdt>
              <w:sdtPr>
                <w:rPr>
                  <w:rFonts w:ascii="FS Aldrin" w:eastAsia="Times New Roman" w:hAnsi="FS Aldrin" w:cs="Calibri"/>
                  <w:color w:val="1F3864" w:themeColor="accent1" w:themeShade="80"/>
                  <w:sz w:val="24"/>
                  <w:szCs w:val="24"/>
                  <w:lang w:eastAsia="en-GB"/>
                </w:rPr>
                <w:id w:val="1592192564"/>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3A0F9AAB" w14:textId="043478E1" w:rsidR="00086836" w:rsidRPr="00D8540C" w:rsidRDefault="00086836" w:rsidP="00D327C0">
            <w:pPr>
              <w:spacing w:line="360" w:lineRule="auto"/>
              <w:jc w:val="both"/>
              <w:rPr>
                <w:rFonts w:ascii="Arial" w:hAnsi="Arial" w:cs="Arial"/>
                <w:sz w:val="24"/>
                <w:szCs w:val="24"/>
              </w:rPr>
            </w:pPr>
          </w:p>
        </w:tc>
      </w:tr>
      <w:tr w:rsidR="00762C45" w:rsidRPr="00D8540C" w14:paraId="084222E3" w14:textId="23BDC641" w:rsidTr="00DF5505">
        <w:tc>
          <w:tcPr>
            <w:tcW w:w="5000" w:type="pct"/>
          </w:tcPr>
          <w:p w14:paraId="3C2947DC" w14:textId="58D33435" w:rsidR="00762C45" w:rsidRPr="00D8540C" w:rsidRDefault="00762C45" w:rsidP="003A66A8">
            <w:pPr>
              <w:spacing w:line="360" w:lineRule="auto"/>
              <w:rPr>
                <w:rFonts w:ascii="FS Aldrin" w:eastAsia="Times New Roman" w:hAnsi="FS Aldrin" w:cs="Calibri"/>
                <w:b/>
                <w:bCs/>
                <w:color w:val="1F3864" w:themeColor="accent1" w:themeShade="80"/>
                <w:sz w:val="24"/>
                <w:szCs w:val="24"/>
                <w:lang w:val="en-GB" w:eastAsia="en-GB"/>
              </w:rPr>
            </w:pPr>
            <w:r w:rsidRPr="00D8540C">
              <w:rPr>
                <w:rFonts w:ascii="FS Aldrin" w:eastAsia="Times New Roman" w:hAnsi="FS Aldrin" w:cs="Calibri"/>
                <w:b/>
                <w:bCs/>
                <w:color w:val="1F3864" w:themeColor="accent1" w:themeShade="80"/>
                <w:sz w:val="24"/>
                <w:szCs w:val="24"/>
                <w:lang w:val="en-GB" w:eastAsia="en-GB"/>
              </w:rPr>
              <w:t>Summary Conclusions</w:t>
            </w:r>
          </w:p>
          <w:p w14:paraId="16B68456" w14:textId="47CD88A7" w:rsidR="00762C45" w:rsidRPr="00D8540C" w:rsidRDefault="00762C45" w:rsidP="003A66A8">
            <w:pPr>
              <w:spacing w:line="360" w:lineRule="auto"/>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Please summarise your considerations and conclusions here. The content of this section will form the basis of your </w:t>
            </w:r>
            <w:r w:rsidR="00086836" w:rsidRPr="00D8540C">
              <w:rPr>
                <w:rFonts w:ascii="FS Aldrin" w:eastAsia="Times New Roman" w:hAnsi="FS Aldrin" w:cs="Calibri"/>
                <w:color w:val="1F3864" w:themeColor="accent1" w:themeShade="80"/>
                <w:sz w:val="24"/>
                <w:szCs w:val="24"/>
                <w:lang w:val="en-GB" w:eastAsia="en-GB"/>
              </w:rPr>
              <w:t xml:space="preserve">Control </w:t>
            </w:r>
            <w:r w:rsidRPr="00D8540C">
              <w:rPr>
                <w:rFonts w:ascii="FS Aldrin" w:eastAsia="Times New Roman" w:hAnsi="FS Aldrin" w:cs="Calibri"/>
                <w:color w:val="1F3864" w:themeColor="accent1" w:themeShade="80"/>
                <w:sz w:val="24"/>
                <w:szCs w:val="24"/>
                <w:lang w:val="en-GB" w:eastAsia="en-GB"/>
              </w:rPr>
              <w:t>Plan. If not applicable, please state N/A</w:t>
            </w:r>
          </w:p>
          <w:p w14:paraId="328B82EF" w14:textId="2D2AE0D8" w:rsidR="00762C45" w:rsidRPr="00D8540C" w:rsidRDefault="00762C45" w:rsidP="00D327C0">
            <w:pPr>
              <w:spacing w:line="360" w:lineRule="auto"/>
              <w:jc w:val="both"/>
              <w:rPr>
                <w:rFonts w:ascii="Arial" w:hAnsi="Arial" w:cs="Arial"/>
                <w:color w:val="767171" w:themeColor="background2" w:themeShade="80"/>
                <w:sz w:val="24"/>
                <w:szCs w:val="24"/>
                <w:lang w:val="en-GB"/>
              </w:rPr>
            </w:pPr>
          </w:p>
          <w:p w14:paraId="1EF3C10F" w14:textId="77777777" w:rsidR="00762C45" w:rsidRPr="00D8540C" w:rsidRDefault="00762C45" w:rsidP="00D327C0">
            <w:pPr>
              <w:spacing w:line="360" w:lineRule="auto"/>
              <w:jc w:val="both"/>
              <w:rPr>
                <w:rFonts w:ascii="Arial" w:eastAsia="Calibri" w:hAnsi="Arial" w:cs="Arial"/>
                <w:sz w:val="24"/>
                <w:szCs w:val="24"/>
              </w:rPr>
            </w:pPr>
          </w:p>
        </w:tc>
      </w:tr>
    </w:tbl>
    <w:p w14:paraId="1D25B091" w14:textId="77777777" w:rsidR="00013A94" w:rsidRPr="00D8540C" w:rsidRDefault="00013A94">
      <w:bookmarkStart w:id="8" w:name="_Toc98918760"/>
      <w:r w:rsidRPr="00D8540C">
        <w:br w:type="page"/>
      </w:r>
    </w:p>
    <w:tbl>
      <w:tblPr>
        <w:tblStyle w:val="TableGrid"/>
        <w:tblW w:w="5107" w:type="pct"/>
        <w:tblLook w:val="04A0" w:firstRow="1" w:lastRow="0" w:firstColumn="1" w:lastColumn="0" w:noHBand="0" w:noVBand="1"/>
      </w:tblPr>
      <w:tblGrid>
        <w:gridCol w:w="9209"/>
      </w:tblGrid>
      <w:tr w:rsidR="00086836" w:rsidRPr="00D8540C" w14:paraId="1252361D" w14:textId="65D064FC" w:rsidTr="00086836">
        <w:tc>
          <w:tcPr>
            <w:tcW w:w="5000" w:type="pct"/>
          </w:tcPr>
          <w:p w14:paraId="48E640A6" w14:textId="65D4509E" w:rsidR="00086836" w:rsidRPr="00D8540C" w:rsidRDefault="00086836" w:rsidP="00D327C0">
            <w:pPr>
              <w:pStyle w:val="Heading2"/>
              <w:numPr>
                <w:ilvl w:val="0"/>
                <w:numId w:val="38"/>
              </w:numPr>
              <w:spacing w:line="360" w:lineRule="auto"/>
              <w:outlineLvl w:val="1"/>
              <w:rPr>
                <w:rFonts w:ascii="FS Aldrin" w:eastAsia="Times New Roman" w:hAnsi="FS Aldrin" w:cs="Calibri"/>
                <w:b/>
                <w:bCs/>
                <w:color w:val="1F3864" w:themeColor="accent1" w:themeShade="80"/>
                <w:sz w:val="24"/>
                <w:szCs w:val="24"/>
                <w:lang w:val="en-GB" w:eastAsia="en-GB"/>
              </w:rPr>
            </w:pPr>
            <w:bookmarkStart w:id="9" w:name="_Toc101355610"/>
            <w:r w:rsidRPr="00D8540C">
              <w:rPr>
                <w:rFonts w:ascii="FS Aldrin" w:eastAsia="Times New Roman" w:hAnsi="FS Aldrin" w:cs="Calibri"/>
                <w:b/>
                <w:bCs/>
                <w:color w:val="1F3864" w:themeColor="accent1" w:themeShade="80"/>
                <w:sz w:val="24"/>
                <w:szCs w:val="24"/>
                <w:lang w:val="en-GB" w:eastAsia="en-GB"/>
              </w:rPr>
              <w:lastRenderedPageBreak/>
              <w:t>Financial</w:t>
            </w:r>
            <w:bookmarkEnd w:id="8"/>
            <w:bookmarkEnd w:id="9"/>
          </w:p>
          <w:p w14:paraId="0B31B1B4" w14:textId="77777777" w:rsidR="00086836" w:rsidRPr="00D8540C" w:rsidRDefault="00086836" w:rsidP="003A66A8">
            <w:pPr>
              <w:pStyle w:val="ListParagraph"/>
              <w:numPr>
                <w:ilvl w:val="0"/>
                <w:numId w:val="41"/>
              </w:numPr>
              <w:spacing w:line="360" w:lineRule="auto"/>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Have you considered the financial implications of what you are proposing? </w:t>
            </w:r>
            <w:sdt>
              <w:sdtPr>
                <w:rPr>
                  <w:rFonts w:ascii="Segoe UI Symbol" w:eastAsia="Times New Roman" w:hAnsi="Segoe UI Symbol" w:cs="Segoe UI Symbol"/>
                  <w:color w:val="1F3864" w:themeColor="accent1" w:themeShade="80"/>
                  <w:sz w:val="24"/>
                  <w:szCs w:val="24"/>
                  <w:lang w:eastAsia="en-GB"/>
                </w:rPr>
                <w:id w:val="1588500495"/>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0C7AFF1D" w14:textId="77777777" w:rsidR="00086836" w:rsidRPr="00D8540C" w:rsidRDefault="00086836" w:rsidP="003A66A8">
            <w:pPr>
              <w:pStyle w:val="ListParagraph"/>
              <w:numPr>
                <w:ilvl w:val="0"/>
                <w:numId w:val="41"/>
              </w:numPr>
              <w:spacing w:line="360" w:lineRule="auto"/>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Will your proposals allow you to make savings or increase income? </w:t>
            </w:r>
            <w:sdt>
              <w:sdtPr>
                <w:rPr>
                  <w:rFonts w:ascii="Segoe UI Symbol" w:eastAsia="Times New Roman" w:hAnsi="Segoe UI Symbol" w:cs="Segoe UI Symbol"/>
                  <w:color w:val="1F3864" w:themeColor="accent1" w:themeShade="80"/>
                  <w:sz w:val="24"/>
                  <w:szCs w:val="24"/>
                  <w:lang w:eastAsia="en-GB"/>
                </w:rPr>
                <w:id w:val="58220410"/>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4B0ED019" w14:textId="2232B612" w:rsidR="00086836" w:rsidRPr="00D8540C" w:rsidRDefault="00086836" w:rsidP="00D327C0">
            <w:pPr>
              <w:spacing w:line="360" w:lineRule="auto"/>
              <w:jc w:val="both"/>
              <w:rPr>
                <w:rFonts w:ascii="FS Aldrin" w:eastAsia="Times New Roman" w:hAnsi="FS Aldrin" w:cs="Calibri"/>
                <w:color w:val="1F3864" w:themeColor="accent1" w:themeShade="80"/>
                <w:sz w:val="24"/>
                <w:szCs w:val="24"/>
                <w:lang w:val="en-GB" w:eastAsia="en-GB"/>
              </w:rPr>
            </w:pPr>
          </w:p>
        </w:tc>
      </w:tr>
      <w:tr w:rsidR="00762C45" w:rsidRPr="00D8540C" w14:paraId="68B8768E" w14:textId="27E0C0D7" w:rsidTr="00DF5505">
        <w:tc>
          <w:tcPr>
            <w:tcW w:w="5000" w:type="pct"/>
          </w:tcPr>
          <w:p w14:paraId="618EDDC1" w14:textId="0D29EADB" w:rsidR="00762C45" w:rsidRPr="00D8540C" w:rsidRDefault="00762C45" w:rsidP="00D327C0">
            <w:pPr>
              <w:spacing w:line="360" w:lineRule="auto"/>
              <w:jc w:val="both"/>
              <w:rPr>
                <w:rFonts w:ascii="FS Aldrin" w:eastAsia="Times New Roman" w:hAnsi="FS Aldrin" w:cs="Calibri"/>
                <w:b/>
                <w:bCs/>
                <w:color w:val="1F3864" w:themeColor="accent1" w:themeShade="80"/>
                <w:sz w:val="24"/>
                <w:szCs w:val="24"/>
                <w:lang w:val="en-GB" w:eastAsia="en-GB"/>
              </w:rPr>
            </w:pPr>
            <w:r w:rsidRPr="00D8540C">
              <w:rPr>
                <w:rFonts w:ascii="FS Aldrin" w:eastAsia="Times New Roman" w:hAnsi="FS Aldrin" w:cs="Calibri"/>
                <w:b/>
                <w:bCs/>
                <w:color w:val="1F3864" w:themeColor="accent1" w:themeShade="80"/>
                <w:sz w:val="24"/>
                <w:szCs w:val="24"/>
                <w:lang w:val="en-GB" w:eastAsia="en-GB"/>
              </w:rPr>
              <w:t>Summary Conclusions</w:t>
            </w:r>
          </w:p>
          <w:p w14:paraId="40DE0CEE" w14:textId="54F9CC62" w:rsidR="00762C45" w:rsidRPr="00D8540C" w:rsidRDefault="00762C45" w:rsidP="00D327C0">
            <w:p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Please summarise your considerations and conclusions here. The content of this section will form the basis of your </w:t>
            </w:r>
            <w:r w:rsidR="00086836" w:rsidRPr="00D8540C">
              <w:rPr>
                <w:rFonts w:ascii="FS Aldrin" w:eastAsia="Times New Roman" w:hAnsi="FS Aldrin" w:cs="Calibri"/>
                <w:color w:val="1F3864" w:themeColor="accent1" w:themeShade="80"/>
                <w:sz w:val="24"/>
                <w:szCs w:val="24"/>
                <w:lang w:val="en-GB" w:eastAsia="en-GB"/>
              </w:rPr>
              <w:t>Control</w:t>
            </w:r>
            <w:r w:rsidRPr="00D8540C">
              <w:rPr>
                <w:rFonts w:ascii="FS Aldrin" w:eastAsia="Times New Roman" w:hAnsi="FS Aldrin" w:cs="Calibri"/>
                <w:color w:val="1F3864" w:themeColor="accent1" w:themeShade="80"/>
                <w:sz w:val="24"/>
                <w:szCs w:val="24"/>
                <w:lang w:val="en-GB" w:eastAsia="en-GB"/>
              </w:rPr>
              <w:t xml:space="preserve"> Plan. If not applicable, please state N/A</w:t>
            </w:r>
          </w:p>
          <w:p w14:paraId="28C96971" w14:textId="51DED5E9" w:rsidR="00762C45" w:rsidRPr="00D8540C" w:rsidRDefault="00762C45" w:rsidP="00D327C0">
            <w:pPr>
              <w:spacing w:line="360" w:lineRule="auto"/>
              <w:jc w:val="both"/>
              <w:rPr>
                <w:rFonts w:ascii="FS Aldrin" w:eastAsia="Times New Roman" w:hAnsi="FS Aldrin" w:cs="Calibri"/>
                <w:color w:val="1F3864" w:themeColor="accent1" w:themeShade="80"/>
                <w:sz w:val="24"/>
                <w:szCs w:val="24"/>
                <w:lang w:val="en-GB" w:eastAsia="en-GB"/>
              </w:rPr>
            </w:pPr>
          </w:p>
          <w:p w14:paraId="6CC13EE2" w14:textId="4C964BE0" w:rsidR="00762C45" w:rsidRPr="00D8540C" w:rsidRDefault="00762C45" w:rsidP="00D327C0">
            <w:pPr>
              <w:spacing w:line="360" w:lineRule="auto"/>
              <w:jc w:val="both"/>
              <w:rPr>
                <w:rFonts w:ascii="FS Aldrin" w:eastAsia="Times New Roman" w:hAnsi="FS Aldrin" w:cs="Calibri"/>
                <w:color w:val="1F3864" w:themeColor="accent1" w:themeShade="80"/>
                <w:sz w:val="24"/>
                <w:szCs w:val="24"/>
                <w:lang w:val="en-GB" w:eastAsia="en-GB"/>
              </w:rPr>
            </w:pPr>
          </w:p>
          <w:p w14:paraId="3CE9C03E" w14:textId="6E80EBA1" w:rsidR="00762C45" w:rsidRPr="00D8540C" w:rsidRDefault="00762C45" w:rsidP="00D327C0">
            <w:pPr>
              <w:spacing w:line="360" w:lineRule="auto"/>
              <w:jc w:val="both"/>
              <w:rPr>
                <w:rFonts w:ascii="FS Aldrin" w:eastAsia="Times New Roman" w:hAnsi="FS Aldrin" w:cs="Calibri"/>
                <w:color w:val="1F3864" w:themeColor="accent1" w:themeShade="80"/>
                <w:sz w:val="24"/>
                <w:szCs w:val="24"/>
                <w:lang w:val="en-GB" w:eastAsia="en-GB"/>
              </w:rPr>
            </w:pPr>
          </w:p>
          <w:p w14:paraId="62DC68E9" w14:textId="77777777" w:rsidR="00762C45" w:rsidRPr="00D8540C" w:rsidRDefault="00762C45" w:rsidP="00D327C0">
            <w:pPr>
              <w:spacing w:line="360" w:lineRule="auto"/>
              <w:jc w:val="both"/>
              <w:rPr>
                <w:rFonts w:ascii="FS Aldrin" w:eastAsia="Times New Roman" w:hAnsi="FS Aldrin" w:cs="Calibri"/>
                <w:color w:val="1F3864" w:themeColor="accent1" w:themeShade="80"/>
                <w:sz w:val="24"/>
                <w:szCs w:val="24"/>
                <w:lang w:val="en-GB" w:eastAsia="en-GB"/>
              </w:rPr>
            </w:pPr>
          </w:p>
          <w:p w14:paraId="33268B3D" w14:textId="77777777" w:rsidR="00762C45" w:rsidRPr="00D8540C" w:rsidRDefault="00762C45" w:rsidP="00D327C0">
            <w:pPr>
              <w:spacing w:line="360" w:lineRule="auto"/>
              <w:jc w:val="both"/>
              <w:rPr>
                <w:rFonts w:ascii="FS Aldrin" w:eastAsia="Times New Roman" w:hAnsi="FS Aldrin" w:cs="Calibri"/>
                <w:color w:val="1F3864" w:themeColor="accent1" w:themeShade="80"/>
                <w:sz w:val="24"/>
                <w:szCs w:val="24"/>
                <w:lang w:val="en-GB" w:eastAsia="en-GB"/>
              </w:rPr>
            </w:pPr>
          </w:p>
        </w:tc>
      </w:tr>
    </w:tbl>
    <w:p w14:paraId="6D2A47B4" w14:textId="77777777" w:rsidR="00013A94" w:rsidRPr="00D8540C" w:rsidRDefault="00013A94">
      <w:bookmarkStart w:id="10" w:name="_Toc98918761"/>
      <w:r w:rsidRPr="00D8540C">
        <w:br w:type="page"/>
      </w:r>
    </w:p>
    <w:tbl>
      <w:tblPr>
        <w:tblStyle w:val="TableGrid"/>
        <w:tblW w:w="5107" w:type="pct"/>
        <w:tblLook w:val="04A0" w:firstRow="1" w:lastRow="0" w:firstColumn="1" w:lastColumn="0" w:noHBand="0" w:noVBand="1"/>
      </w:tblPr>
      <w:tblGrid>
        <w:gridCol w:w="9209"/>
      </w:tblGrid>
      <w:tr w:rsidR="00086836" w:rsidRPr="00D8540C" w14:paraId="27EA452B" w14:textId="2153D512" w:rsidTr="00086836">
        <w:tc>
          <w:tcPr>
            <w:tcW w:w="5000" w:type="pct"/>
          </w:tcPr>
          <w:p w14:paraId="688254B6" w14:textId="09C1DC3A" w:rsidR="00086836" w:rsidRPr="00D8540C" w:rsidRDefault="00086836" w:rsidP="00D327C0">
            <w:pPr>
              <w:pStyle w:val="Heading2"/>
              <w:numPr>
                <w:ilvl w:val="0"/>
                <w:numId w:val="38"/>
              </w:numPr>
              <w:spacing w:line="360" w:lineRule="auto"/>
              <w:outlineLvl w:val="1"/>
              <w:rPr>
                <w:rFonts w:ascii="FS Aldrin" w:eastAsia="Times New Roman" w:hAnsi="FS Aldrin" w:cs="Calibri"/>
                <w:b/>
                <w:bCs/>
                <w:color w:val="1F3864" w:themeColor="accent1" w:themeShade="80"/>
                <w:sz w:val="24"/>
                <w:szCs w:val="24"/>
                <w:lang w:val="en-GB" w:eastAsia="en-GB"/>
              </w:rPr>
            </w:pPr>
            <w:bookmarkStart w:id="11" w:name="_Toc101355611"/>
            <w:r w:rsidRPr="00D8540C">
              <w:rPr>
                <w:rFonts w:ascii="FS Aldrin" w:eastAsia="Times New Roman" w:hAnsi="FS Aldrin" w:cs="Calibri"/>
                <w:b/>
                <w:bCs/>
                <w:color w:val="1F3864" w:themeColor="accent1" w:themeShade="80"/>
                <w:sz w:val="24"/>
                <w:szCs w:val="24"/>
                <w:lang w:val="en-GB" w:eastAsia="en-GB"/>
              </w:rPr>
              <w:lastRenderedPageBreak/>
              <w:t>ICT, Property and Physical Resources</w:t>
            </w:r>
            <w:bookmarkEnd w:id="10"/>
            <w:bookmarkEnd w:id="11"/>
            <w:r w:rsidRPr="00D8540C">
              <w:rPr>
                <w:rFonts w:ascii="FS Aldrin" w:eastAsia="Times New Roman" w:hAnsi="FS Aldrin" w:cs="Calibri"/>
                <w:b/>
                <w:bCs/>
                <w:color w:val="1F3864" w:themeColor="accent1" w:themeShade="80"/>
                <w:sz w:val="24"/>
                <w:szCs w:val="24"/>
                <w:lang w:val="en-GB" w:eastAsia="en-GB"/>
              </w:rPr>
              <w:t xml:space="preserve"> </w:t>
            </w:r>
          </w:p>
          <w:p w14:paraId="6AF8B1E4" w14:textId="77777777" w:rsidR="00086836" w:rsidRPr="00D8540C" w:rsidRDefault="00086836" w:rsidP="00D327C0">
            <w:pPr>
              <w:spacing w:line="360" w:lineRule="auto"/>
              <w:jc w:val="both"/>
              <w:textAlignment w:val="center"/>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The Property Division will have carried out the following checks ahead of any re-opening of sites. You therefore do not need to be concerned about any of the points listed: </w:t>
            </w:r>
          </w:p>
          <w:p w14:paraId="61CD679F" w14:textId="77777777" w:rsidR="00086836" w:rsidRPr="00D8540C" w:rsidRDefault="00086836" w:rsidP="00D327C0">
            <w:pPr>
              <w:pStyle w:val="ListParagraph"/>
              <w:numPr>
                <w:ilvl w:val="0"/>
                <w:numId w:val="27"/>
              </w:numPr>
              <w:spacing w:line="360" w:lineRule="auto"/>
              <w:jc w:val="both"/>
              <w:textAlignment w:val="baseline"/>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Fire alarm testing.</w:t>
            </w:r>
          </w:p>
          <w:p w14:paraId="200D18E7" w14:textId="77777777" w:rsidR="00086836" w:rsidRPr="00D8540C" w:rsidRDefault="00086836" w:rsidP="00D327C0">
            <w:pPr>
              <w:pStyle w:val="ListParagraph"/>
              <w:numPr>
                <w:ilvl w:val="0"/>
                <w:numId w:val="27"/>
              </w:numPr>
              <w:spacing w:line="360" w:lineRule="auto"/>
              <w:jc w:val="both"/>
              <w:textAlignment w:val="baseline"/>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Legionella Checks. </w:t>
            </w:r>
          </w:p>
          <w:p w14:paraId="31811D1A" w14:textId="77777777" w:rsidR="00086836" w:rsidRPr="00D8540C" w:rsidRDefault="00086836" w:rsidP="00D327C0">
            <w:pPr>
              <w:pStyle w:val="ListParagraph"/>
              <w:numPr>
                <w:ilvl w:val="0"/>
                <w:numId w:val="27"/>
              </w:numPr>
              <w:spacing w:line="360" w:lineRule="auto"/>
              <w:jc w:val="both"/>
              <w:textAlignment w:val="center"/>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Workplace cleaning.</w:t>
            </w:r>
          </w:p>
          <w:p w14:paraId="4146375A" w14:textId="77777777" w:rsidR="00086836" w:rsidRPr="00D8540C" w:rsidRDefault="00086836" w:rsidP="00D327C0">
            <w:pPr>
              <w:pStyle w:val="ListParagraph"/>
              <w:numPr>
                <w:ilvl w:val="0"/>
                <w:numId w:val="27"/>
              </w:numPr>
              <w:spacing w:line="360" w:lineRule="auto"/>
              <w:jc w:val="both"/>
              <w:textAlignment w:val="baseline"/>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Plant and machinery servicing and safety checks.</w:t>
            </w:r>
          </w:p>
          <w:p w14:paraId="3DC6476B" w14:textId="77777777" w:rsidR="00086836" w:rsidRPr="00D8540C" w:rsidRDefault="00086836" w:rsidP="00D327C0">
            <w:pPr>
              <w:pStyle w:val="ListParagraph"/>
              <w:numPr>
                <w:ilvl w:val="0"/>
                <w:numId w:val="27"/>
              </w:numPr>
              <w:spacing w:line="360" w:lineRule="auto"/>
              <w:jc w:val="both"/>
              <w:textAlignment w:val="baseline"/>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Building opening and closing hours:</w:t>
            </w:r>
          </w:p>
          <w:p w14:paraId="7AAEB7E6" w14:textId="77777777" w:rsidR="00086836" w:rsidRPr="00D8540C" w:rsidRDefault="00086836" w:rsidP="00D327C0">
            <w:pPr>
              <w:spacing w:line="360" w:lineRule="auto"/>
              <w:jc w:val="both"/>
              <w:textAlignment w:val="center"/>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Also please note that, building opening and closing hours will revert to pre-pandemic times 7am to 7pm Monday to Friday.</w:t>
            </w:r>
          </w:p>
          <w:p w14:paraId="1BD1DF34" w14:textId="77777777" w:rsidR="00086836" w:rsidRPr="00D8540C" w:rsidRDefault="00086836" w:rsidP="00D327C0">
            <w:pPr>
              <w:spacing w:line="360" w:lineRule="auto"/>
              <w:jc w:val="both"/>
              <w:textAlignment w:val="center"/>
              <w:rPr>
                <w:rFonts w:ascii="FS Aldrin" w:eastAsia="Times New Roman" w:hAnsi="FS Aldrin" w:cs="Calibri"/>
                <w:color w:val="1F3864" w:themeColor="accent1" w:themeShade="80"/>
                <w:sz w:val="24"/>
                <w:szCs w:val="24"/>
                <w:lang w:val="en-GB" w:eastAsia="en-GB"/>
              </w:rPr>
            </w:pPr>
          </w:p>
          <w:p w14:paraId="5D6C900D" w14:textId="77777777" w:rsidR="00086836" w:rsidRPr="00D8540C" w:rsidRDefault="00086836" w:rsidP="00D327C0">
            <w:pPr>
              <w:pStyle w:val="ListParagraph"/>
              <w:numPr>
                <w:ilvl w:val="0"/>
                <w:numId w:val="28"/>
              </w:numPr>
              <w:spacing w:line="360" w:lineRule="auto"/>
              <w:jc w:val="both"/>
              <w:textAlignment w:val="center"/>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If you have staff returning to the workplace, have you ensured it is ready for their return? </w:t>
            </w:r>
            <w:sdt>
              <w:sdtPr>
                <w:rPr>
                  <w:rFonts w:ascii="FS Aldrin" w:eastAsia="Times New Roman" w:hAnsi="FS Aldrin" w:cs="Calibri"/>
                  <w:color w:val="1F3864" w:themeColor="accent1" w:themeShade="80"/>
                  <w:sz w:val="24"/>
                  <w:szCs w:val="24"/>
                  <w:lang w:eastAsia="en-GB"/>
                </w:rPr>
                <w:id w:val="-956251338"/>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28DF2B79" w14:textId="77777777" w:rsidR="00086836" w:rsidRPr="00D8540C" w:rsidRDefault="00086836" w:rsidP="00D327C0">
            <w:pPr>
              <w:pStyle w:val="ListParagraph"/>
              <w:numPr>
                <w:ilvl w:val="0"/>
                <w:numId w:val="28"/>
              </w:numPr>
              <w:spacing w:line="360" w:lineRule="auto"/>
              <w:jc w:val="both"/>
              <w:textAlignment w:val="center"/>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Is the power and wifi functioning as it should? </w:t>
            </w:r>
            <w:sdt>
              <w:sdtPr>
                <w:rPr>
                  <w:rFonts w:ascii="FS Aldrin" w:eastAsia="Times New Roman" w:hAnsi="FS Aldrin" w:cs="Calibri"/>
                  <w:color w:val="1F3864" w:themeColor="accent1" w:themeShade="80"/>
                  <w:sz w:val="24"/>
                  <w:szCs w:val="24"/>
                  <w:lang w:eastAsia="en-GB"/>
                </w:rPr>
                <w:id w:val="-753281402"/>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14939840" w14:textId="77777777" w:rsidR="00086836" w:rsidRPr="00D8540C" w:rsidRDefault="00086836" w:rsidP="00D327C0">
            <w:pPr>
              <w:pStyle w:val="ListParagraph"/>
              <w:numPr>
                <w:ilvl w:val="0"/>
                <w:numId w:val="28"/>
              </w:numPr>
              <w:spacing w:line="360" w:lineRule="auto"/>
              <w:jc w:val="both"/>
              <w:textAlignment w:val="center"/>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Do you have sufficient ICT equipment such as docking stations and monitors? </w:t>
            </w:r>
            <w:sdt>
              <w:sdtPr>
                <w:rPr>
                  <w:rFonts w:ascii="FS Aldrin" w:eastAsia="Times New Roman" w:hAnsi="FS Aldrin" w:cs="Calibri"/>
                  <w:color w:val="1F3864" w:themeColor="accent1" w:themeShade="80"/>
                  <w:sz w:val="24"/>
                  <w:szCs w:val="24"/>
                  <w:lang w:eastAsia="en-GB"/>
                </w:rPr>
                <w:id w:val="-1052683954"/>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7D449A2D" w14:textId="77777777" w:rsidR="00086836" w:rsidRPr="00D8540C" w:rsidRDefault="00086836" w:rsidP="00D327C0">
            <w:pPr>
              <w:pStyle w:val="ListParagraph"/>
              <w:numPr>
                <w:ilvl w:val="0"/>
                <w:numId w:val="28"/>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Have you considered what to do if you have allowed staff to remove ICT equipment from the workplace? </w:t>
            </w:r>
            <w:sdt>
              <w:sdtPr>
                <w:rPr>
                  <w:rFonts w:ascii="FS Aldrin" w:eastAsia="Times New Roman" w:hAnsi="FS Aldrin" w:cs="Calibri"/>
                  <w:color w:val="1F3864" w:themeColor="accent1" w:themeShade="80"/>
                  <w:sz w:val="24"/>
                  <w:szCs w:val="24"/>
                  <w:lang w:eastAsia="en-GB"/>
                </w:rPr>
                <w:id w:val="-1203151"/>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4BDBA2C3" w14:textId="34E96D90" w:rsidR="00086836" w:rsidRPr="00D8540C" w:rsidRDefault="00086836" w:rsidP="00C46C14">
            <w:pPr>
              <w:spacing w:line="360" w:lineRule="auto"/>
              <w:jc w:val="both"/>
              <w:textAlignment w:val="center"/>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Any additional ICT equipment required over and above what is supplied to staff will need to be </w:t>
            </w:r>
            <w:r w:rsidR="00C46C14" w:rsidRPr="00D8540C">
              <w:rPr>
                <w:rFonts w:ascii="FS Aldrin" w:eastAsia="Times New Roman" w:hAnsi="FS Aldrin" w:cs="Calibri"/>
                <w:color w:val="1F3864" w:themeColor="accent1" w:themeShade="80"/>
                <w:sz w:val="24"/>
                <w:szCs w:val="24"/>
                <w:lang w:val="en-GB" w:eastAsia="en-GB"/>
              </w:rPr>
              <w:t>purchased by the service.</w:t>
            </w:r>
          </w:p>
          <w:p w14:paraId="43FFFAC4" w14:textId="77777777" w:rsidR="00086836" w:rsidRPr="00D8540C" w:rsidRDefault="00086836" w:rsidP="00D327C0">
            <w:pPr>
              <w:spacing w:line="360" w:lineRule="auto"/>
              <w:jc w:val="both"/>
              <w:textAlignment w:val="center"/>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Furniture:</w:t>
            </w:r>
          </w:p>
          <w:p w14:paraId="4E440892" w14:textId="7AEE1460" w:rsidR="00086836" w:rsidRPr="00D8540C" w:rsidRDefault="00086836" w:rsidP="00D327C0">
            <w:pPr>
              <w:pStyle w:val="ListParagraph"/>
              <w:numPr>
                <w:ilvl w:val="0"/>
                <w:numId w:val="29"/>
              </w:numPr>
              <w:spacing w:line="360" w:lineRule="auto"/>
              <w:jc w:val="both"/>
              <w:textAlignment w:val="center"/>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Do you have sufficient furniture to cater for your teams’ needs? </w:t>
            </w:r>
            <w:sdt>
              <w:sdtPr>
                <w:rPr>
                  <w:rFonts w:ascii="FS Aldrin" w:eastAsia="Times New Roman" w:hAnsi="FS Aldrin" w:cs="Calibri"/>
                  <w:color w:val="1F3864" w:themeColor="accent1" w:themeShade="80"/>
                  <w:sz w:val="24"/>
                  <w:szCs w:val="24"/>
                  <w:lang w:eastAsia="en-GB"/>
                </w:rPr>
                <w:id w:val="210618667"/>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30C8F1A0" w14:textId="77796BD7" w:rsidR="00086836" w:rsidRPr="00D8540C" w:rsidRDefault="00086836" w:rsidP="00241D79">
            <w:pPr>
              <w:spacing w:line="360" w:lineRule="auto"/>
              <w:jc w:val="both"/>
              <w:textAlignment w:val="center"/>
              <w:rPr>
                <w:rFonts w:ascii="FS Aldrin" w:eastAsia="Times New Roman" w:hAnsi="FS Aldrin" w:cs="Calibri"/>
                <w:strike/>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Any additional furniture that’s required over and above what is supplied to staff will need to be purchased by the </w:t>
            </w:r>
            <w:r w:rsidR="00241D79" w:rsidRPr="00D8540C">
              <w:rPr>
                <w:rFonts w:ascii="FS Aldrin" w:eastAsia="Times New Roman" w:hAnsi="FS Aldrin" w:cs="Calibri"/>
                <w:color w:val="1F3864" w:themeColor="accent1" w:themeShade="80"/>
                <w:sz w:val="24"/>
                <w:szCs w:val="24"/>
                <w:lang w:val="en-GB" w:eastAsia="en-GB"/>
              </w:rPr>
              <w:t>service.</w:t>
            </w:r>
            <w:r w:rsidRPr="00D8540C">
              <w:rPr>
                <w:rFonts w:ascii="FS Aldrin" w:eastAsia="Times New Roman" w:hAnsi="FS Aldrin" w:cs="Calibri"/>
                <w:color w:val="1F3864" w:themeColor="accent1" w:themeShade="80"/>
                <w:sz w:val="24"/>
                <w:szCs w:val="24"/>
                <w:lang w:val="en-GB" w:eastAsia="en-GB"/>
              </w:rPr>
              <w:t xml:space="preserve"> </w:t>
            </w:r>
          </w:p>
        </w:tc>
      </w:tr>
      <w:tr w:rsidR="00762C45" w:rsidRPr="00D8540C" w14:paraId="60278293" w14:textId="65F2508F" w:rsidTr="00DF5505">
        <w:tc>
          <w:tcPr>
            <w:tcW w:w="5000" w:type="pct"/>
          </w:tcPr>
          <w:p w14:paraId="02FC216C" w14:textId="55E04C42" w:rsidR="00762C45" w:rsidRPr="00D8540C" w:rsidRDefault="00762C45" w:rsidP="00D327C0">
            <w:pPr>
              <w:spacing w:line="360" w:lineRule="auto"/>
              <w:jc w:val="both"/>
              <w:rPr>
                <w:rFonts w:ascii="FS Aldrin" w:eastAsia="Times New Roman" w:hAnsi="FS Aldrin" w:cs="Calibri"/>
                <w:b/>
                <w:bCs/>
                <w:color w:val="1F3864" w:themeColor="accent1" w:themeShade="80"/>
                <w:sz w:val="24"/>
                <w:szCs w:val="24"/>
                <w:lang w:val="en-GB" w:eastAsia="en-GB"/>
              </w:rPr>
            </w:pPr>
            <w:r w:rsidRPr="63EB31EE">
              <w:rPr>
                <w:rFonts w:ascii="FS Aldrin" w:eastAsia="Times New Roman" w:hAnsi="FS Aldrin" w:cs="Calibri"/>
                <w:b/>
                <w:bCs/>
                <w:color w:val="1F3864" w:themeColor="accent1" w:themeShade="80"/>
                <w:sz w:val="24"/>
                <w:szCs w:val="24"/>
                <w:lang w:val="en-GB" w:eastAsia="en-GB"/>
              </w:rPr>
              <w:t>Summary Conclusions</w:t>
            </w:r>
          </w:p>
          <w:p w14:paraId="1D9ADCA4" w14:textId="54E9F6D5" w:rsidR="00762C45" w:rsidRPr="00D8540C" w:rsidRDefault="00762C45" w:rsidP="00D327C0">
            <w:p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Please summarise your considerations and conclusions here. The content of this section will form the basis of your </w:t>
            </w:r>
            <w:r w:rsidR="00086836" w:rsidRPr="00D8540C">
              <w:rPr>
                <w:rFonts w:ascii="FS Aldrin" w:eastAsia="Times New Roman" w:hAnsi="FS Aldrin" w:cs="Calibri"/>
                <w:color w:val="1F3864" w:themeColor="accent1" w:themeShade="80"/>
                <w:sz w:val="24"/>
                <w:szCs w:val="24"/>
                <w:lang w:val="en-GB" w:eastAsia="en-GB"/>
              </w:rPr>
              <w:t xml:space="preserve">Control </w:t>
            </w:r>
            <w:r w:rsidRPr="00D8540C">
              <w:rPr>
                <w:rFonts w:ascii="FS Aldrin" w:eastAsia="Times New Roman" w:hAnsi="FS Aldrin" w:cs="Calibri"/>
                <w:color w:val="1F3864" w:themeColor="accent1" w:themeShade="80"/>
                <w:sz w:val="24"/>
                <w:szCs w:val="24"/>
                <w:lang w:val="en-GB" w:eastAsia="en-GB"/>
              </w:rPr>
              <w:t>Plan. If not applicable, please state N/A</w:t>
            </w:r>
          </w:p>
          <w:p w14:paraId="0FA24B18" w14:textId="77777777" w:rsidR="00762C45" w:rsidRPr="00D8540C" w:rsidRDefault="00762C45" w:rsidP="00D327C0">
            <w:pPr>
              <w:spacing w:line="360" w:lineRule="auto"/>
              <w:jc w:val="both"/>
              <w:rPr>
                <w:rFonts w:ascii="FS Aldrin" w:eastAsia="Times New Roman" w:hAnsi="FS Aldrin" w:cs="Calibri"/>
                <w:color w:val="1F3864" w:themeColor="accent1" w:themeShade="80"/>
                <w:sz w:val="24"/>
                <w:szCs w:val="24"/>
                <w:lang w:val="en-GB" w:eastAsia="en-GB"/>
              </w:rPr>
            </w:pPr>
          </w:p>
        </w:tc>
      </w:tr>
    </w:tbl>
    <w:p w14:paraId="498457B2" w14:textId="77777777" w:rsidR="00013A94" w:rsidRPr="00D8540C" w:rsidRDefault="00013A94">
      <w:bookmarkStart w:id="12" w:name="_Toc98918762"/>
      <w:r w:rsidRPr="00D8540C">
        <w:br w:type="page"/>
      </w:r>
    </w:p>
    <w:tbl>
      <w:tblPr>
        <w:tblStyle w:val="TableGrid"/>
        <w:tblW w:w="5107" w:type="pct"/>
        <w:tblLook w:val="04A0" w:firstRow="1" w:lastRow="0" w:firstColumn="1" w:lastColumn="0" w:noHBand="0" w:noVBand="1"/>
      </w:tblPr>
      <w:tblGrid>
        <w:gridCol w:w="9209"/>
      </w:tblGrid>
      <w:tr w:rsidR="00086836" w:rsidRPr="00D8540C" w14:paraId="2AF8BB74" w14:textId="582FE7D1" w:rsidTr="00086836">
        <w:tc>
          <w:tcPr>
            <w:tcW w:w="5000" w:type="pct"/>
          </w:tcPr>
          <w:p w14:paraId="7F2613A1" w14:textId="0A0DABCC" w:rsidR="00086836" w:rsidRPr="00D8540C" w:rsidRDefault="00086836" w:rsidP="00D327C0">
            <w:pPr>
              <w:pStyle w:val="Heading2"/>
              <w:numPr>
                <w:ilvl w:val="0"/>
                <w:numId w:val="38"/>
              </w:numPr>
              <w:spacing w:line="360" w:lineRule="auto"/>
              <w:outlineLvl w:val="1"/>
              <w:rPr>
                <w:rFonts w:ascii="FS Aldrin" w:eastAsia="Times New Roman" w:hAnsi="FS Aldrin" w:cs="Calibri"/>
                <w:b/>
                <w:bCs/>
                <w:color w:val="1F3864" w:themeColor="accent1" w:themeShade="80"/>
                <w:sz w:val="24"/>
                <w:szCs w:val="24"/>
                <w:lang w:val="en-GB" w:eastAsia="en-GB"/>
              </w:rPr>
            </w:pPr>
            <w:bookmarkStart w:id="13" w:name="_Toc101355612"/>
            <w:r w:rsidRPr="00D8540C">
              <w:rPr>
                <w:rFonts w:ascii="FS Aldrin" w:eastAsia="Times New Roman" w:hAnsi="FS Aldrin" w:cs="Calibri"/>
                <w:b/>
                <w:bCs/>
                <w:color w:val="1F3864" w:themeColor="accent1" w:themeShade="80"/>
                <w:sz w:val="24"/>
                <w:szCs w:val="24"/>
                <w:lang w:val="en-GB" w:eastAsia="en-GB"/>
              </w:rPr>
              <w:lastRenderedPageBreak/>
              <w:t>Involvement / Consultation</w:t>
            </w:r>
            <w:bookmarkEnd w:id="12"/>
            <w:bookmarkEnd w:id="13"/>
            <w:r w:rsidRPr="00D8540C">
              <w:rPr>
                <w:rFonts w:ascii="FS Aldrin" w:eastAsia="Times New Roman" w:hAnsi="FS Aldrin" w:cs="Calibri"/>
                <w:b/>
                <w:bCs/>
                <w:color w:val="1F3864" w:themeColor="accent1" w:themeShade="80"/>
                <w:sz w:val="24"/>
                <w:szCs w:val="24"/>
                <w:lang w:val="en-GB" w:eastAsia="en-GB"/>
              </w:rPr>
              <w:t xml:space="preserve"> </w:t>
            </w:r>
          </w:p>
          <w:p w14:paraId="72CC0990" w14:textId="77777777" w:rsidR="00086836" w:rsidRPr="00D8540C" w:rsidRDefault="00086836" w:rsidP="00D327C0">
            <w:pPr>
              <w:pStyle w:val="ListParagraph"/>
              <w:spacing w:line="360" w:lineRule="auto"/>
              <w:ind w:left="360"/>
              <w:jc w:val="both"/>
              <w:rPr>
                <w:rFonts w:ascii="FS Aldrin" w:eastAsia="Times New Roman" w:hAnsi="FS Aldrin" w:cs="Calibri"/>
                <w:color w:val="1F3864" w:themeColor="accent1" w:themeShade="80"/>
                <w:sz w:val="24"/>
                <w:szCs w:val="24"/>
                <w:lang w:val="en-GB" w:eastAsia="en-GB"/>
              </w:rPr>
            </w:pPr>
          </w:p>
          <w:p w14:paraId="1897BFBE" w14:textId="77777777" w:rsidR="00086836" w:rsidRPr="00D8540C" w:rsidRDefault="00086836" w:rsidP="00D327C0">
            <w:pPr>
              <w:pStyle w:val="ListParagraph"/>
              <w:numPr>
                <w:ilvl w:val="0"/>
                <w:numId w:val="30"/>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Who do you need to involve in your decision-making process? </w:t>
            </w:r>
            <w:sdt>
              <w:sdtPr>
                <w:rPr>
                  <w:rFonts w:ascii="FS Aldrin" w:eastAsia="Times New Roman" w:hAnsi="FS Aldrin" w:cs="Calibri"/>
                  <w:color w:val="1F3864" w:themeColor="accent1" w:themeShade="80"/>
                  <w:sz w:val="24"/>
                  <w:szCs w:val="24"/>
                  <w:lang w:eastAsia="en-GB"/>
                </w:rPr>
                <w:id w:val="1350911998"/>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10A39B31" w14:textId="77777777" w:rsidR="00086836" w:rsidRPr="00D8540C" w:rsidRDefault="00086836" w:rsidP="00D327C0">
            <w:pPr>
              <w:pStyle w:val="ListParagraph"/>
              <w:numPr>
                <w:ilvl w:val="0"/>
                <w:numId w:val="30"/>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How will you involve them?  </w:t>
            </w:r>
            <w:sdt>
              <w:sdtPr>
                <w:rPr>
                  <w:rFonts w:ascii="FS Aldrin" w:eastAsia="Times New Roman" w:hAnsi="FS Aldrin" w:cs="Calibri"/>
                  <w:color w:val="1F3864" w:themeColor="accent1" w:themeShade="80"/>
                  <w:sz w:val="24"/>
                  <w:szCs w:val="24"/>
                  <w:lang w:eastAsia="en-GB"/>
                </w:rPr>
                <w:id w:val="1551269497"/>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6F855EFF" w14:textId="77777777" w:rsidR="00086836" w:rsidRPr="00D8540C" w:rsidRDefault="00086836" w:rsidP="00D327C0">
            <w:pPr>
              <w:pStyle w:val="ListParagraph"/>
              <w:numPr>
                <w:ilvl w:val="0"/>
                <w:numId w:val="30"/>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Employees - Ensure they are consulted throughout (if you have not done this throughout, please ensure they are brought up to date, and that arrangements are in place for line managers to provide regular updates). </w:t>
            </w:r>
            <w:sdt>
              <w:sdtPr>
                <w:rPr>
                  <w:rFonts w:ascii="FS Aldrin" w:eastAsia="Times New Roman" w:hAnsi="FS Aldrin" w:cs="Calibri"/>
                  <w:color w:val="1F3864" w:themeColor="accent1" w:themeShade="80"/>
                  <w:sz w:val="24"/>
                  <w:szCs w:val="24"/>
                  <w:lang w:eastAsia="en-GB"/>
                </w:rPr>
                <w:id w:val="-1826806533"/>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6A9A3F51" w14:textId="31247C6D" w:rsidR="00086836" w:rsidRPr="00D8540C" w:rsidRDefault="00086836" w:rsidP="00D327C0">
            <w:pPr>
              <w:pStyle w:val="ListParagraph"/>
              <w:numPr>
                <w:ilvl w:val="0"/>
                <w:numId w:val="30"/>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Public - will </w:t>
            </w:r>
            <w:r w:rsidR="00B468F3" w:rsidRPr="00D8540C">
              <w:rPr>
                <w:rFonts w:ascii="FS Aldrin" w:eastAsia="Times New Roman" w:hAnsi="FS Aldrin" w:cs="Calibri"/>
                <w:color w:val="1F3864" w:themeColor="accent1" w:themeShade="80"/>
                <w:sz w:val="24"/>
                <w:szCs w:val="24"/>
                <w:lang w:val="en-GB" w:eastAsia="en-GB"/>
              </w:rPr>
              <w:t>your proposals</w:t>
            </w:r>
            <w:r w:rsidRPr="00D8540C">
              <w:rPr>
                <w:rFonts w:ascii="FS Aldrin" w:eastAsia="Times New Roman" w:hAnsi="FS Aldrin" w:cs="Calibri"/>
                <w:color w:val="1F3864" w:themeColor="accent1" w:themeShade="80"/>
                <w:sz w:val="24"/>
                <w:szCs w:val="24"/>
                <w:lang w:val="en-GB" w:eastAsia="en-GB"/>
              </w:rPr>
              <w:t xml:space="preserve"> require consultation with service users? </w:t>
            </w:r>
            <w:r w:rsidR="006E644F" w:rsidRPr="00D8540C">
              <w:rPr>
                <w:rFonts w:ascii="FS Aldrin" w:eastAsia="Times New Roman" w:hAnsi="FS Aldrin" w:cs="Calibri"/>
                <w:color w:val="1F3864" w:themeColor="accent1" w:themeShade="80"/>
                <w:sz w:val="24"/>
                <w:szCs w:val="24"/>
                <w:lang w:val="en-GB" w:eastAsia="en-GB"/>
              </w:rPr>
              <w:t>The M</w:t>
            </w:r>
            <w:r w:rsidRPr="00D8540C">
              <w:rPr>
                <w:rFonts w:ascii="FS Aldrin" w:eastAsia="Times New Roman" w:hAnsi="FS Aldrin" w:cs="Calibri"/>
                <w:color w:val="1F3864" w:themeColor="accent1" w:themeShade="80"/>
                <w:sz w:val="24"/>
                <w:szCs w:val="24"/>
                <w:lang w:val="en-GB" w:eastAsia="en-GB"/>
              </w:rPr>
              <w:t xml:space="preserve">arketing and </w:t>
            </w:r>
            <w:r w:rsidR="006E644F" w:rsidRPr="00D8540C">
              <w:rPr>
                <w:rFonts w:ascii="FS Aldrin" w:eastAsia="Times New Roman" w:hAnsi="FS Aldrin" w:cs="Calibri"/>
                <w:color w:val="1F3864" w:themeColor="accent1" w:themeShade="80"/>
                <w:sz w:val="24"/>
                <w:szCs w:val="24"/>
                <w:lang w:val="en-GB" w:eastAsia="en-GB"/>
              </w:rPr>
              <w:t>M</w:t>
            </w:r>
            <w:r w:rsidRPr="00D8540C">
              <w:rPr>
                <w:rFonts w:ascii="FS Aldrin" w:eastAsia="Times New Roman" w:hAnsi="FS Aldrin" w:cs="Calibri"/>
                <w:color w:val="1F3864" w:themeColor="accent1" w:themeShade="80"/>
                <w:sz w:val="24"/>
                <w:szCs w:val="24"/>
                <w:lang w:val="en-GB" w:eastAsia="en-GB"/>
              </w:rPr>
              <w:t xml:space="preserve">edia </w:t>
            </w:r>
            <w:r w:rsidR="006E644F" w:rsidRPr="00D8540C">
              <w:rPr>
                <w:rFonts w:ascii="FS Aldrin" w:eastAsia="Times New Roman" w:hAnsi="FS Aldrin" w:cs="Calibri"/>
                <w:color w:val="1F3864" w:themeColor="accent1" w:themeShade="80"/>
                <w:sz w:val="24"/>
                <w:szCs w:val="24"/>
                <w:lang w:val="en-GB" w:eastAsia="en-GB"/>
              </w:rPr>
              <w:t xml:space="preserve">team </w:t>
            </w:r>
            <w:r w:rsidRPr="00D8540C">
              <w:rPr>
                <w:rFonts w:ascii="FS Aldrin" w:eastAsia="Times New Roman" w:hAnsi="FS Aldrin" w:cs="Calibri"/>
                <w:color w:val="1F3864" w:themeColor="accent1" w:themeShade="80"/>
                <w:sz w:val="24"/>
                <w:szCs w:val="24"/>
                <w:lang w:val="en-GB" w:eastAsia="en-GB"/>
              </w:rPr>
              <w:t xml:space="preserve">would require this to be considered as part of the communications plan. </w:t>
            </w:r>
            <w:sdt>
              <w:sdtPr>
                <w:rPr>
                  <w:rFonts w:ascii="FS Aldrin" w:eastAsia="Times New Roman" w:hAnsi="FS Aldrin" w:cs="Calibri"/>
                  <w:color w:val="1F3864" w:themeColor="accent1" w:themeShade="80"/>
                  <w:sz w:val="24"/>
                  <w:szCs w:val="24"/>
                  <w:lang w:eastAsia="en-GB"/>
                </w:rPr>
                <w:id w:val="1705989701"/>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3A7BE8CF" w14:textId="2B48B4DC" w:rsidR="00086836" w:rsidRPr="00D8540C" w:rsidRDefault="00086836" w:rsidP="00D327C0">
            <w:pPr>
              <w:pStyle w:val="ListParagraph"/>
              <w:numPr>
                <w:ilvl w:val="0"/>
                <w:numId w:val="30"/>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Trade Unions - Share your </w:t>
            </w:r>
            <w:r w:rsidR="00D327C0" w:rsidRPr="00D8540C">
              <w:rPr>
                <w:rFonts w:ascii="FS Aldrin" w:eastAsia="Times New Roman" w:hAnsi="FS Aldrin" w:cs="Calibri"/>
                <w:color w:val="1F3864" w:themeColor="accent1" w:themeShade="80"/>
                <w:sz w:val="24"/>
                <w:szCs w:val="24"/>
                <w:lang w:val="en-GB" w:eastAsia="en-GB"/>
              </w:rPr>
              <w:t>proposals</w:t>
            </w:r>
            <w:r w:rsidRPr="00D8540C">
              <w:rPr>
                <w:rFonts w:ascii="FS Aldrin" w:eastAsia="Times New Roman" w:hAnsi="FS Aldrin" w:cs="Calibri"/>
                <w:color w:val="1F3864" w:themeColor="accent1" w:themeShade="80"/>
                <w:sz w:val="24"/>
                <w:szCs w:val="24"/>
                <w:lang w:val="en-GB" w:eastAsia="en-GB"/>
              </w:rPr>
              <w:t xml:space="preserve"> for information. </w:t>
            </w:r>
            <w:sdt>
              <w:sdtPr>
                <w:rPr>
                  <w:rFonts w:ascii="FS Aldrin" w:eastAsia="Times New Roman" w:hAnsi="FS Aldrin" w:cs="Calibri"/>
                  <w:color w:val="1F3864" w:themeColor="accent1" w:themeShade="80"/>
                  <w:sz w:val="24"/>
                  <w:szCs w:val="24"/>
                  <w:lang w:eastAsia="en-GB"/>
                </w:rPr>
                <w:id w:val="-1662766608"/>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3E9F13A2" w14:textId="149237AA" w:rsidR="00086836" w:rsidRPr="00D8540C" w:rsidRDefault="00086836" w:rsidP="00D327C0">
            <w:pPr>
              <w:pStyle w:val="ListParagraph"/>
              <w:numPr>
                <w:ilvl w:val="0"/>
                <w:numId w:val="30"/>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Do your </w:t>
            </w:r>
            <w:r w:rsidR="00D327C0" w:rsidRPr="00D8540C">
              <w:rPr>
                <w:rFonts w:ascii="FS Aldrin" w:eastAsia="Times New Roman" w:hAnsi="FS Aldrin" w:cs="Calibri"/>
                <w:color w:val="1F3864" w:themeColor="accent1" w:themeShade="80"/>
                <w:sz w:val="24"/>
                <w:szCs w:val="24"/>
                <w:lang w:val="en-GB" w:eastAsia="en-GB"/>
              </w:rPr>
              <w:t>proposals</w:t>
            </w:r>
            <w:r w:rsidRPr="00D8540C">
              <w:rPr>
                <w:rFonts w:ascii="FS Aldrin" w:eastAsia="Times New Roman" w:hAnsi="FS Aldrin" w:cs="Calibri"/>
                <w:color w:val="1F3864" w:themeColor="accent1" w:themeShade="80"/>
                <w:sz w:val="24"/>
                <w:szCs w:val="24"/>
                <w:lang w:val="en-GB" w:eastAsia="en-GB"/>
              </w:rPr>
              <w:t xml:space="preserve"> impact on other services </w:t>
            </w:r>
            <w:r w:rsidR="000830FB" w:rsidRPr="00D8540C">
              <w:rPr>
                <w:rFonts w:ascii="FS Aldrin" w:eastAsia="Times New Roman" w:hAnsi="FS Aldrin" w:cs="Calibri"/>
                <w:color w:val="1F3864" w:themeColor="accent1" w:themeShade="80"/>
                <w:sz w:val="24"/>
                <w:szCs w:val="24"/>
                <w:lang w:val="en-GB" w:eastAsia="en-GB"/>
              </w:rPr>
              <w:t>e.g.,</w:t>
            </w:r>
            <w:r w:rsidRPr="00D8540C">
              <w:rPr>
                <w:rFonts w:ascii="FS Aldrin" w:eastAsia="Times New Roman" w:hAnsi="FS Aldrin" w:cs="Calibri"/>
                <w:color w:val="1F3864" w:themeColor="accent1" w:themeShade="80"/>
                <w:sz w:val="24"/>
                <w:szCs w:val="24"/>
                <w:lang w:val="en-GB" w:eastAsia="en-GB"/>
              </w:rPr>
              <w:t xml:space="preserve"> will it increase demand on other services? </w:t>
            </w:r>
            <w:sdt>
              <w:sdtPr>
                <w:rPr>
                  <w:rFonts w:ascii="FS Aldrin" w:eastAsia="Times New Roman" w:hAnsi="FS Aldrin" w:cs="Calibri"/>
                  <w:color w:val="1F3864" w:themeColor="accent1" w:themeShade="80"/>
                  <w:sz w:val="24"/>
                  <w:szCs w:val="24"/>
                  <w:lang w:eastAsia="en-GB"/>
                </w:rPr>
                <w:id w:val="-2137020784"/>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074F3584" w14:textId="77777777" w:rsidR="000830FB" w:rsidRPr="00D8540C" w:rsidRDefault="00086836" w:rsidP="00D327C0">
            <w:pPr>
              <w:pStyle w:val="ListParagraph"/>
              <w:numPr>
                <w:ilvl w:val="0"/>
                <w:numId w:val="30"/>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Partners - </w:t>
            </w:r>
            <w:r w:rsidR="001913BE" w:rsidRPr="00D8540C">
              <w:rPr>
                <w:rFonts w:ascii="FS Aldrin" w:eastAsia="Times New Roman" w:hAnsi="FS Aldrin" w:cs="Calibri"/>
                <w:color w:val="1F3864" w:themeColor="accent1" w:themeShade="80"/>
                <w:sz w:val="24"/>
                <w:szCs w:val="24"/>
                <w:lang w:val="en-GB" w:eastAsia="en-GB"/>
              </w:rPr>
              <w:t xml:space="preserve">Do your </w:t>
            </w:r>
            <w:r w:rsidR="000830FB" w:rsidRPr="00D8540C">
              <w:rPr>
                <w:rFonts w:ascii="FS Aldrin" w:eastAsia="Times New Roman" w:hAnsi="FS Aldrin" w:cs="Calibri"/>
                <w:color w:val="1F3864" w:themeColor="accent1" w:themeShade="80"/>
                <w:sz w:val="24"/>
                <w:szCs w:val="24"/>
                <w:lang w:val="en-GB" w:eastAsia="en-GB"/>
              </w:rPr>
              <w:t>proposals</w:t>
            </w:r>
            <w:r w:rsidRPr="00D8540C">
              <w:rPr>
                <w:rFonts w:ascii="FS Aldrin" w:eastAsia="Times New Roman" w:hAnsi="FS Aldrin" w:cs="Calibri"/>
                <w:color w:val="1F3864" w:themeColor="accent1" w:themeShade="80"/>
                <w:sz w:val="24"/>
                <w:szCs w:val="24"/>
                <w:lang w:val="en-GB" w:eastAsia="en-GB"/>
              </w:rPr>
              <w:t xml:space="preserve"> impact on partner organisations e.g. Police, NHS, Regional Partnerships? </w:t>
            </w:r>
            <w:sdt>
              <w:sdtPr>
                <w:rPr>
                  <w:rFonts w:ascii="FS Aldrin" w:eastAsia="Times New Roman" w:hAnsi="FS Aldrin" w:cs="Calibri"/>
                  <w:color w:val="1F3864" w:themeColor="accent1" w:themeShade="80"/>
                  <w:sz w:val="24"/>
                  <w:szCs w:val="24"/>
                  <w:lang w:eastAsia="en-GB"/>
                </w:rPr>
                <w:id w:val="1445576087"/>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717EDD32" w14:textId="7A6B55CC" w:rsidR="00086836" w:rsidRPr="00D8540C" w:rsidRDefault="000830FB" w:rsidP="00D327C0">
            <w:pPr>
              <w:pStyle w:val="ListParagraph"/>
              <w:numPr>
                <w:ilvl w:val="0"/>
                <w:numId w:val="30"/>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Stakeholders -</w:t>
            </w:r>
            <w:r w:rsidR="00086836" w:rsidRPr="00D8540C">
              <w:rPr>
                <w:rFonts w:ascii="FS Aldrin" w:eastAsia="Times New Roman" w:hAnsi="FS Aldrin" w:cs="Calibri"/>
                <w:color w:val="1F3864" w:themeColor="accent1" w:themeShade="80"/>
                <w:sz w:val="24"/>
                <w:szCs w:val="24"/>
                <w:lang w:val="en-GB" w:eastAsia="en-GB"/>
              </w:rPr>
              <w:t xml:space="preserve"> </w:t>
            </w:r>
            <w:r w:rsidRPr="00D8540C">
              <w:rPr>
                <w:rFonts w:ascii="FS Aldrin" w:eastAsia="Times New Roman" w:hAnsi="FS Aldrin" w:cs="Calibri"/>
                <w:color w:val="1F3864" w:themeColor="accent1" w:themeShade="80"/>
                <w:sz w:val="24"/>
                <w:szCs w:val="24"/>
                <w:lang w:val="en-GB" w:eastAsia="en-GB"/>
              </w:rPr>
              <w:t xml:space="preserve">Do your proposals </w:t>
            </w:r>
            <w:r w:rsidR="00086836" w:rsidRPr="00D8540C">
              <w:rPr>
                <w:rFonts w:ascii="FS Aldrin" w:eastAsia="Times New Roman" w:hAnsi="FS Aldrin" w:cs="Calibri"/>
                <w:color w:val="1F3864" w:themeColor="accent1" w:themeShade="80"/>
                <w:sz w:val="24"/>
                <w:szCs w:val="24"/>
                <w:lang w:val="en-GB" w:eastAsia="en-GB"/>
              </w:rPr>
              <w:t xml:space="preserve">impact on other key stakeholders e.g. internal services, Elected Members, Town and Community Councils? </w:t>
            </w:r>
            <w:sdt>
              <w:sdtPr>
                <w:rPr>
                  <w:rFonts w:ascii="Segoe UI Symbol" w:eastAsia="Times New Roman" w:hAnsi="Segoe UI Symbol" w:cs="Segoe UI Symbol"/>
                  <w:color w:val="1F3864" w:themeColor="accent1" w:themeShade="80"/>
                  <w:sz w:val="24"/>
                  <w:szCs w:val="24"/>
                  <w:lang w:eastAsia="en-GB"/>
                </w:rPr>
                <w:id w:val="-1100330145"/>
                <w14:checkbox>
                  <w14:checked w14:val="0"/>
                  <w14:checkedState w14:val="2612" w14:font="MS Gothic"/>
                  <w14:uncheckedState w14:val="2610" w14:font="MS Gothic"/>
                </w14:checkbox>
              </w:sdtPr>
              <w:sdtEndPr/>
              <w:sdtContent>
                <w:r w:rsidR="00086836" w:rsidRPr="00D8540C">
                  <w:rPr>
                    <w:rFonts w:ascii="Segoe UI Symbol" w:eastAsia="Times New Roman" w:hAnsi="Segoe UI Symbol" w:cs="Segoe UI Symbol"/>
                    <w:color w:val="1F3864" w:themeColor="accent1" w:themeShade="80"/>
                    <w:sz w:val="24"/>
                    <w:szCs w:val="24"/>
                    <w:lang w:val="en-GB" w:eastAsia="en-GB"/>
                  </w:rPr>
                  <w:t>☐</w:t>
                </w:r>
              </w:sdtContent>
            </w:sdt>
          </w:p>
        </w:tc>
      </w:tr>
      <w:tr w:rsidR="00762C45" w:rsidRPr="00D8540C" w14:paraId="6176C680" w14:textId="6763470D" w:rsidTr="00DF5505">
        <w:tc>
          <w:tcPr>
            <w:tcW w:w="5000" w:type="pct"/>
          </w:tcPr>
          <w:p w14:paraId="3D42B469" w14:textId="51929EEB" w:rsidR="00762C45" w:rsidRPr="00D8540C" w:rsidRDefault="00762C45" w:rsidP="00D327C0">
            <w:pPr>
              <w:spacing w:line="360" w:lineRule="auto"/>
              <w:jc w:val="both"/>
              <w:rPr>
                <w:rFonts w:ascii="FS Aldrin" w:eastAsia="Times New Roman" w:hAnsi="FS Aldrin" w:cs="Calibri"/>
                <w:b/>
                <w:bCs/>
                <w:color w:val="1F3864" w:themeColor="accent1" w:themeShade="80"/>
                <w:sz w:val="24"/>
                <w:szCs w:val="24"/>
                <w:lang w:val="en-GB" w:eastAsia="en-GB"/>
              </w:rPr>
            </w:pPr>
            <w:r w:rsidRPr="00D8540C">
              <w:rPr>
                <w:rFonts w:ascii="FS Aldrin" w:eastAsia="Times New Roman" w:hAnsi="FS Aldrin" w:cs="Calibri"/>
                <w:b/>
                <w:bCs/>
                <w:color w:val="1F3864" w:themeColor="accent1" w:themeShade="80"/>
                <w:sz w:val="24"/>
                <w:szCs w:val="24"/>
                <w:lang w:val="en-GB" w:eastAsia="en-GB"/>
              </w:rPr>
              <w:t>Summary Conclusions</w:t>
            </w:r>
          </w:p>
          <w:p w14:paraId="431001ED" w14:textId="7A1F5ABE" w:rsidR="00762C45" w:rsidRPr="00D8540C" w:rsidRDefault="00762C45" w:rsidP="00D327C0">
            <w:pPr>
              <w:pStyle w:val="ListParagraph"/>
              <w:spacing w:line="360" w:lineRule="auto"/>
              <w:ind w:left="0"/>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Please summarise your considerations and conclusions here. The content of this section will form the basis of your </w:t>
            </w:r>
            <w:r w:rsidR="00086836" w:rsidRPr="00D8540C">
              <w:rPr>
                <w:rFonts w:ascii="FS Aldrin" w:eastAsia="Times New Roman" w:hAnsi="FS Aldrin" w:cs="Calibri"/>
                <w:color w:val="1F3864" w:themeColor="accent1" w:themeShade="80"/>
                <w:sz w:val="24"/>
                <w:szCs w:val="24"/>
                <w:lang w:val="en-GB" w:eastAsia="en-GB"/>
              </w:rPr>
              <w:t xml:space="preserve">Control </w:t>
            </w:r>
            <w:r w:rsidRPr="00D8540C">
              <w:rPr>
                <w:rFonts w:ascii="FS Aldrin" w:eastAsia="Times New Roman" w:hAnsi="FS Aldrin" w:cs="Calibri"/>
                <w:color w:val="1F3864" w:themeColor="accent1" w:themeShade="80"/>
                <w:sz w:val="24"/>
                <w:szCs w:val="24"/>
                <w:lang w:val="en-GB" w:eastAsia="en-GB"/>
              </w:rPr>
              <w:t>Plan. If not applicable, please state N/A</w:t>
            </w:r>
          </w:p>
          <w:p w14:paraId="4D4C2E6B" w14:textId="77777777" w:rsidR="00762C45" w:rsidRPr="00D8540C" w:rsidRDefault="00762C45" w:rsidP="00D327C0">
            <w:pPr>
              <w:spacing w:line="360" w:lineRule="auto"/>
              <w:jc w:val="both"/>
              <w:rPr>
                <w:rFonts w:ascii="FS Aldrin" w:eastAsia="Times New Roman" w:hAnsi="FS Aldrin" w:cs="Calibri"/>
                <w:color w:val="1F3864" w:themeColor="accent1" w:themeShade="80"/>
                <w:sz w:val="24"/>
                <w:szCs w:val="24"/>
                <w:lang w:val="en-GB" w:eastAsia="en-GB"/>
              </w:rPr>
            </w:pPr>
          </w:p>
          <w:p w14:paraId="7E3D7831" w14:textId="77777777" w:rsidR="00086836" w:rsidRPr="00D8540C" w:rsidRDefault="00086836" w:rsidP="00D327C0">
            <w:pPr>
              <w:spacing w:line="360" w:lineRule="auto"/>
              <w:jc w:val="both"/>
              <w:rPr>
                <w:rFonts w:ascii="FS Aldrin" w:eastAsia="Times New Roman" w:hAnsi="FS Aldrin" w:cs="Calibri"/>
                <w:color w:val="1F3864" w:themeColor="accent1" w:themeShade="80"/>
                <w:sz w:val="24"/>
                <w:szCs w:val="24"/>
                <w:lang w:val="en-GB" w:eastAsia="en-GB"/>
              </w:rPr>
            </w:pPr>
          </w:p>
          <w:p w14:paraId="64D1D8CB" w14:textId="7E9D93D6" w:rsidR="00086836" w:rsidRPr="00D8540C" w:rsidRDefault="00086836" w:rsidP="00D327C0">
            <w:pPr>
              <w:spacing w:line="360" w:lineRule="auto"/>
              <w:jc w:val="both"/>
              <w:rPr>
                <w:rFonts w:ascii="FS Aldrin" w:eastAsia="Times New Roman" w:hAnsi="FS Aldrin" w:cs="Calibri"/>
                <w:color w:val="1F3864" w:themeColor="accent1" w:themeShade="80"/>
                <w:sz w:val="24"/>
                <w:szCs w:val="24"/>
                <w:lang w:val="en-GB" w:eastAsia="en-GB"/>
              </w:rPr>
            </w:pPr>
          </w:p>
        </w:tc>
      </w:tr>
    </w:tbl>
    <w:p w14:paraId="2FA51F74" w14:textId="77777777" w:rsidR="00013A94" w:rsidRPr="00D8540C" w:rsidRDefault="00013A94">
      <w:bookmarkStart w:id="14" w:name="_Toc98918763"/>
      <w:r w:rsidRPr="00D8540C">
        <w:br w:type="page"/>
      </w:r>
    </w:p>
    <w:tbl>
      <w:tblPr>
        <w:tblStyle w:val="TableGrid"/>
        <w:tblW w:w="5107" w:type="pct"/>
        <w:tblLook w:val="04A0" w:firstRow="1" w:lastRow="0" w:firstColumn="1" w:lastColumn="0" w:noHBand="0" w:noVBand="1"/>
      </w:tblPr>
      <w:tblGrid>
        <w:gridCol w:w="9209"/>
      </w:tblGrid>
      <w:tr w:rsidR="00086836" w:rsidRPr="00D8540C" w14:paraId="407600E7" w14:textId="24717B2A" w:rsidTr="00086836">
        <w:tc>
          <w:tcPr>
            <w:tcW w:w="5000" w:type="pct"/>
          </w:tcPr>
          <w:p w14:paraId="5287CF86" w14:textId="75253668" w:rsidR="00086836" w:rsidRPr="00D8540C" w:rsidRDefault="00086836" w:rsidP="00D327C0">
            <w:pPr>
              <w:pStyle w:val="Heading2"/>
              <w:numPr>
                <w:ilvl w:val="0"/>
                <w:numId w:val="38"/>
              </w:numPr>
              <w:spacing w:line="360" w:lineRule="auto"/>
              <w:outlineLvl w:val="1"/>
              <w:rPr>
                <w:rFonts w:ascii="FS Aldrin" w:eastAsia="Times New Roman" w:hAnsi="FS Aldrin" w:cs="Calibri"/>
                <w:b/>
                <w:bCs/>
                <w:color w:val="1F3864" w:themeColor="accent1" w:themeShade="80"/>
                <w:sz w:val="24"/>
                <w:szCs w:val="24"/>
                <w:lang w:val="en-GB" w:eastAsia="en-GB"/>
              </w:rPr>
            </w:pPr>
            <w:bookmarkStart w:id="15" w:name="_Toc101355613"/>
            <w:r w:rsidRPr="00D8540C">
              <w:rPr>
                <w:rFonts w:ascii="FS Aldrin" w:eastAsia="Times New Roman" w:hAnsi="FS Aldrin" w:cs="Calibri"/>
                <w:b/>
                <w:bCs/>
                <w:color w:val="1F3864" w:themeColor="accent1" w:themeShade="80"/>
                <w:sz w:val="24"/>
                <w:szCs w:val="24"/>
                <w:lang w:val="en-GB" w:eastAsia="en-GB"/>
              </w:rPr>
              <w:lastRenderedPageBreak/>
              <w:t>Communicating the Plan</w:t>
            </w:r>
            <w:bookmarkEnd w:id="14"/>
            <w:bookmarkEnd w:id="15"/>
          </w:p>
          <w:p w14:paraId="3F3136B9" w14:textId="77777777" w:rsidR="00086836" w:rsidRPr="00D8540C" w:rsidRDefault="00086836" w:rsidP="00D327C0">
            <w:pPr>
              <w:pStyle w:val="ListParagraph"/>
              <w:spacing w:line="360" w:lineRule="auto"/>
              <w:ind w:left="360"/>
              <w:jc w:val="both"/>
              <w:rPr>
                <w:rFonts w:ascii="FS Aldrin" w:eastAsia="Times New Roman" w:hAnsi="FS Aldrin" w:cs="Calibri"/>
                <w:color w:val="1F3864" w:themeColor="accent1" w:themeShade="80"/>
                <w:sz w:val="24"/>
                <w:szCs w:val="24"/>
                <w:lang w:val="en-GB" w:eastAsia="en-GB"/>
              </w:rPr>
            </w:pPr>
          </w:p>
          <w:p w14:paraId="5E0D3863" w14:textId="77777777" w:rsidR="00086836" w:rsidRPr="00D8540C" w:rsidRDefault="00086836" w:rsidP="00D327C0">
            <w:pPr>
              <w:pStyle w:val="ListParagraph"/>
              <w:numPr>
                <w:ilvl w:val="0"/>
                <w:numId w:val="31"/>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Who do you need to communicate your plans to and how will get that communication out? </w:t>
            </w:r>
            <w:sdt>
              <w:sdtPr>
                <w:rPr>
                  <w:rFonts w:ascii="FS Aldrin" w:eastAsia="Times New Roman" w:hAnsi="FS Aldrin" w:cs="Calibri"/>
                  <w:color w:val="1F3864" w:themeColor="accent1" w:themeShade="80"/>
                  <w:sz w:val="24"/>
                  <w:szCs w:val="24"/>
                  <w:lang w:eastAsia="en-GB"/>
                </w:rPr>
                <w:id w:val="941192280"/>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3C391E5C" w14:textId="77777777" w:rsidR="00086836" w:rsidRPr="00D8540C" w:rsidRDefault="00086836" w:rsidP="00D327C0">
            <w:pPr>
              <w:pStyle w:val="ListParagraph"/>
              <w:numPr>
                <w:ilvl w:val="0"/>
                <w:numId w:val="31"/>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Have you consulted the </w:t>
            </w:r>
            <w:hyperlink r:id="rId19" w:history="1">
              <w:r w:rsidRPr="00D8540C">
                <w:rPr>
                  <w:rFonts w:ascii="FS Aldrin" w:eastAsia="Times New Roman" w:hAnsi="FS Aldrin" w:cs="Calibri"/>
                  <w:color w:val="1F3864" w:themeColor="accent1" w:themeShade="80"/>
                  <w:sz w:val="24"/>
                  <w:szCs w:val="24"/>
                  <w:lang w:val="en-GB" w:eastAsia="en-GB"/>
                </w:rPr>
                <w:t>Marketing and Media Team</w:t>
              </w:r>
            </w:hyperlink>
            <w:r w:rsidRPr="00D8540C">
              <w:rPr>
                <w:rFonts w:ascii="FS Aldrin" w:eastAsia="Times New Roman" w:hAnsi="FS Aldrin" w:cs="Calibri"/>
                <w:color w:val="1F3864" w:themeColor="accent1" w:themeShade="80"/>
                <w:sz w:val="24"/>
                <w:szCs w:val="24"/>
                <w:lang w:val="en-GB" w:eastAsia="en-GB"/>
              </w:rPr>
              <w:t xml:space="preserve">? </w:t>
            </w:r>
            <w:sdt>
              <w:sdtPr>
                <w:rPr>
                  <w:rFonts w:ascii="FS Aldrin" w:eastAsia="Times New Roman" w:hAnsi="FS Aldrin" w:cs="Calibri"/>
                  <w:color w:val="1F3864" w:themeColor="accent1" w:themeShade="80"/>
                  <w:sz w:val="24"/>
                  <w:szCs w:val="24"/>
                  <w:lang w:eastAsia="en-GB"/>
                </w:rPr>
                <w:id w:val="117341499"/>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764E7494" w14:textId="77777777" w:rsidR="00086836" w:rsidRPr="00D8540C" w:rsidRDefault="00086836" w:rsidP="00D327C0">
            <w:pPr>
              <w:pStyle w:val="ListParagraph"/>
              <w:numPr>
                <w:ilvl w:val="0"/>
                <w:numId w:val="31"/>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How will you communicate your plan? </w:t>
            </w:r>
            <w:sdt>
              <w:sdtPr>
                <w:rPr>
                  <w:rFonts w:ascii="FS Aldrin" w:eastAsia="Times New Roman" w:hAnsi="FS Aldrin" w:cs="Calibri"/>
                  <w:color w:val="1F3864" w:themeColor="accent1" w:themeShade="80"/>
                  <w:sz w:val="24"/>
                  <w:szCs w:val="24"/>
                  <w:lang w:eastAsia="en-GB"/>
                </w:rPr>
                <w:id w:val="-1780641617"/>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3ADB44B5" w14:textId="77777777" w:rsidR="00086836" w:rsidRPr="00D8540C" w:rsidRDefault="00086836" w:rsidP="00D327C0">
            <w:pPr>
              <w:pStyle w:val="ListParagraph"/>
              <w:numPr>
                <w:ilvl w:val="0"/>
                <w:numId w:val="31"/>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Who will you need to reach? </w:t>
            </w:r>
            <w:sdt>
              <w:sdtPr>
                <w:rPr>
                  <w:rFonts w:ascii="FS Aldrin" w:eastAsia="Times New Roman" w:hAnsi="FS Aldrin" w:cs="Calibri"/>
                  <w:color w:val="1F3864" w:themeColor="accent1" w:themeShade="80"/>
                  <w:sz w:val="24"/>
                  <w:szCs w:val="24"/>
                  <w:lang w:eastAsia="en-GB"/>
                </w:rPr>
                <w:id w:val="1439409141"/>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08E79FCF" w14:textId="77777777" w:rsidR="00086836" w:rsidRPr="00D8540C" w:rsidRDefault="00086836" w:rsidP="00D327C0">
            <w:pPr>
              <w:pStyle w:val="ListParagraph"/>
              <w:numPr>
                <w:ilvl w:val="0"/>
                <w:numId w:val="31"/>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When will you communicate? </w:t>
            </w:r>
            <w:sdt>
              <w:sdtPr>
                <w:rPr>
                  <w:rFonts w:ascii="FS Aldrin" w:eastAsia="Times New Roman" w:hAnsi="FS Aldrin" w:cs="Calibri"/>
                  <w:color w:val="1F3864" w:themeColor="accent1" w:themeShade="80"/>
                  <w:sz w:val="24"/>
                  <w:szCs w:val="24"/>
                  <w:lang w:eastAsia="en-GB"/>
                </w:rPr>
                <w:id w:val="227577542"/>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38EA89B0" w14:textId="77777777" w:rsidR="00086836" w:rsidRPr="00D8540C" w:rsidRDefault="00086836" w:rsidP="00D327C0">
            <w:pPr>
              <w:pStyle w:val="ListParagraph"/>
              <w:numPr>
                <w:ilvl w:val="0"/>
                <w:numId w:val="31"/>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What resource will this require? </w:t>
            </w:r>
            <w:sdt>
              <w:sdtPr>
                <w:rPr>
                  <w:rFonts w:ascii="FS Aldrin" w:eastAsia="Times New Roman" w:hAnsi="FS Aldrin" w:cs="Calibri"/>
                  <w:color w:val="1F3864" w:themeColor="accent1" w:themeShade="80"/>
                  <w:sz w:val="24"/>
                  <w:szCs w:val="24"/>
                  <w:lang w:eastAsia="en-GB"/>
                </w:rPr>
                <w:id w:val="953599931"/>
                <w14:checkbox>
                  <w14:checked w14:val="0"/>
                  <w14:checkedState w14:val="2612" w14:font="MS Gothic"/>
                  <w14:uncheckedState w14:val="2610" w14:font="MS Gothic"/>
                </w14:checkbox>
              </w:sdtPr>
              <w:sdtEndPr/>
              <w:sdtContent>
                <w:r w:rsidRPr="00D8540C">
                  <w:rPr>
                    <w:rFonts w:ascii="Segoe UI Symbol" w:eastAsia="Times New Roman" w:hAnsi="Segoe UI Symbol" w:cs="Segoe UI Symbol"/>
                    <w:color w:val="1F3864" w:themeColor="accent1" w:themeShade="80"/>
                    <w:sz w:val="24"/>
                    <w:szCs w:val="24"/>
                    <w:lang w:val="en-GB" w:eastAsia="en-GB"/>
                  </w:rPr>
                  <w:t>☐</w:t>
                </w:r>
              </w:sdtContent>
            </w:sdt>
          </w:p>
          <w:p w14:paraId="1A8020C6" w14:textId="3D812F8D" w:rsidR="00086836" w:rsidRPr="00D8540C" w:rsidRDefault="00086836" w:rsidP="00D327C0">
            <w:pPr>
              <w:spacing w:line="360" w:lineRule="auto"/>
              <w:jc w:val="both"/>
              <w:rPr>
                <w:rFonts w:ascii="FS Aldrin" w:eastAsia="Times New Roman" w:hAnsi="FS Aldrin" w:cs="Calibri"/>
                <w:color w:val="1F3864" w:themeColor="accent1" w:themeShade="80"/>
                <w:sz w:val="24"/>
                <w:szCs w:val="24"/>
                <w:lang w:val="en-GB" w:eastAsia="en-GB"/>
              </w:rPr>
            </w:pPr>
          </w:p>
        </w:tc>
      </w:tr>
      <w:tr w:rsidR="00762C45" w:rsidRPr="00D8540C" w14:paraId="3E42C481" w14:textId="3065D574" w:rsidTr="00DF5505">
        <w:tc>
          <w:tcPr>
            <w:tcW w:w="5000" w:type="pct"/>
          </w:tcPr>
          <w:p w14:paraId="2F41A0F8" w14:textId="2AD93A77" w:rsidR="00762C45" w:rsidRPr="00D8540C" w:rsidRDefault="00762C45" w:rsidP="00D327C0">
            <w:pPr>
              <w:spacing w:line="360" w:lineRule="auto"/>
              <w:jc w:val="both"/>
              <w:rPr>
                <w:rFonts w:ascii="FS Aldrin" w:eastAsia="Times New Roman" w:hAnsi="FS Aldrin" w:cs="Calibri"/>
                <w:b/>
                <w:bCs/>
                <w:color w:val="1F3864" w:themeColor="accent1" w:themeShade="80"/>
                <w:sz w:val="24"/>
                <w:szCs w:val="24"/>
                <w:lang w:val="en-GB" w:eastAsia="en-GB"/>
              </w:rPr>
            </w:pPr>
            <w:r w:rsidRPr="00D8540C">
              <w:rPr>
                <w:rFonts w:ascii="FS Aldrin" w:eastAsia="Times New Roman" w:hAnsi="FS Aldrin" w:cs="Calibri"/>
                <w:b/>
                <w:bCs/>
                <w:color w:val="1F3864" w:themeColor="accent1" w:themeShade="80"/>
                <w:sz w:val="24"/>
                <w:szCs w:val="24"/>
                <w:lang w:val="en-GB" w:eastAsia="en-GB"/>
              </w:rPr>
              <w:t>Summary Conclusion</w:t>
            </w:r>
          </w:p>
          <w:p w14:paraId="03C91600" w14:textId="0D09F097" w:rsidR="00762C45" w:rsidRPr="00D8540C" w:rsidRDefault="00762C45" w:rsidP="00D327C0">
            <w:p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Please summarise your considerations and conclusions here. The content of this section will form the basis of your </w:t>
            </w:r>
            <w:r w:rsidR="00086836" w:rsidRPr="00D8540C">
              <w:rPr>
                <w:rFonts w:ascii="FS Aldrin" w:eastAsia="Times New Roman" w:hAnsi="FS Aldrin" w:cs="Calibri"/>
                <w:color w:val="1F3864" w:themeColor="accent1" w:themeShade="80"/>
                <w:sz w:val="24"/>
                <w:szCs w:val="24"/>
                <w:lang w:val="en-GB" w:eastAsia="en-GB"/>
              </w:rPr>
              <w:t>Control</w:t>
            </w:r>
            <w:r w:rsidRPr="00D8540C">
              <w:rPr>
                <w:rFonts w:ascii="FS Aldrin" w:eastAsia="Times New Roman" w:hAnsi="FS Aldrin" w:cs="Calibri"/>
                <w:color w:val="1F3864" w:themeColor="accent1" w:themeShade="80"/>
                <w:sz w:val="24"/>
                <w:szCs w:val="24"/>
                <w:lang w:val="en-GB" w:eastAsia="en-GB"/>
              </w:rPr>
              <w:t xml:space="preserve"> Plan. If not applicable, please state N/A</w:t>
            </w:r>
          </w:p>
          <w:p w14:paraId="679E4826" w14:textId="77777777" w:rsidR="00762C45" w:rsidRPr="00D8540C" w:rsidRDefault="00762C45" w:rsidP="00D327C0">
            <w:pPr>
              <w:spacing w:line="360" w:lineRule="auto"/>
              <w:jc w:val="both"/>
              <w:rPr>
                <w:rFonts w:ascii="FS Aldrin" w:eastAsia="Times New Roman" w:hAnsi="FS Aldrin" w:cs="Calibri"/>
                <w:color w:val="1F3864" w:themeColor="accent1" w:themeShade="80"/>
                <w:sz w:val="24"/>
                <w:szCs w:val="24"/>
                <w:lang w:val="en-GB" w:eastAsia="en-GB"/>
              </w:rPr>
            </w:pPr>
          </w:p>
        </w:tc>
      </w:tr>
    </w:tbl>
    <w:p w14:paraId="6394F38F" w14:textId="77777777" w:rsidR="00013A94" w:rsidRPr="00D8540C" w:rsidRDefault="00013A94">
      <w:bookmarkStart w:id="16" w:name="_Toc98918764"/>
      <w:r w:rsidRPr="00D8540C">
        <w:br w:type="page"/>
      </w:r>
    </w:p>
    <w:tbl>
      <w:tblPr>
        <w:tblStyle w:val="TableGrid"/>
        <w:tblW w:w="5107" w:type="pct"/>
        <w:tblLook w:val="04A0" w:firstRow="1" w:lastRow="0" w:firstColumn="1" w:lastColumn="0" w:noHBand="0" w:noVBand="1"/>
      </w:tblPr>
      <w:tblGrid>
        <w:gridCol w:w="9209"/>
      </w:tblGrid>
      <w:tr w:rsidR="00086836" w:rsidRPr="00D8540C" w14:paraId="1FFD7DFC" w14:textId="26CF8275" w:rsidTr="00086836">
        <w:tc>
          <w:tcPr>
            <w:tcW w:w="5000" w:type="pct"/>
          </w:tcPr>
          <w:p w14:paraId="3F513DF2" w14:textId="6CB47FBA" w:rsidR="00086836" w:rsidRPr="00D8540C" w:rsidRDefault="00086836" w:rsidP="00D327C0">
            <w:pPr>
              <w:pStyle w:val="Heading2"/>
              <w:numPr>
                <w:ilvl w:val="0"/>
                <w:numId w:val="38"/>
              </w:numPr>
              <w:spacing w:line="360" w:lineRule="auto"/>
              <w:outlineLvl w:val="1"/>
              <w:rPr>
                <w:rFonts w:ascii="FS Aldrin" w:eastAsia="Times New Roman" w:hAnsi="FS Aldrin" w:cs="Calibri"/>
                <w:b/>
                <w:bCs/>
                <w:color w:val="1F3864" w:themeColor="accent1" w:themeShade="80"/>
                <w:sz w:val="24"/>
                <w:szCs w:val="24"/>
                <w:lang w:val="en-GB" w:eastAsia="en-GB"/>
              </w:rPr>
            </w:pPr>
            <w:bookmarkStart w:id="17" w:name="_Toc101355614"/>
            <w:r w:rsidRPr="00D8540C">
              <w:rPr>
                <w:rFonts w:ascii="FS Aldrin" w:eastAsia="Times New Roman" w:hAnsi="FS Aldrin" w:cs="Calibri"/>
                <w:b/>
                <w:bCs/>
                <w:color w:val="1F3864" w:themeColor="accent1" w:themeShade="80"/>
                <w:sz w:val="24"/>
                <w:szCs w:val="24"/>
                <w:lang w:val="en-GB" w:eastAsia="en-GB"/>
              </w:rPr>
              <w:lastRenderedPageBreak/>
              <w:t>Contingency Plan</w:t>
            </w:r>
            <w:bookmarkEnd w:id="16"/>
            <w:r w:rsidRPr="00D8540C">
              <w:rPr>
                <w:rFonts w:ascii="FS Aldrin" w:eastAsia="Times New Roman" w:hAnsi="FS Aldrin" w:cs="Calibri"/>
                <w:b/>
                <w:bCs/>
                <w:color w:val="1F3864" w:themeColor="accent1" w:themeShade="80"/>
                <w:sz w:val="24"/>
                <w:szCs w:val="24"/>
                <w:lang w:val="en-GB" w:eastAsia="en-GB"/>
              </w:rPr>
              <w:t>ning</w:t>
            </w:r>
            <w:bookmarkEnd w:id="17"/>
          </w:p>
          <w:p w14:paraId="2AC244A8" w14:textId="77777777" w:rsidR="00086836" w:rsidRPr="00D8540C" w:rsidRDefault="00086836" w:rsidP="00D327C0">
            <w:pPr>
              <w:pStyle w:val="ListParagraph"/>
              <w:spacing w:line="360" w:lineRule="auto"/>
              <w:ind w:left="360"/>
              <w:jc w:val="both"/>
              <w:rPr>
                <w:rFonts w:ascii="FS Aldrin" w:eastAsia="Times New Roman" w:hAnsi="FS Aldrin" w:cs="Calibri"/>
                <w:color w:val="1F3864" w:themeColor="accent1" w:themeShade="80"/>
                <w:sz w:val="24"/>
                <w:szCs w:val="24"/>
                <w:lang w:val="en-GB" w:eastAsia="en-GB"/>
              </w:rPr>
            </w:pPr>
          </w:p>
          <w:p w14:paraId="6CB2BCAF" w14:textId="53EC2CB4" w:rsidR="00086836" w:rsidRPr="00D8540C" w:rsidRDefault="00B769F1" w:rsidP="00B769F1">
            <w:pPr>
              <w:pStyle w:val="ListParagraph"/>
              <w:numPr>
                <w:ilvl w:val="0"/>
                <w:numId w:val="39"/>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Looking ahead – consider contingency plans for any future recurrence of COVID-19 or a similar crisis, taking learnings from the current COVID-19 experience (a Covid Urgent scenario) </w:t>
            </w:r>
            <w:sdt>
              <w:sdtPr>
                <w:rPr>
                  <w:rFonts w:ascii="MS Gothic" w:eastAsia="MS Gothic" w:hAnsi="MS Gothic" w:cs="Calibri"/>
                  <w:color w:val="1F3864" w:themeColor="accent1" w:themeShade="80"/>
                  <w:sz w:val="24"/>
                  <w:szCs w:val="24"/>
                  <w:lang w:eastAsia="en-GB"/>
                </w:rPr>
                <w:id w:val="-1063319076"/>
                <w14:checkbox>
                  <w14:checked w14:val="0"/>
                  <w14:checkedState w14:val="2612" w14:font="MS Gothic"/>
                  <w14:uncheckedState w14:val="2610" w14:font="MS Gothic"/>
                </w14:checkbox>
              </w:sdtPr>
              <w:sdtEndPr/>
              <w:sdtContent>
                <w:r w:rsidRPr="00D8540C">
                  <w:rPr>
                    <w:rFonts w:ascii="MS Gothic" w:eastAsia="MS Gothic" w:hAnsi="MS Gothic" w:cs="Calibri" w:hint="eastAsia"/>
                    <w:color w:val="1F3864" w:themeColor="accent1" w:themeShade="80"/>
                    <w:sz w:val="24"/>
                    <w:szCs w:val="24"/>
                    <w:lang w:eastAsia="en-GB"/>
                  </w:rPr>
                  <w:t>☐</w:t>
                </w:r>
              </w:sdtContent>
            </w:sdt>
          </w:p>
        </w:tc>
      </w:tr>
      <w:tr w:rsidR="00086836" w:rsidRPr="00D8540C" w14:paraId="4A8573BF" w14:textId="77777777" w:rsidTr="00086836">
        <w:tc>
          <w:tcPr>
            <w:tcW w:w="5000" w:type="pct"/>
          </w:tcPr>
          <w:p w14:paraId="48F49FB9" w14:textId="1DC64113" w:rsidR="00086836" w:rsidRPr="00D8540C" w:rsidRDefault="00086836" w:rsidP="00D327C0">
            <w:pPr>
              <w:spacing w:line="360" w:lineRule="auto"/>
              <w:jc w:val="both"/>
              <w:rPr>
                <w:rFonts w:ascii="FS Aldrin" w:eastAsia="Times New Roman" w:hAnsi="FS Aldrin" w:cs="Calibri"/>
                <w:b/>
                <w:bCs/>
                <w:color w:val="1F3864" w:themeColor="accent1" w:themeShade="80"/>
                <w:sz w:val="24"/>
                <w:szCs w:val="24"/>
                <w:lang w:val="en-GB" w:eastAsia="en-GB"/>
              </w:rPr>
            </w:pPr>
            <w:r w:rsidRPr="00D8540C">
              <w:rPr>
                <w:rFonts w:ascii="FS Aldrin" w:eastAsia="Times New Roman" w:hAnsi="FS Aldrin" w:cs="Calibri"/>
                <w:b/>
                <w:bCs/>
                <w:color w:val="1F3864" w:themeColor="accent1" w:themeShade="80"/>
                <w:sz w:val="24"/>
                <w:szCs w:val="24"/>
                <w:lang w:val="en-GB" w:eastAsia="en-GB"/>
              </w:rPr>
              <w:t>Summary Conclusion</w:t>
            </w:r>
          </w:p>
          <w:p w14:paraId="5285F03B" w14:textId="4945DE21" w:rsidR="00086836" w:rsidRPr="00D8540C" w:rsidRDefault="00086836" w:rsidP="00D327C0">
            <w:p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Please summarise your considerations and conclusions here. The content of this section will form the basis of your Control Plan. If not applicable, please state N/A</w:t>
            </w:r>
          </w:p>
          <w:p w14:paraId="18678204" w14:textId="55F387C1" w:rsidR="00086836" w:rsidRPr="00D8540C" w:rsidRDefault="00086836" w:rsidP="00D327C0">
            <w:pPr>
              <w:spacing w:line="360" w:lineRule="auto"/>
              <w:jc w:val="both"/>
              <w:rPr>
                <w:rFonts w:ascii="FS Aldrin" w:eastAsia="Times New Roman" w:hAnsi="FS Aldrin" w:cs="Calibri"/>
                <w:color w:val="1F3864" w:themeColor="accent1" w:themeShade="80"/>
                <w:sz w:val="24"/>
                <w:szCs w:val="24"/>
                <w:lang w:val="en-GB" w:eastAsia="en-GB"/>
              </w:rPr>
            </w:pPr>
          </w:p>
          <w:p w14:paraId="7AABC8B5" w14:textId="2B3FC08A" w:rsidR="00086836" w:rsidRPr="00D8540C" w:rsidRDefault="00086836" w:rsidP="00D327C0">
            <w:pPr>
              <w:spacing w:line="360" w:lineRule="auto"/>
              <w:jc w:val="both"/>
              <w:rPr>
                <w:rFonts w:ascii="FS Aldrin" w:eastAsia="Times New Roman" w:hAnsi="FS Aldrin" w:cs="Calibri"/>
                <w:color w:val="1F3864" w:themeColor="accent1" w:themeShade="80"/>
                <w:sz w:val="24"/>
                <w:szCs w:val="24"/>
                <w:lang w:val="en-GB" w:eastAsia="en-GB"/>
              </w:rPr>
            </w:pPr>
          </w:p>
          <w:p w14:paraId="47CA407B" w14:textId="35187A10" w:rsidR="00086836" w:rsidRPr="00D8540C" w:rsidRDefault="00086836" w:rsidP="00D327C0">
            <w:pPr>
              <w:spacing w:line="360" w:lineRule="auto"/>
              <w:jc w:val="both"/>
              <w:rPr>
                <w:rFonts w:ascii="FS Aldrin" w:eastAsia="Times New Roman" w:hAnsi="FS Aldrin" w:cs="Calibri"/>
                <w:color w:val="1F3864" w:themeColor="accent1" w:themeShade="80"/>
                <w:sz w:val="24"/>
                <w:szCs w:val="24"/>
                <w:lang w:val="en-GB" w:eastAsia="en-GB"/>
              </w:rPr>
            </w:pPr>
          </w:p>
          <w:p w14:paraId="070F8751" w14:textId="77777777" w:rsidR="00086836" w:rsidRPr="00D8540C" w:rsidRDefault="00086836" w:rsidP="00D327C0">
            <w:pPr>
              <w:spacing w:line="360" w:lineRule="auto"/>
              <w:jc w:val="both"/>
              <w:rPr>
                <w:rFonts w:ascii="FS Aldrin" w:eastAsia="Times New Roman" w:hAnsi="FS Aldrin" w:cs="Calibri"/>
                <w:color w:val="1F3864" w:themeColor="accent1" w:themeShade="80"/>
                <w:sz w:val="24"/>
                <w:szCs w:val="24"/>
                <w:lang w:val="en-GB" w:eastAsia="en-GB"/>
              </w:rPr>
            </w:pPr>
          </w:p>
          <w:p w14:paraId="0C12DBC3" w14:textId="6BA054C5" w:rsidR="00086836" w:rsidRPr="00D8540C" w:rsidRDefault="00086836" w:rsidP="00D327C0">
            <w:pPr>
              <w:spacing w:line="360" w:lineRule="auto"/>
              <w:jc w:val="both"/>
              <w:rPr>
                <w:rFonts w:ascii="FS Aldrin" w:eastAsia="Times New Roman" w:hAnsi="FS Aldrin" w:cs="Calibri"/>
                <w:color w:val="1F3864" w:themeColor="accent1" w:themeShade="80"/>
                <w:sz w:val="24"/>
                <w:szCs w:val="24"/>
                <w:lang w:val="en-GB" w:eastAsia="en-GB"/>
              </w:rPr>
            </w:pPr>
          </w:p>
        </w:tc>
      </w:tr>
    </w:tbl>
    <w:p w14:paraId="5AD7027D" w14:textId="77777777" w:rsidR="0073425D" w:rsidRPr="00D8540C" w:rsidRDefault="0073425D" w:rsidP="00D327C0">
      <w:pPr>
        <w:spacing w:line="360" w:lineRule="auto"/>
        <w:jc w:val="both"/>
        <w:rPr>
          <w:rFonts w:ascii="Arial" w:hAnsi="Arial" w:cs="Arial"/>
        </w:rPr>
      </w:pPr>
    </w:p>
    <w:p w14:paraId="05875C5E" w14:textId="77777777" w:rsidR="0073425D" w:rsidRPr="00D8540C" w:rsidRDefault="0073425D" w:rsidP="00D327C0">
      <w:pPr>
        <w:spacing w:line="360" w:lineRule="auto"/>
        <w:jc w:val="both"/>
        <w:rPr>
          <w:rFonts w:ascii="Arial" w:hAnsi="Arial" w:cs="Arial"/>
        </w:rPr>
      </w:pPr>
    </w:p>
    <w:p w14:paraId="75623D2E" w14:textId="77777777" w:rsidR="00013A94" w:rsidRPr="00D8540C" w:rsidRDefault="00013A94">
      <w:pPr>
        <w:rPr>
          <w:rFonts w:ascii="Arial" w:hAnsi="Arial" w:cs="Arial"/>
        </w:rPr>
      </w:pPr>
      <w:bookmarkStart w:id="18" w:name="_Hlk44399568"/>
      <w:r w:rsidRPr="00D8540C">
        <w:rPr>
          <w:rFonts w:ascii="Arial" w:hAnsi="Arial" w:cs="Arial"/>
        </w:rPr>
        <w:br w:type="page"/>
      </w:r>
    </w:p>
    <w:p w14:paraId="3AA69B56" w14:textId="7B8A8275" w:rsidR="0073425D" w:rsidRPr="00D8540C" w:rsidRDefault="00013A94" w:rsidP="003A66A8">
      <w:pPr>
        <w:pStyle w:val="Heading2"/>
        <w:numPr>
          <w:ilvl w:val="0"/>
          <w:numId w:val="38"/>
        </w:numPr>
        <w:spacing w:line="360" w:lineRule="auto"/>
        <w:rPr>
          <w:rFonts w:ascii="FS Aldrin" w:eastAsia="Times New Roman" w:hAnsi="FS Aldrin" w:cs="Calibri"/>
          <w:b/>
          <w:bCs/>
          <w:color w:val="1F3864" w:themeColor="accent1" w:themeShade="80"/>
          <w:sz w:val="24"/>
          <w:szCs w:val="24"/>
          <w:lang w:eastAsia="en-GB"/>
        </w:rPr>
      </w:pPr>
      <w:bookmarkStart w:id="19" w:name="_Toc101355615"/>
      <w:r w:rsidRPr="00D8540C">
        <w:rPr>
          <w:rFonts w:ascii="FS Aldrin" w:eastAsia="Times New Roman" w:hAnsi="FS Aldrin" w:cs="Calibri"/>
          <w:b/>
          <w:bCs/>
          <w:color w:val="1F3864" w:themeColor="accent1" w:themeShade="80"/>
          <w:sz w:val="24"/>
          <w:szCs w:val="24"/>
          <w:lang w:eastAsia="en-GB"/>
        </w:rPr>
        <w:lastRenderedPageBreak/>
        <w:t>Appendix 1</w:t>
      </w:r>
      <w:r w:rsidR="003A66A8" w:rsidRPr="00D8540C">
        <w:rPr>
          <w:rFonts w:ascii="FS Aldrin" w:eastAsia="Times New Roman" w:hAnsi="FS Aldrin" w:cs="Calibri"/>
          <w:b/>
          <w:bCs/>
          <w:color w:val="1F3864" w:themeColor="accent1" w:themeShade="80"/>
          <w:sz w:val="24"/>
          <w:szCs w:val="24"/>
          <w:lang w:eastAsia="en-GB"/>
        </w:rPr>
        <w:t xml:space="preserve">: </w:t>
      </w:r>
      <w:r w:rsidR="0073425D" w:rsidRPr="00D8540C">
        <w:rPr>
          <w:rFonts w:ascii="FS Aldrin" w:eastAsia="Times New Roman" w:hAnsi="FS Aldrin" w:cs="Calibri"/>
          <w:b/>
          <w:bCs/>
          <w:color w:val="1F3864" w:themeColor="accent1" w:themeShade="80"/>
          <w:sz w:val="24"/>
          <w:szCs w:val="24"/>
          <w:lang w:eastAsia="en-GB"/>
        </w:rPr>
        <w:t>One-to-One Discussion - Checklist</w:t>
      </w:r>
      <w:bookmarkEnd w:id="19"/>
    </w:p>
    <w:p w14:paraId="24A1FB86" w14:textId="77777777" w:rsidR="0073425D" w:rsidRPr="00D8540C" w:rsidRDefault="0073425D" w:rsidP="00533230">
      <w:pPr>
        <w:spacing w:line="360" w:lineRule="auto"/>
        <w:ind w:left="360"/>
        <w:jc w:val="both"/>
        <w:rPr>
          <w:rFonts w:ascii="FS Aldrin" w:eastAsia="Times New Roman" w:hAnsi="FS Aldrin" w:cs="Calibri"/>
          <w:color w:val="1F3864" w:themeColor="accent1" w:themeShade="80"/>
          <w:lang w:eastAsia="en-GB"/>
        </w:rPr>
      </w:pPr>
    </w:p>
    <w:p w14:paraId="753B0FE1" w14:textId="27E5FE71" w:rsidR="0073425D" w:rsidRPr="00D8540C" w:rsidRDefault="0073425D" w:rsidP="00533230">
      <w:pPr>
        <w:spacing w:line="360" w:lineRule="auto"/>
        <w:jc w:val="both"/>
        <w:rPr>
          <w:rFonts w:ascii="FS Aldrin" w:eastAsia="Times New Roman" w:hAnsi="FS Aldrin" w:cs="Calibri"/>
          <w:color w:val="1F3864" w:themeColor="accent1" w:themeShade="80"/>
          <w:lang w:eastAsia="en-GB"/>
        </w:rPr>
      </w:pPr>
      <w:r w:rsidRPr="00D8540C">
        <w:rPr>
          <w:rFonts w:ascii="FS Aldrin" w:eastAsia="Times New Roman" w:hAnsi="FS Aldrin" w:cs="Calibri"/>
          <w:color w:val="1F3864" w:themeColor="accent1" w:themeShade="80"/>
          <w:lang w:eastAsia="en-GB"/>
        </w:rPr>
        <w:t xml:space="preserve">This checklist is to be used by managers to support a gradual return to the workplace as and when required. It is designed to structure the conversation managers need to have with their individual team members as well as record the outcome of the discussion and any agreed measures required to ensure a safe return to work. This will support you </w:t>
      </w:r>
      <w:r w:rsidR="00533230" w:rsidRPr="00D8540C">
        <w:rPr>
          <w:rFonts w:ascii="FS Aldrin" w:eastAsia="Times New Roman" w:hAnsi="FS Aldrin" w:cs="Calibri"/>
          <w:color w:val="1F3864" w:themeColor="accent1" w:themeShade="80"/>
          <w:lang w:eastAsia="en-GB"/>
        </w:rPr>
        <w:t xml:space="preserve">to </w:t>
      </w:r>
      <w:r w:rsidRPr="00D8540C">
        <w:rPr>
          <w:rFonts w:ascii="FS Aldrin" w:eastAsia="Times New Roman" w:hAnsi="FS Aldrin" w:cs="Calibri"/>
          <w:color w:val="1F3864" w:themeColor="accent1" w:themeShade="80"/>
          <w:lang w:eastAsia="en-GB"/>
        </w:rPr>
        <w:t>identify any risks associated with individuals and how those risks are managed.</w:t>
      </w:r>
    </w:p>
    <w:p w14:paraId="3F35A333" w14:textId="77777777" w:rsidR="0073425D" w:rsidRPr="00D8540C" w:rsidRDefault="0073425D" w:rsidP="00533230">
      <w:pPr>
        <w:spacing w:line="360" w:lineRule="auto"/>
        <w:jc w:val="both"/>
        <w:rPr>
          <w:rFonts w:ascii="FS Aldrin" w:eastAsia="Times New Roman" w:hAnsi="FS Aldrin" w:cs="Calibri"/>
          <w:color w:val="1F3864" w:themeColor="accent1" w:themeShade="80"/>
          <w:lang w:eastAsia="en-GB"/>
        </w:rPr>
      </w:pPr>
      <w:r w:rsidRPr="00D8540C">
        <w:rPr>
          <w:rFonts w:ascii="FS Aldrin" w:eastAsia="Times New Roman" w:hAnsi="FS Aldrin" w:cs="Calibri"/>
          <w:color w:val="1F3864" w:themeColor="accent1" w:themeShade="80"/>
          <w:lang w:eastAsia="en-GB"/>
        </w:rPr>
        <w:t>Note:  This record should be retained by the manager and reviewed regularly during one-to-one discussions and appraisals.</w:t>
      </w:r>
    </w:p>
    <w:p w14:paraId="07C2B25F" w14:textId="77777777" w:rsidR="0073425D" w:rsidRPr="00D8540C" w:rsidRDefault="0073425D" w:rsidP="00533230">
      <w:pPr>
        <w:spacing w:line="360" w:lineRule="auto"/>
        <w:jc w:val="both"/>
        <w:rPr>
          <w:rFonts w:ascii="FS Aldrin" w:eastAsia="Times New Roman" w:hAnsi="FS Aldrin" w:cs="Calibri"/>
          <w:color w:val="1F3864" w:themeColor="accent1" w:themeShade="80"/>
          <w:lang w:eastAsia="en-GB"/>
        </w:rPr>
      </w:pPr>
    </w:p>
    <w:tbl>
      <w:tblPr>
        <w:tblStyle w:val="TableGrid"/>
        <w:tblW w:w="0" w:type="auto"/>
        <w:tblLook w:val="04A0" w:firstRow="1" w:lastRow="0" w:firstColumn="1" w:lastColumn="0" w:noHBand="0" w:noVBand="1"/>
      </w:tblPr>
      <w:tblGrid>
        <w:gridCol w:w="3681"/>
        <w:gridCol w:w="2551"/>
        <w:gridCol w:w="2778"/>
      </w:tblGrid>
      <w:tr w:rsidR="0073425D" w:rsidRPr="00D8540C" w14:paraId="19BCCE0E" w14:textId="77777777" w:rsidTr="00152E10">
        <w:tc>
          <w:tcPr>
            <w:tcW w:w="9010" w:type="dxa"/>
            <w:gridSpan w:val="3"/>
            <w:shd w:val="clear" w:color="auto" w:fill="2F5496" w:themeFill="accent1" w:themeFillShade="BF"/>
          </w:tcPr>
          <w:p w14:paraId="5341ADFE" w14:textId="77777777" w:rsidR="0073425D" w:rsidRPr="00D8540C" w:rsidRDefault="0073425D" w:rsidP="00533230">
            <w:pPr>
              <w:spacing w:line="360" w:lineRule="auto"/>
              <w:jc w:val="both"/>
              <w:rPr>
                <w:rFonts w:ascii="FS Aldrin" w:eastAsia="Times New Roman" w:hAnsi="FS Aldrin" w:cs="Calibri"/>
                <w:b/>
                <w:bCs/>
                <w:color w:val="FFFFFF" w:themeColor="background1"/>
                <w:sz w:val="24"/>
                <w:szCs w:val="24"/>
                <w:lang w:val="en-GB" w:eastAsia="en-GB"/>
              </w:rPr>
            </w:pPr>
            <w:r w:rsidRPr="00D8540C">
              <w:rPr>
                <w:rFonts w:ascii="FS Aldrin" w:eastAsia="Times New Roman" w:hAnsi="FS Aldrin" w:cs="Calibri"/>
                <w:b/>
                <w:bCs/>
                <w:color w:val="FFFFFF" w:themeColor="background1"/>
                <w:sz w:val="24"/>
                <w:szCs w:val="24"/>
                <w:lang w:val="en-GB" w:eastAsia="en-GB"/>
              </w:rPr>
              <w:t>Checklist of measures to put in place for individual team members</w:t>
            </w:r>
          </w:p>
        </w:tc>
      </w:tr>
      <w:tr w:rsidR="0073425D" w:rsidRPr="00D8540C" w14:paraId="03B754F5" w14:textId="77777777" w:rsidTr="00152E10">
        <w:tc>
          <w:tcPr>
            <w:tcW w:w="3681" w:type="dxa"/>
          </w:tcPr>
          <w:p w14:paraId="7B39AE52" w14:textId="77777777" w:rsidR="0073425D" w:rsidRPr="00D8540C" w:rsidRDefault="0073425D" w:rsidP="00533230">
            <w:p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Areas for discussion</w:t>
            </w:r>
          </w:p>
        </w:tc>
        <w:tc>
          <w:tcPr>
            <w:tcW w:w="2551" w:type="dxa"/>
          </w:tcPr>
          <w:p w14:paraId="6EE18BAD" w14:textId="77777777" w:rsidR="0073425D" w:rsidRPr="00D8540C" w:rsidRDefault="0073425D" w:rsidP="00533230">
            <w:p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Employee’s Comments</w:t>
            </w:r>
          </w:p>
        </w:tc>
        <w:tc>
          <w:tcPr>
            <w:tcW w:w="2778" w:type="dxa"/>
          </w:tcPr>
          <w:p w14:paraId="5DB870D8" w14:textId="77777777" w:rsidR="0073425D" w:rsidRPr="00D8540C" w:rsidRDefault="0073425D" w:rsidP="00533230">
            <w:p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Measures Agreed </w:t>
            </w:r>
          </w:p>
          <w:p w14:paraId="07CDF832" w14:textId="77777777" w:rsidR="0073425D" w:rsidRPr="00D8540C" w:rsidRDefault="0073425D" w:rsidP="00533230">
            <w:p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(if applicable)</w:t>
            </w:r>
          </w:p>
        </w:tc>
      </w:tr>
      <w:tr w:rsidR="0073425D" w:rsidRPr="00D8540C" w14:paraId="45DAA072" w14:textId="77777777" w:rsidTr="00152E10">
        <w:tc>
          <w:tcPr>
            <w:tcW w:w="3681" w:type="dxa"/>
          </w:tcPr>
          <w:p w14:paraId="4DE908DB" w14:textId="0F95E940" w:rsidR="0073425D" w:rsidRPr="00D8540C" w:rsidRDefault="0073425D" w:rsidP="00533230">
            <w:pPr>
              <w:pStyle w:val="ListParagraph"/>
              <w:numPr>
                <w:ilvl w:val="0"/>
                <w:numId w:val="14"/>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Discuss any hybrid working arrangements and how these will be implemented</w:t>
            </w:r>
            <w:r w:rsidR="00220DE6" w:rsidRPr="00D8540C">
              <w:rPr>
                <w:rFonts w:ascii="FS Aldrin" w:eastAsia="Times New Roman" w:hAnsi="FS Aldrin" w:cs="Calibri"/>
                <w:color w:val="1F3864" w:themeColor="accent1" w:themeShade="80"/>
                <w:sz w:val="24"/>
                <w:szCs w:val="24"/>
                <w:lang w:val="en-GB" w:eastAsia="en-GB"/>
              </w:rPr>
              <w:t>.</w:t>
            </w:r>
          </w:p>
        </w:tc>
        <w:tc>
          <w:tcPr>
            <w:tcW w:w="2551" w:type="dxa"/>
          </w:tcPr>
          <w:p w14:paraId="00059054" w14:textId="77777777" w:rsidR="0073425D" w:rsidRPr="00D8540C" w:rsidRDefault="0073425D" w:rsidP="00533230">
            <w:pPr>
              <w:spacing w:line="360" w:lineRule="auto"/>
              <w:jc w:val="both"/>
              <w:rPr>
                <w:rFonts w:ascii="FS Aldrin" w:eastAsia="Times New Roman" w:hAnsi="FS Aldrin" w:cs="Calibri"/>
                <w:color w:val="1F3864" w:themeColor="accent1" w:themeShade="80"/>
                <w:sz w:val="24"/>
                <w:szCs w:val="24"/>
                <w:lang w:val="en-GB" w:eastAsia="en-GB"/>
              </w:rPr>
            </w:pPr>
          </w:p>
        </w:tc>
        <w:tc>
          <w:tcPr>
            <w:tcW w:w="2778" w:type="dxa"/>
          </w:tcPr>
          <w:p w14:paraId="707EA707" w14:textId="77777777" w:rsidR="0073425D" w:rsidRPr="00D8540C" w:rsidRDefault="0073425D" w:rsidP="00533230">
            <w:pPr>
              <w:spacing w:line="360" w:lineRule="auto"/>
              <w:jc w:val="both"/>
              <w:rPr>
                <w:rFonts w:ascii="FS Aldrin" w:eastAsia="Times New Roman" w:hAnsi="FS Aldrin" w:cs="Calibri"/>
                <w:color w:val="1F3864" w:themeColor="accent1" w:themeShade="80"/>
                <w:sz w:val="24"/>
                <w:szCs w:val="24"/>
                <w:lang w:val="en-GB" w:eastAsia="en-GB"/>
              </w:rPr>
            </w:pPr>
          </w:p>
        </w:tc>
      </w:tr>
      <w:tr w:rsidR="0073425D" w:rsidRPr="00D8540C" w14:paraId="3F3ECC97" w14:textId="77777777" w:rsidTr="00152E10">
        <w:tc>
          <w:tcPr>
            <w:tcW w:w="3681" w:type="dxa"/>
            <w:shd w:val="clear" w:color="auto" w:fill="auto"/>
          </w:tcPr>
          <w:p w14:paraId="6F4A0237" w14:textId="77777777" w:rsidR="0073425D" w:rsidRPr="00D8540C" w:rsidRDefault="0073425D" w:rsidP="00533230">
            <w:pPr>
              <w:pStyle w:val="ListParagraph"/>
              <w:numPr>
                <w:ilvl w:val="0"/>
                <w:numId w:val="14"/>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How do they feel about returning to the workplace? Where appropriate signpost them to the </w:t>
            </w:r>
            <w:hyperlink r:id="rId20" w:history="1">
              <w:r w:rsidRPr="00D8540C">
                <w:rPr>
                  <w:rFonts w:ascii="FS Aldrin" w:eastAsia="Times New Roman" w:hAnsi="FS Aldrin" w:cs="Calibri"/>
                  <w:color w:val="1F3864" w:themeColor="accent1" w:themeShade="80"/>
                  <w:sz w:val="24"/>
                  <w:szCs w:val="24"/>
                  <w:lang w:val="en-GB" w:eastAsia="en-GB"/>
                </w:rPr>
                <w:t xml:space="preserve">Looking After Your Wellbeing </w:t>
              </w:r>
            </w:hyperlink>
            <w:r w:rsidRPr="00D8540C">
              <w:rPr>
                <w:rFonts w:ascii="FS Aldrin" w:eastAsia="Times New Roman" w:hAnsi="FS Aldrin" w:cs="Calibri"/>
                <w:color w:val="1F3864" w:themeColor="accent1" w:themeShade="80"/>
                <w:sz w:val="24"/>
                <w:szCs w:val="24"/>
                <w:lang w:val="en-GB" w:eastAsia="en-GB"/>
              </w:rPr>
              <w:t xml:space="preserve">page on our Intranet. </w:t>
            </w:r>
          </w:p>
        </w:tc>
        <w:tc>
          <w:tcPr>
            <w:tcW w:w="2551" w:type="dxa"/>
          </w:tcPr>
          <w:p w14:paraId="0543D8CB" w14:textId="77777777" w:rsidR="0073425D" w:rsidRPr="00D8540C" w:rsidRDefault="0073425D" w:rsidP="00533230">
            <w:pPr>
              <w:spacing w:line="360" w:lineRule="auto"/>
              <w:jc w:val="both"/>
              <w:rPr>
                <w:rFonts w:ascii="FS Aldrin" w:eastAsia="Times New Roman" w:hAnsi="FS Aldrin" w:cs="Calibri"/>
                <w:color w:val="1F3864" w:themeColor="accent1" w:themeShade="80"/>
                <w:sz w:val="24"/>
                <w:szCs w:val="24"/>
                <w:lang w:val="en-GB" w:eastAsia="en-GB"/>
              </w:rPr>
            </w:pPr>
          </w:p>
        </w:tc>
        <w:tc>
          <w:tcPr>
            <w:tcW w:w="2778" w:type="dxa"/>
          </w:tcPr>
          <w:p w14:paraId="16E08AF0" w14:textId="77777777" w:rsidR="0073425D" w:rsidRPr="00D8540C" w:rsidRDefault="0073425D" w:rsidP="00533230">
            <w:pPr>
              <w:spacing w:line="360" w:lineRule="auto"/>
              <w:jc w:val="both"/>
              <w:rPr>
                <w:rFonts w:ascii="FS Aldrin" w:eastAsia="Times New Roman" w:hAnsi="FS Aldrin" w:cs="Calibri"/>
                <w:color w:val="1F3864" w:themeColor="accent1" w:themeShade="80"/>
                <w:sz w:val="24"/>
                <w:szCs w:val="24"/>
                <w:lang w:val="en-GB" w:eastAsia="en-GB"/>
              </w:rPr>
            </w:pPr>
          </w:p>
        </w:tc>
      </w:tr>
      <w:tr w:rsidR="0073425D" w:rsidRPr="00D8540C" w14:paraId="05F4E35B" w14:textId="77777777" w:rsidTr="00152E10">
        <w:tc>
          <w:tcPr>
            <w:tcW w:w="3681" w:type="dxa"/>
            <w:shd w:val="clear" w:color="auto" w:fill="auto"/>
          </w:tcPr>
          <w:p w14:paraId="71CC5675" w14:textId="209D6E75" w:rsidR="0073425D" w:rsidRPr="00D8540C" w:rsidRDefault="0073425D" w:rsidP="00FD0242">
            <w:pPr>
              <w:pStyle w:val="ListParagraph"/>
              <w:numPr>
                <w:ilvl w:val="0"/>
                <w:numId w:val="14"/>
              </w:numPr>
              <w:spacing w:line="360" w:lineRule="auto"/>
              <w:rPr>
                <w:rFonts w:ascii="FS Aldrin" w:eastAsia="Times New Roman" w:hAnsi="FS Aldrin" w:cs="Calibri"/>
                <w:color w:val="1F3864" w:themeColor="accent1" w:themeShade="80"/>
                <w:sz w:val="24"/>
                <w:szCs w:val="24"/>
                <w:u w:val="single"/>
                <w:lang w:val="en-GB" w:eastAsia="en-GB"/>
              </w:rPr>
            </w:pPr>
            <w:r w:rsidRPr="00D8540C">
              <w:rPr>
                <w:rFonts w:ascii="FS Aldrin" w:eastAsia="Times New Roman" w:hAnsi="FS Aldrin" w:cs="Calibri"/>
                <w:color w:val="1F3864" w:themeColor="accent1" w:themeShade="80"/>
                <w:sz w:val="24"/>
                <w:szCs w:val="24"/>
                <w:lang w:val="en-GB" w:eastAsia="en-GB"/>
              </w:rPr>
              <w:t>If you have an employee that is concerned about risks to their health, you should explain the risk assessment. Further medical advice can be sought via an occupational health referral</w:t>
            </w:r>
            <w:r w:rsidR="00AD3AE6" w:rsidRPr="00D8540C">
              <w:rPr>
                <w:rFonts w:ascii="FS Aldrin" w:eastAsia="Times New Roman" w:hAnsi="FS Aldrin" w:cs="Calibri"/>
                <w:color w:val="1F3864" w:themeColor="accent1" w:themeShade="80"/>
                <w:sz w:val="24"/>
                <w:szCs w:val="24"/>
                <w:lang w:val="en-GB" w:eastAsia="en-GB"/>
              </w:rPr>
              <w:t xml:space="preserve"> if required</w:t>
            </w:r>
            <w:r w:rsidRPr="00D8540C">
              <w:rPr>
                <w:rFonts w:ascii="FS Aldrin" w:eastAsia="Times New Roman" w:hAnsi="FS Aldrin" w:cs="Calibri"/>
                <w:color w:val="1F3864" w:themeColor="accent1" w:themeShade="80"/>
                <w:sz w:val="24"/>
                <w:szCs w:val="24"/>
                <w:lang w:val="en-GB" w:eastAsia="en-GB"/>
              </w:rPr>
              <w:t>.</w:t>
            </w:r>
          </w:p>
        </w:tc>
        <w:tc>
          <w:tcPr>
            <w:tcW w:w="2551" w:type="dxa"/>
          </w:tcPr>
          <w:p w14:paraId="471DBAB8" w14:textId="77777777" w:rsidR="0073425D" w:rsidRPr="00D8540C" w:rsidRDefault="0073425D" w:rsidP="00533230">
            <w:pPr>
              <w:spacing w:line="360" w:lineRule="auto"/>
              <w:jc w:val="both"/>
              <w:rPr>
                <w:rFonts w:ascii="FS Aldrin" w:eastAsia="Times New Roman" w:hAnsi="FS Aldrin" w:cs="Calibri"/>
                <w:color w:val="1F3864" w:themeColor="accent1" w:themeShade="80"/>
                <w:sz w:val="24"/>
                <w:szCs w:val="24"/>
                <w:lang w:val="en-GB" w:eastAsia="en-GB"/>
              </w:rPr>
            </w:pPr>
          </w:p>
        </w:tc>
        <w:tc>
          <w:tcPr>
            <w:tcW w:w="2778" w:type="dxa"/>
          </w:tcPr>
          <w:p w14:paraId="5A90F431" w14:textId="77777777" w:rsidR="0073425D" w:rsidRPr="00D8540C" w:rsidRDefault="0073425D" w:rsidP="00533230">
            <w:pPr>
              <w:spacing w:line="360" w:lineRule="auto"/>
              <w:jc w:val="both"/>
              <w:rPr>
                <w:rFonts w:ascii="FS Aldrin" w:eastAsia="Times New Roman" w:hAnsi="FS Aldrin" w:cs="Calibri"/>
                <w:color w:val="1F3864" w:themeColor="accent1" w:themeShade="80"/>
                <w:sz w:val="24"/>
                <w:szCs w:val="24"/>
                <w:lang w:val="en-GB" w:eastAsia="en-GB"/>
              </w:rPr>
            </w:pPr>
          </w:p>
        </w:tc>
      </w:tr>
      <w:tr w:rsidR="0073425D" w:rsidRPr="00D8540C" w14:paraId="22A5AA1E" w14:textId="77777777" w:rsidTr="00152E10">
        <w:tc>
          <w:tcPr>
            <w:tcW w:w="3681" w:type="dxa"/>
          </w:tcPr>
          <w:p w14:paraId="1EC2CE96" w14:textId="60124515" w:rsidR="0073425D" w:rsidRPr="00D8540C" w:rsidRDefault="0073425D" w:rsidP="00533230">
            <w:pPr>
              <w:pStyle w:val="ListParagraph"/>
              <w:numPr>
                <w:ilvl w:val="0"/>
                <w:numId w:val="14"/>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lastRenderedPageBreak/>
              <w:t xml:space="preserve">If the employee is pregnant ensure that the </w:t>
            </w:r>
            <w:hyperlink r:id="rId21" w:history="1">
              <w:r w:rsidR="0090534D" w:rsidRPr="00DA7C3F">
                <w:rPr>
                  <w:rFonts w:ascii="FS Aldrin" w:eastAsia="Times New Roman" w:hAnsi="FS Aldrin" w:cs="Calibri"/>
                  <w:b/>
                  <w:bCs/>
                  <w:color w:val="1F3864" w:themeColor="accent1" w:themeShade="80"/>
                  <w:sz w:val="24"/>
                  <w:szCs w:val="24"/>
                  <w:u w:val="single"/>
                  <w:lang w:val="en-GB" w:eastAsia="en-GB"/>
                </w:rPr>
                <w:t>Pregnancy Risk Assessment</w:t>
              </w:r>
            </w:hyperlink>
            <w:r w:rsidR="0090534D">
              <w:t xml:space="preserve"> </w:t>
            </w:r>
            <w:r w:rsidRPr="00D8540C">
              <w:rPr>
                <w:rFonts w:ascii="FS Aldrin" w:eastAsia="Times New Roman" w:hAnsi="FS Aldrin" w:cs="Calibri"/>
                <w:color w:val="1F3864" w:themeColor="accent1" w:themeShade="80"/>
                <w:sz w:val="24"/>
                <w:szCs w:val="24"/>
                <w:lang w:val="en-GB" w:eastAsia="en-GB"/>
              </w:rPr>
              <w:t xml:space="preserve">is completed. </w:t>
            </w:r>
          </w:p>
        </w:tc>
        <w:tc>
          <w:tcPr>
            <w:tcW w:w="2551" w:type="dxa"/>
          </w:tcPr>
          <w:p w14:paraId="327C10A2" w14:textId="77777777" w:rsidR="0073425D" w:rsidRPr="00D8540C" w:rsidRDefault="0073425D" w:rsidP="00533230">
            <w:pPr>
              <w:spacing w:line="360" w:lineRule="auto"/>
              <w:jc w:val="both"/>
              <w:rPr>
                <w:rFonts w:ascii="FS Aldrin" w:eastAsia="Times New Roman" w:hAnsi="FS Aldrin" w:cs="Calibri"/>
                <w:color w:val="1F3864" w:themeColor="accent1" w:themeShade="80"/>
                <w:sz w:val="24"/>
                <w:szCs w:val="24"/>
                <w:lang w:val="en-GB" w:eastAsia="en-GB"/>
              </w:rPr>
            </w:pPr>
          </w:p>
        </w:tc>
        <w:tc>
          <w:tcPr>
            <w:tcW w:w="2778" w:type="dxa"/>
          </w:tcPr>
          <w:p w14:paraId="5C96DCE8" w14:textId="77777777" w:rsidR="0073425D" w:rsidRPr="00D8540C" w:rsidRDefault="0073425D" w:rsidP="00533230">
            <w:pPr>
              <w:spacing w:line="360" w:lineRule="auto"/>
              <w:jc w:val="both"/>
              <w:rPr>
                <w:rFonts w:ascii="FS Aldrin" w:eastAsia="Times New Roman" w:hAnsi="FS Aldrin" w:cs="Calibri"/>
                <w:color w:val="1F3864" w:themeColor="accent1" w:themeShade="80"/>
                <w:sz w:val="24"/>
                <w:szCs w:val="24"/>
                <w:lang w:val="en-GB" w:eastAsia="en-GB"/>
              </w:rPr>
            </w:pPr>
          </w:p>
        </w:tc>
      </w:tr>
      <w:tr w:rsidR="0073425D" w:rsidRPr="00D8540C" w14:paraId="4DB3C591" w14:textId="77777777" w:rsidTr="00152E10">
        <w:tc>
          <w:tcPr>
            <w:tcW w:w="3681" w:type="dxa"/>
          </w:tcPr>
          <w:p w14:paraId="487C01B6" w14:textId="77777777" w:rsidR="0073425D" w:rsidRPr="00D8540C" w:rsidRDefault="0073425D" w:rsidP="00533230">
            <w:pPr>
              <w:pStyle w:val="ListParagraph"/>
              <w:numPr>
                <w:ilvl w:val="0"/>
                <w:numId w:val="14"/>
              </w:numPr>
              <w:spacing w:line="360" w:lineRule="auto"/>
              <w:jc w:val="both"/>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Where appropriate explore any reasonable adjustments on health grounds and complete the </w:t>
            </w:r>
            <w:hyperlink r:id="rId22" w:history="1">
              <w:r w:rsidRPr="00D8540C">
                <w:rPr>
                  <w:rFonts w:ascii="FS Aldrin" w:eastAsia="Times New Roman" w:hAnsi="FS Aldrin" w:cs="Calibri"/>
                  <w:color w:val="1F3864" w:themeColor="accent1" w:themeShade="80"/>
                  <w:sz w:val="24"/>
                  <w:szCs w:val="24"/>
                  <w:lang w:val="en-GB" w:eastAsia="en-GB"/>
                </w:rPr>
                <w:t>reasonable adjustment template</w:t>
              </w:r>
            </w:hyperlink>
            <w:r w:rsidRPr="00D8540C">
              <w:rPr>
                <w:rFonts w:ascii="FS Aldrin" w:eastAsia="Times New Roman" w:hAnsi="FS Aldrin" w:cs="Calibri"/>
                <w:color w:val="1F3864" w:themeColor="accent1" w:themeShade="80"/>
                <w:sz w:val="24"/>
                <w:szCs w:val="24"/>
                <w:lang w:val="en-GB" w:eastAsia="en-GB"/>
              </w:rPr>
              <w:t xml:space="preserve"> which can be found on our intranet.</w:t>
            </w:r>
          </w:p>
        </w:tc>
        <w:tc>
          <w:tcPr>
            <w:tcW w:w="2551" w:type="dxa"/>
          </w:tcPr>
          <w:p w14:paraId="585A8187" w14:textId="77777777" w:rsidR="0073425D" w:rsidRPr="00D8540C" w:rsidRDefault="0073425D" w:rsidP="00533230">
            <w:pPr>
              <w:spacing w:line="360" w:lineRule="auto"/>
              <w:jc w:val="both"/>
              <w:rPr>
                <w:rFonts w:ascii="FS Aldrin" w:eastAsia="Times New Roman" w:hAnsi="FS Aldrin" w:cs="Calibri"/>
                <w:color w:val="1F3864" w:themeColor="accent1" w:themeShade="80"/>
                <w:sz w:val="24"/>
                <w:szCs w:val="24"/>
                <w:lang w:val="en-GB" w:eastAsia="en-GB"/>
              </w:rPr>
            </w:pPr>
          </w:p>
        </w:tc>
        <w:tc>
          <w:tcPr>
            <w:tcW w:w="2778" w:type="dxa"/>
          </w:tcPr>
          <w:p w14:paraId="2327ECCA" w14:textId="77777777" w:rsidR="0073425D" w:rsidRPr="00D8540C" w:rsidRDefault="0073425D" w:rsidP="00533230">
            <w:pPr>
              <w:spacing w:line="360" w:lineRule="auto"/>
              <w:jc w:val="both"/>
              <w:rPr>
                <w:rFonts w:ascii="FS Aldrin" w:eastAsia="Times New Roman" w:hAnsi="FS Aldrin" w:cs="Calibri"/>
                <w:color w:val="1F3864" w:themeColor="accent1" w:themeShade="80"/>
                <w:sz w:val="24"/>
                <w:szCs w:val="24"/>
                <w:lang w:val="en-GB" w:eastAsia="en-GB"/>
              </w:rPr>
            </w:pPr>
          </w:p>
        </w:tc>
      </w:tr>
      <w:tr w:rsidR="0073425D" w:rsidRPr="00D8540C" w14:paraId="4D6B1598" w14:textId="77777777" w:rsidTr="00152E10">
        <w:tc>
          <w:tcPr>
            <w:tcW w:w="3681" w:type="dxa"/>
          </w:tcPr>
          <w:p w14:paraId="04AF30C2" w14:textId="77777777" w:rsidR="0073425D" w:rsidRPr="00D8540C" w:rsidRDefault="0073425D" w:rsidP="004213CE">
            <w:pPr>
              <w:pStyle w:val="ListParagraph"/>
              <w:numPr>
                <w:ilvl w:val="0"/>
                <w:numId w:val="14"/>
              </w:numPr>
              <w:spacing w:line="360" w:lineRule="auto"/>
              <w:rPr>
                <w:rFonts w:ascii="FS Aldrin" w:eastAsia="Times New Roman" w:hAnsi="FS Aldrin" w:cs="Calibri"/>
                <w:color w:val="1F3864" w:themeColor="accent1" w:themeShade="80"/>
                <w:sz w:val="24"/>
                <w:szCs w:val="24"/>
                <w:lang w:val="en-GB" w:eastAsia="en-GB"/>
              </w:rPr>
            </w:pPr>
            <w:r w:rsidRPr="00D8540C">
              <w:rPr>
                <w:rFonts w:ascii="FS Aldrin" w:eastAsia="Times New Roman" w:hAnsi="FS Aldrin" w:cs="Calibri"/>
                <w:color w:val="1F3864" w:themeColor="accent1" w:themeShade="80"/>
                <w:sz w:val="24"/>
                <w:szCs w:val="24"/>
                <w:lang w:val="en-GB" w:eastAsia="en-GB"/>
              </w:rPr>
              <w:t xml:space="preserve">Discuss any individual essential or refresher training requirements. </w:t>
            </w:r>
          </w:p>
        </w:tc>
        <w:tc>
          <w:tcPr>
            <w:tcW w:w="2551" w:type="dxa"/>
          </w:tcPr>
          <w:p w14:paraId="4FEE373A" w14:textId="77777777" w:rsidR="0073425D" w:rsidRPr="00D8540C" w:rsidRDefault="0073425D" w:rsidP="00533230">
            <w:pPr>
              <w:spacing w:line="360" w:lineRule="auto"/>
              <w:jc w:val="both"/>
              <w:rPr>
                <w:rFonts w:ascii="FS Aldrin" w:eastAsia="Times New Roman" w:hAnsi="FS Aldrin" w:cs="Calibri"/>
                <w:color w:val="1F3864" w:themeColor="accent1" w:themeShade="80"/>
                <w:sz w:val="24"/>
                <w:szCs w:val="24"/>
                <w:lang w:val="en-GB" w:eastAsia="en-GB"/>
              </w:rPr>
            </w:pPr>
          </w:p>
        </w:tc>
        <w:tc>
          <w:tcPr>
            <w:tcW w:w="2778" w:type="dxa"/>
          </w:tcPr>
          <w:p w14:paraId="00C9811E" w14:textId="77777777" w:rsidR="0073425D" w:rsidRPr="00D8540C" w:rsidRDefault="0073425D" w:rsidP="00533230">
            <w:pPr>
              <w:spacing w:line="360" w:lineRule="auto"/>
              <w:jc w:val="both"/>
              <w:rPr>
                <w:rFonts w:ascii="FS Aldrin" w:eastAsia="Times New Roman" w:hAnsi="FS Aldrin" w:cs="Calibri"/>
                <w:color w:val="1F3864" w:themeColor="accent1" w:themeShade="80"/>
                <w:sz w:val="24"/>
                <w:szCs w:val="24"/>
                <w:lang w:val="en-GB" w:eastAsia="en-GB"/>
              </w:rPr>
            </w:pPr>
          </w:p>
        </w:tc>
      </w:tr>
      <w:bookmarkEnd w:id="18"/>
    </w:tbl>
    <w:p w14:paraId="2582AB53" w14:textId="76BA1A89" w:rsidR="00583E0A" w:rsidRPr="00D8540C" w:rsidRDefault="00583E0A" w:rsidP="00533230">
      <w:pPr>
        <w:spacing w:line="360" w:lineRule="auto"/>
        <w:jc w:val="both"/>
        <w:rPr>
          <w:rFonts w:ascii="FS Aldrin" w:eastAsia="Times New Roman" w:hAnsi="FS Aldrin" w:cs="Calibri"/>
          <w:color w:val="1F3864" w:themeColor="accent1" w:themeShade="80"/>
          <w:lang w:eastAsia="en-GB"/>
        </w:rPr>
      </w:pPr>
    </w:p>
    <w:p w14:paraId="5BCF2767" w14:textId="3048CAA9" w:rsidR="004119AB" w:rsidRDefault="004119AB">
      <w:pPr>
        <w:rPr>
          <w:rFonts w:ascii="Arial" w:hAnsi="Arial" w:cs="Arial"/>
          <w:color w:val="1F3864" w:themeColor="accent1" w:themeShade="80"/>
        </w:rPr>
      </w:pPr>
      <w:r>
        <w:rPr>
          <w:rFonts w:ascii="Arial" w:hAnsi="Arial" w:cs="Arial"/>
          <w:color w:val="1F3864" w:themeColor="accent1" w:themeShade="80"/>
        </w:rPr>
        <w:br w:type="page"/>
      </w:r>
    </w:p>
    <w:p w14:paraId="73937B4D" w14:textId="43CBC6A8" w:rsidR="004C26B6" w:rsidRDefault="004119AB" w:rsidP="004119AB">
      <w:pPr>
        <w:pStyle w:val="Heading2"/>
        <w:numPr>
          <w:ilvl w:val="0"/>
          <w:numId w:val="38"/>
        </w:numPr>
        <w:spacing w:line="360" w:lineRule="auto"/>
        <w:rPr>
          <w:rFonts w:ascii="FS Aldrin" w:eastAsia="Times New Roman" w:hAnsi="FS Aldrin" w:cs="Calibri"/>
          <w:b/>
          <w:bCs/>
          <w:color w:val="1F3864" w:themeColor="accent1" w:themeShade="80"/>
          <w:sz w:val="24"/>
          <w:szCs w:val="24"/>
          <w:lang w:eastAsia="en-GB"/>
        </w:rPr>
      </w:pPr>
      <w:bookmarkStart w:id="20" w:name="_Toc101355616"/>
      <w:r w:rsidRPr="00F04D98">
        <w:rPr>
          <w:rFonts w:ascii="FS Aldrin" w:eastAsia="Times New Roman" w:hAnsi="FS Aldrin" w:cs="Calibri"/>
          <w:b/>
          <w:bCs/>
          <w:color w:val="1F3864" w:themeColor="accent1" w:themeShade="80"/>
          <w:sz w:val="24"/>
          <w:szCs w:val="24"/>
          <w:lang w:eastAsia="en-GB"/>
        </w:rPr>
        <w:lastRenderedPageBreak/>
        <w:t>Appendix 2: Risk Assessment Template</w:t>
      </w:r>
      <w:bookmarkEnd w:id="20"/>
    </w:p>
    <w:p w14:paraId="049E6EB6" w14:textId="77777777" w:rsidR="005F0C9D" w:rsidRPr="00D8540C" w:rsidRDefault="005F0C9D" w:rsidP="00E460FF">
      <w:pPr>
        <w:pStyle w:val="NormalWeb"/>
        <w:shd w:val="clear" w:color="auto" w:fill="FFFFFF"/>
        <w:spacing w:before="0" w:beforeAutospacing="0" w:after="300" w:afterAutospacing="0" w:line="360" w:lineRule="auto"/>
        <w:jc w:val="both"/>
        <w:rPr>
          <w:rFonts w:ascii="FS Aldrin" w:hAnsi="FS Aldrin" w:cs="Calibri"/>
          <w:color w:val="1F3864" w:themeColor="accent1" w:themeShade="80"/>
        </w:rPr>
      </w:pPr>
      <w:r w:rsidRPr="00D8540C">
        <w:rPr>
          <w:rFonts w:ascii="FS Aldrin" w:hAnsi="FS Aldrin" w:cs="Calibri"/>
          <w:color w:val="1F3864" w:themeColor="accent1" w:themeShade="80"/>
        </w:rPr>
        <w:t>You are no longer legally required to conduct a specific coronavirus risk assessment. You should consider the risks associated with coronavirus alongside other communicable diseases (for example flu and norovirus).</w:t>
      </w:r>
    </w:p>
    <w:p w14:paraId="7CB89B97" w14:textId="5051AF87" w:rsidR="00F04D98" w:rsidRPr="005F0C9D" w:rsidRDefault="005F0C9D" w:rsidP="00E460FF">
      <w:pPr>
        <w:spacing w:line="360" w:lineRule="auto"/>
        <w:jc w:val="both"/>
        <w:rPr>
          <w:b/>
          <w:bCs/>
          <w:u w:val="single"/>
          <w:lang w:eastAsia="en-GB"/>
        </w:rPr>
      </w:pPr>
      <w:r w:rsidRPr="005F0C9D">
        <w:rPr>
          <w:rFonts w:ascii="FS Aldrin" w:hAnsi="FS Aldrin" w:cs="Calibri"/>
          <w:color w:val="1F3864" w:themeColor="accent1" w:themeShade="80"/>
        </w:rPr>
        <w:t>However, as coronavirus has not gone away, you can continue to conduct a specific coronavirus risk assessment if this works best for your circumstances</w:t>
      </w:r>
      <w:r>
        <w:rPr>
          <w:rFonts w:ascii="FS Aldrin" w:hAnsi="FS Aldrin" w:cs="Calibri"/>
          <w:color w:val="1F3864" w:themeColor="accent1" w:themeShade="80"/>
        </w:rPr>
        <w:t xml:space="preserve"> - </w:t>
      </w:r>
      <w:hyperlink r:id="rId23" w:history="1">
        <w:r>
          <w:rPr>
            <w:rFonts w:ascii="FS Aldrin" w:hAnsi="FS Aldrin" w:cs="Calibri"/>
            <w:b/>
            <w:bCs/>
            <w:color w:val="1F3864" w:themeColor="accent1" w:themeShade="80"/>
            <w:u w:val="single"/>
          </w:rPr>
          <w:t>Risk Assessment Template (April 22)</w:t>
        </w:r>
      </w:hyperlink>
    </w:p>
    <w:sectPr w:rsidR="00F04D98" w:rsidRPr="005F0C9D" w:rsidSect="008D2BCC">
      <w:headerReference w:type="even" r:id="rId24"/>
      <w:headerReference w:type="default" r:id="rId25"/>
      <w:headerReference w:type="first" r:id="rId26"/>
      <w:pgSz w:w="11906" w:h="16838"/>
      <w:pgMar w:top="1440" w:right="1440" w:bottom="1440" w:left="1440"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586B4" w14:textId="77777777" w:rsidR="007D0A09" w:rsidRDefault="007D0A09" w:rsidP="00201F6F">
      <w:r>
        <w:separator/>
      </w:r>
    </w:p>
  </w:endnote>
  <w:endnote w:type="continuationSeparator" w:id="0">
    <w:p w14:paraId="1CB05B85" w14:textId="77777777" w:rsidR="007D0A09" w:rsidRDefault="007D0A09" w:rsidP="00201F6F">
      <w:r>
        <w:continuationSeparator/>
      </w:r>
    </w:p>
  </w:endnote>
  <w:endnote w:type="continuationNotice" w:id="1">
    <w:p w14:paraId="6E9A7602" w14:textId="77777777" w:rsidR="007D0A09" w:rsidRDefault="007D0A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venir Book">
    <w:altName w:val="Tw Cen MT"/>
    <w:panose1 w:val="00000000000000000000"/>
    <w:charset w:val="00"/>
    <w:family w:val="swiss"/>
    <w:notTrueType/>
    <w:pitch w:val="default"/>
    <w:sig w:usb0="00000003" w:usb1="00000000" w:usb2="00000000" w:usb3="00000000" w:csb0="00000001" w:csb1="00000000"/>
  </w:font>
  <w:font w:name="FS Aldrin">
    <w:altName w:val="Calibri"/>
    <w:panose1 w:val="00000000000000000000"/>
    <w:charset w:val="4D"/>
    <w:family w:val="swiss"/>
    <w:notTrueType/>
    <w:pitch w:val="variable"/>
    <w:sig w:usb0="A000006F" w:usb1="4000207A"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C7FDC" w14:textId="2FA6AB5A" w:rsidR="00583E0A" w:rsidRDefault="00583E0A" w:rsidP="00152E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673E95E" w14:textId="77777777" w:rsidR="00583E0A" w:rsidRDefault="00583E0A" w:rsidP="00583E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5444653"/>
      <w:docPartObj>
        <w:docPartGallery w:val="Page Numbers (Bottom of Page)"/>
        <w:docPartUnique/>
      </w:docPartObj>
    </w:sdtPr>
    <w:sdtEndPr>
      <w:rPr>
        <w:rStyle w:val="PageNumber"/>
        <w:rFonts w:ascii="Arial Rounded MT Bold" w:hAnsi="Arial Rounded MT Bold"/>
        <w:color w:val="1E2E51"/>
      </w:rPr>
    </w:sdtEndPr>
    <w:sdtContent>
      <w:p w14:paraId="51D474C2" w14:textId="1B7E5A2E" w:rsidR="00583E0A" w:rsidRPr="00583E0A" w:rsidRDefault="00583E0A" w:rsidP="00152E10">
        <w:pPr>
          <w:pStyle w:val="Footer"/>
          <w:framePr w:wrap="none" w:vAnchor="text" w:hAnchor="margin" w:xAlign="right" w:y="1"/>
          <w:rPr>
            <w:rStyle w:val="PageNumber"/>
            <w:rFonts w:ascii="Arial Rounded MT Bold" w:hAnsi="Arial Rounded MT Bold"/>
            <w:color w:val="1E2E51"/>
          </w:rPr>
        </w:pPr>
        <w:r w:rsidRPr="00583E0A">
          <w:rPr>
            <w:rStyle w:val="PageNumber"/>
            <w:rFonts w:ascii="Arial Rounded MT Bold" w:hAnsi="Arial Rounded MT Bold"/>
            <w:color w:val="FFFFFF" w:themeColor="background1"/>
          </w:rPr>
          <w:fldChar w:fldCharType="begin"/>
        </w:r>
        <w:r w:rsidRPr="00583E0A">
          <w:rPr>
            <w:rStyle w:val="PageNumber"/>
            <w:rFonts w:ascii="Arial Rounded MT Bold" w:hAnsi="Arial Rounded MT Bold"/>
            <w:color w:val="FFFFFF" w:themeColor="background1"/>
          </w:rPr>
          <w:instrText xml:space="preserve"> PAGE </w:instrText>
        </w:r>
        <w:r w:rsidRPr="00583E0A">
          <w:rPr>
            <w:rStyle w:val="PageNumber"/>
            <w:rFonts w:ascii="Arial Rounded MT Bold" w:hAnsi="Arial Rounded MT Bold"/>
            <w:color w:val="FFFFFF" w:themeColor="background1"/>
          </w:rPr>
          <w:fldChar w:fldCharType="separate"/>
        </w:r>
        <w:r w:rsidRPr="00583E0A">
          <w:rPr>
            <w:rStyle w:val="PageNumber"/>
            <w:rFonts w:ascii="Arial Rounded MT Bold" w:hAnsi="Arial Rounded MT Bold"/>
            <w:noProof/>
            <w:color w:val="FFFFFF" w:themeColor="background1"/>
          </w:rPr>
          <w:t>3</w:t>
        </w:r>
        <w:r w:rsidRPr="00583E0A">
          <w:rPr>
            <w:rStyle w:val="PageNumber"/>
            <w:rFonts w:ascii="Arial Rounded MT Bold" w:hAnsi="Arial Rounded MT Bold"/>
            <w:color w:val="FFFFFF" w:themeColor="background1"/>
          </w:rPr>
          <w:fldChar w:fldCharType="end"/>
        </w:r>
      </w:p>
    </w:sdtContent>
  </w:sdt>
  <w:p w14:paraId="6B72FB9C" w14:textId="24D60C07" w:rsidR="00583E0A" w:rsidRPr="00E61BE2" w:rsidRDefault="008D2BCC" w:rsidP="00583E0A">
    <w:pPr>
      <w:rPr>
        <w:rFonts w:ascii="Times New Roman" w:eastAsia="Times New Roman" w:hAnsi="Times New Roman" w:cs="Times New Roman"/>
        <w:color w:val="1F3864" w:themeColor="accent1" w:themeShade="80"/>
        <w:lang w:eastAsia="en-GB"/>
      </w:rPr>
    </w:pPr>
    <w:r w:rsidRPr="00E61BE2">
      <w:rPr>
        <w:rFonts w:ascii="Arial Rounded MT Bold" w:hAnsi="Arial Rounded MT Bold"/>
        <w:noProof/>
        <w:color w:val="1F3864" w:themeColor="accent1" w:themeShade="80"/>
      </w:rPr>
      <w:drawing>
        <wp:anchor distT="0" distB="0" distL="114300" distR="114300" simplePos="0" relativeHeight="251658242" behindDoc="1" locked="0" layoutInCell="1" allowOverlap="1" wp14:anchorId="57A23B35" wp14:editId="1803671A">
          <wp:simplePos x="0" y="0"/>
          <wp:positionH relativeFrom="column">
            <wp:posOffset>5252978</wp:posOffset>
          </wp:positionH>
          <wp:positionV relativeFrom="paragraph">
            <wp:posOffset>-231140</wp:posOffset>
          </wp:positionV>
          <wp:extent cx="867267" cy="926156"/>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67267" cy="926156"/>
                  </a:xfrm>
                  <a:prstGeom prst="rect">
                    <a:avLst/>
                  </a:prstGeom>
                </pic:spPr>
              </pic:pic>
            </a:graphicData>
          </a:graphic>
          <wp14:sizeRelH relativeFrom="page">
            <wp14:pctWidth>0</wp14:pctWidth>
          </wp14:sizeRelH>
          <wp14:sizeRelV relativeFrom="page">
            <wp14:pctHeight>0</wp14:pctHeight>
          </wp14:sizeRelV>
        </wp:anchor>
      </w:drawing>
    </w:r>
    <w:r w:rsidR="00583E0A" w:rsidRPr="00E61BE2">
      <w:rPr>
        <w:rFonts w:ascii="Arial Rounded MT Bold" w:hAnsi="Arial Rounded MT Bold"/>
        <w:color w:val="1F3864" w:themeColor="accent1" w:themeShade="80"/>
      </w:rPr>
      <w:t xml:space="preserve"> </w:t>
    </w:r>
    <w:r w:rsidR="001F09C6">
      <w:rPr>
        <w:rFonts w:ascii="Arial Rounded MT Bold" w:eastAsia="Times New Roman" w:hAnsi="Arial Rounded MT Bold" w:cs="Calibri"/>
        <w:color w:val="1F3864" w:themeColor="accent1" w:themeShade="80"/>
        <w:lang w:eastAsia="en-GB"/>
      </w:rPr>
      <w:t>Together for a safer future</w:t>
    </w:r>
    <w:r w:rsidR="00346E9E">
      <w:rPr>
        <w:rFonts w:ascii="Arial Rounded MT Bold" w:eastAsia="Times New Roman" w:hAnsi="Arial Rounded MT Bold" w:cs="Calibri"/>
        <w:color w:val="1F3864" w:themeColor="accent1" w:themeShade="80"/>
        <w:lang w:eastAsia="en-GB"/>
      </w:rPr>
      <w:t>: Carmarthenshire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2007" w14:textId="77777777" w:rsidR="00346E9E" w:rsidRDefault="00346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A131E" w14:textId="77777777" w:rsidR="007D0A09" w:rsidRDefault="007D0A09" w:rsidP="00201F6F">
      <w:r>
        <w:separator/>
      </w:r>
    </w:p>
  </w:footnote>
  <w:footnote w:type="continuationSeparator" w:id="0">
    <w:p w14:paraId="66E38F08" w14:textId="77777777" w:rsidR="007D0A09" w:rsidRDefault="007D0A09" w:rsidP="00201F6F">
      <w:r>
        <w:continuationSeparator/>
      </w:r>
    </w:p>
  </w:footnote>
  <w:footnote w:type="continuationNotice" w:id="1">
    <w:p w14:paraId="04D8F40C" w14:textId="77777777" w:rsidR="007D0A09" w:rsidRDefault="007D0A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8F8EB" w14:textId="77777777" w:rsidR="00346E9E" w:rsidRDefault="00346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BEB42" w14:textId="3919F664" w:rsidR="00201F6F" w:rsidRDefault="003D7164">
    <w:pPr>
      <w:pStyle w:val="Header"/>
    </w:pPr>
    <w:r>
      <w:rPr>
        <w:noProof/>
      </w:rPr>
      <w:drawing>
        <wp:anchor distT="0" distB="0" distL="114300" distR="114300" simplePos="0" relativeHeight="251658240" behindDoc="1" locked="0" layoutInCell="1" allowOverlap="1" wp14:anchorId="3D001457" wp14:editId="39274FAF">
          <wp:simplePos x="0" y="0"/>
          <wp:positionH relativeFrom="column">
            <wp:posOffset>-914401</wp:posOffset>
          </wp:positionH>
          <wp:positionV relativeFrom="paragraph">
            <wp:posOffset>-472793</wp:posOffset>
          </wp:positionV>
          <wp:extent cx="7579319" cy="10713156"/>
          <wp:effectExtent l="0" t="0" r="3175" b="0"/>
          <wp:wrapNone/>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96274" cy="1073712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1AA62" w14:textId="31B4EB9A" w:rsidR="00583E0A" w:rsidRDefault="008D2BCC">
    <w:pPr>
      <w:pStyle w:val="Header"/>
    </w:pPr>
    <w:r>
      <w:rPr>
        <w:noProof/>
      </w:rPr>
      <w:drawing>
        <wp:anchor distT="0" distB="0" distL="114300" distR="114300" simplePos="0" relativeHeight="251658241" behindDoc="1" locked="0" layoutInCell="1" allowOverlap="1" wp14:anchorId="4A0AC223" wp14:editId="5A7C8325">
          <wp:simplePos x="0" y="0"/>
          <wp:positionH relativeFrom="column">
            <wp:posOffset>-914400</wp:posOffset>
          </wp:positionH>
          <wp:positionV relativeFrom="paragraph">
            <wp:posOffset>-481213</wp:posOffset>
          </wp:positionV>
          <wp:extent cx="7609668" cy="10756055"/>
          <wp:effectExtent l="0" t="0" r="0" b="1270"/>
          <wp:wrapNone/>
          <wp:docPr id="3" name="Picture 3"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16034" cy="1076505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E3B08" w14:textId="20364452" w:rsidR="000B01DC" w:rsidRDefault="000B01D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6851B" w14:textId="5CE7C51F" w:rsidR="00920FBB" w:rsidRDefault="00920F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DD42" w14:textId="340E35E4" w:rsidR="000B01DC" w:rsidRDefault="000B01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2395"/>
    <w:multiLevelType w:val="hybridMultilevel"/>
    <w:tmpl w:val="8076B3E6"/>
    <w:lvl w:ilvl="0" w:tplc="EBD84644">
      <w:start w:val="1"/>
      <w:numFmt w:val="bullet"/>
      <w:lvlText w:val="•"/>
      <w:lvlJc w:val="left"/>
      <w:pPr>
        <w:tabs>
          <w:tab w:val="num" w:pos="720"/>
        </w:tabs>
        <w:ind w:left="720" w:hanging="360"/>
      </w:pPr>
      <w:rPr>
        <w:rFonts w:ascii="Arial" w:hAnsi="Arial" w:hint="default"/>
      </w:rPr>
    </w:lvl>
    <w:lvl w:ilvl="1" w:tplc="309AFE24" w:tentative="1">
      <w:start w:val="1"/>
      <w:numFmt w:val="bullet"/>
      <w:lvlText w:val="•"/>
      <w:lvlJc w:val="left"/>
      <w:pPr>
        <w:tabs>
          <w:tab w:val="num" w:pos="1440"/>
        </w:tabs>
        <w:ind w:left="1440" w:hanging="360"/>
      </w:pPr>
      <w:rPr>
        <w:rFonts w:ascii="Arial" w:hAnsi="Arial" w:hint="default"/>
      </w:rPr>
    </w:lvl>
    <w:lvl w:ilvl="2" w:tplc="38547180" w:tentative="1">
      <w:start w:val="1"/>
      <w:numFmt w:val="bullet"/>
      <w:lvlText w:val="•"/>
      <w:lvlJc w:val="left"/>
      <w:pPr>
        <w:tabs>
          <w:tab w:val="num" w:pos="2160"/>
        </w:tabs>
        <w:ind w:left="2160" w:hanging="360"/>
      </w:pPr>
      <w:rPr>
        <w:rFonts w:ascii="Arial" w:hAnsi="Arial" w:hint="default"/>
      </w:rPr>
    </w:lvl>
    <w:lvl w:ilvl="3" w:tplc="A3EAB4A8" w:tentative="1">
      <w:start w:val="1"/>
      <w:numFmt w:val="bullet"/>
      <w:lvlText w:val="•"/>
      <w:lvlJc w:val="left"/>
      <w:pPr>
        <w:tabs>
          <w:tab w:val="num" w:pos="2880"/>
        </w:tabs>
        <w:ind w:left="2880" w:hanging="360"/>
      </w:pPr>
      <w:rPr>
        <w:rFonts w:ascii="Arial" w:hAnsi="Arial" w:hint="default"/>
      </w:rPr>
    </w:lvl>
    <w:lvl w:ilvl="4" w:tplc="2EC48EFC" w:tentative="1">
      <w:start w:val="1"/>
      <w:numFmt w:val="bullet"/>
      <w:lvlText w:val="•"/>
      <w:lvlJc w:val="left"/>
      <w:pPr>
        <w:tabs>
          <w:tab w:val="num" w:pos="3600"/>
        </w:tabs>
        <w:ind w:left="3600" w:hanging="360"/>
      </w:pPr>
      <w:rPr>
        <w:rFonts w:ascii="Arial" w:hAnsi="Arial" w:hint="default"/>
      </w:rPr>
    </w:lvl>
    <w:lvl w:ilvl="5" w:tplc="D3BA0BFE" w:tentative="1">
      <w:start w:val="1"/>
      <w:numFmt w:val="bullet"/>
      <w:lvlText w:val="•"/>
      <w:lvlJc w:val="left"/>
      <w:pPr>
        <w:tabs>
          <w:tab w:val="num" w:pos="4320"/>
        </w:tabs>
        <w:ind w:left="4320" w:hanging="360"/>
      </w:pPr>
      <w:rPr>
        <w:rFonts w:ascii="Arial" w:hAnsi="Arial" w:hint="default"/>
      </w:rPr>
    </w:lvl>
    <w:lvl w:ilvl="6" w:tplc="628C1202" w:tentative="1">
      <w:start w:val="1"/>
      <w:numFmt w:val="bullet"/>
      <w:lvlText w:val="•"/>
      <w:lvlJc w:val="left"/>
      <w:pPr>
        <w:tabs>
          <w:tab w:val="num" w:pos="5040"/>
        </w:tabs>
        <w:ind w:left="5040" w:hanging="360"/>
      </w:pPr>
      <w:rPr>
        <w:rFonts w:ascii="Arial" w:hAnsi="Arial" w:hint="default"/>
      </w:rPr>
    </w:lvl>
    <w:lvl w:ilvl="7" w:tplc="4822B5EA" w:tentative="1">
      <w:start w:val="1"/>
      <w:numFmt w:val="bullet"/>
      <w:lvlText w:val="•"/>
      <w:lvlJc w:val="left"/>
      <w:pPr>
        <w:tabs>
          <w:tab w:val="num" w:pos="5760"/>
        </w:tabs>
        <w:ind w:left="5760" w:hanging="360"/>
      </w:pPr>
      <w:rPr>
        <w:rFonts w:ascii="Arial" w:hAnsi="Arial" w:hint="default"/>
      </w:rPr>
    </w:lvl>
    <w:lvl w:ilvl="8" w:tplc="7D76AB0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041CCC"/>
    <w:multiLevelType w:val="hybridMultilevel"/>
    <w:tmpl w:val="F55EB6E4"/>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1CE5EFA"/>
    <w:multiLevelType w:val="hybridMultilevel"/>
    <w:tmpl w:val="A9301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B7048E"/>
    <w:multiLevelType w:val="hybridMultilevel"/>
    <w:tmpl w:val="C658B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73F43"/>
    <w:multiLevelType w:val="hybridMultilevel"/>
    <w:tmpl w:val="E2C2C6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F42C70"/>
    <w:multiLevelType w:val="hybridMultilevel"/>
    <w:tmpl w:val="DB24A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E22952"/>
    <w:multiLevelType w:val="multilevel"/>
    <w:tmpl w:val="C308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4D1145"/>
    <w:multiLevelType w:val="hybridMultilevel"/>
    <w:tmpl w:val="0E1A516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237B3A"/>
    <w:multiLevelType w:val="hybridMultilevel"/>
    <w:tmpl w:val="7DB6509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9A1600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01F7562"/>
    <w:multiLevelType w:val="hybridMultilevel"/>
    <w:tmpl w:val="E48EB9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03843F8"/>
    <w:multiLevelType w:val="hybridMultilevel"/>
    <w:tmpl w:val="A210C65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9C4627"/>
    <w:multiLevelType w:val="hybridMultilevel"/>
    <w:tmpl w:val="F6D6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174773"/>
    <w:multiLevelType w:val="hybridMultilevel"/>
    <w:tmpl w:val="84CAC3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2115D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FD5C3D"/>
    <w:multiLevelType w:val="hybridMultilevel"/>
    <w:tmpl w:val="B4F827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EA7090B"/>
    <w:multiLevelType w:val="hybridMultilevel"/>
    <w:tmpl w:val="4DB0B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8553A3"/>
    <w:multiLevelType w:val="hybridMultilevel"/>
    <w:tmpl w:val="AF527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981CF0"/>
    <w:multiLevelType w:val="hybridMultilevel"/>
    <w:tmpl w:val="020279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93B4866"/>
    <w:multiLevelType w:val="hybridMultilevel"/>
    <w:tmpl w:val="52EE0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A8716AE"/>
    <w:multiLevelType w:val="hybridMultilevel"/>
    <w:tmpl w:val="AF32AC5E"/>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BDD4992"/>
    <w:multiLevelType w:val="hybridMultilevel"/>
    <w:tmpl w:val="4E94F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C456527"/>
    <w:multiLevelType w:val="hybridMultilevel"/>
    <w:tmpl w:val="C5FE4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E1D11F0"/>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15:restartNumberingAfterBreak="0">
    <w:nsid w:val="42FE45A9"/>
    <w:multiLevelType w:val="hybridMultilevel"/>
    <w:tmpl w:val="36F6D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192813"/>
    <w:multiLevelType w:val="hybridMultilevel"/>
    <w:tmpl w:val="30DE2D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49F2197A"/>
    <w:multiLevelType w:val="hybridMultilevel"/>
    <w:tmpl w:val="48321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496471"/>
    <w:multiLevelType w:val="hybridMultilevel"/>
    <w:tmpl w:val="0602DB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3E6AED"/>
    <w:multiLevelType w:val="hybridMultilevel"/>
    <w:tmpl w:val="17FA4F1E"/>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1526ED"/>
    <w:multiLevelType w:val="hybridMultilevel"/>
    <w:tmpl w:val="DBA262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3536E4D"/>
    <w:multiLevelType w:val="hybridMultilevel"/>
    <w:tmpl w:val="B50AD242"/>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55D87BCC"/>
    <w:multiLevelType w:val="hybridMultilevel"/>
    <w:tmpl w:val="1C2AEF8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595A098E"/>
    <w:multiLevelType w:val="hybridMultilevel"/>
    <w:tmpl w:val="7D0A4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CAF3B40"/>
    <w:multiLevelType w:val="hybridMultilevel"/>
    <w:tmpl w:val="37041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CE13B46"/>
    <w:multiLevelType w:val="hybridMultilevel"/>
    <w:tmpl w:val="33D4B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A50F2B"/>
    <w:multiLevelType w:val="hybridMultilevel"/>
    <w:tmpl w:val="4448D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DFD4394"/>
    <w:multiLevelType w:val="hybridMultilevel"/>
    <w:tmpl w:val="B8E6C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F7C2792"/>
    <w:multiLevelType w:val="hybridMultilevel"/>
    <w:tmpl w:val="BFCA3B9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0913E87"/>
    <w:multiLevelType w:val="hybridMultilevel"/>
    <w:tmpl w:val="27240CB4"/>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7D4755C0"/>
    <w:multiLevelType w:val="hybridMultilevel"/>
    <w:tmpl w:val="C39A8C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D6320D4"/>
    <w:multiLevelType w:val="hybridMultilevel"/>
    <w:tmpl w:val="2DCC4704"/>
    <w:lvl w:ilvl="0" w:tplc="08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8"/>
  </w:num>
  <w:num w:numId="4">
    <w:abstractNumId w:val="28"/>
  </w:num>
  <w:num w:numId="5">
    <w:abstractNumId w:val="3"/>
  </w:num>
  <w:num w:numId="6">
    <w:abstractNumId w:val="15"/>
  </w:num>
  <w:num w:numId="7">
    <w:abstractNumId w:val="0"/>
  </w:num>
  <w:num w:numId="8">
    <w:abstractNumId w:val="9"/>
  </w:num>
  <w:num w:numId="9">
    <w:abstractNumId w:val="23"/>
  </w:num>
  <w:num w:numId="10">
    <w:abstractNumId w:val="14"/>
  </w:num>
  <w:num w:numId="11">
    <w:abstractNumId w:val="27"/>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29"/>
  </w:num>
  <w:num w:numId="15">
    <w:abstractNumId w:val="34"/>
  </w:num>
  <w:num w:numId="16">
    <w:abstractNumId w:val="37"/>
  </w:num>
  <w:num w:numId="17">
    <w:abstractNumId w:val="39"/>
  </w:num>
  <w:num w:numId="18">
    <w:abstractNumId w:val="11"/>
  </w:num>
  <w:num w:numId="19">
    <w:abstractNumId w:val="2"/>
  </w:num>
  <w:num w:numId="20">
    <w:abstractNumId w:val="19"/>
  </w:num>
  <w:num w:numId="21">
    <w:abstractNumId w:val="16"/>
  </w:num>
  <w:num w:numId="22">
    <w:abstractNumId w:val="33"/>
  </w:num>
  <w:num w:numId="23">
    <w:abstractNumId w:val="7"/>
  </w:num>
  <w:num w:numId="24">
    <w:abstractNumId w:val="40"/>
  </w:num>
  <w:num w:numId="25">
    <w:abstractNumId w:val="36"/>
  </w:num>
  <w:num w:numId="26">
    <w:abstractNumId w:val="13"/>
  </w:num>
  <w:num w:numId="27">
    <w:abstractNumId w:val="31"/>
  </w:num>
  <w:num w:numId="28">
    <w:abstractNumId w:val="30"/>
  </w:num>
  <w:num w:numId="29">
    <w:abstractNumId w:val="38"/>
  </w:num>
  <w:num w:numId="30">
    <w:abstractNumId w:val="22"/>
  </w:num>
  <w:num w:numId="31">
    <w:abstractNumId w:val="21"/>
  </w:num>
  <w:num w:numId="32">
    <w:abstractNumId w:val="6"/>
  </w:num>
  <w:num w:numId="33">
    <w:abstractNumId w:val="20"/>
  </w:num>
  <w:num w:numId="34">
    <w:abstractNumId w:val="24"/>
  </w:num>
  <w:num w:numId="35">
    <w:abstractNumId w:val="1"/>
  </w:num>
  <w:num w:numId="36">
    <w:abstractNumId w:val="17"/>
  </w:num>
  <w:num w:numId="37">
    <w:abstractNumId w:val="5"/>
  </w:num>
  <w:num w:numId="38">
    <w:abstractNumId w:val="10"/>
  </w:num>
  <w:num w:numId="39">
    <w:abstractNumId w:val="35"/>
  </w:num>
  <w:num w:numId="40">
    <w:abstractNumId w:val="26"/>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F6F"/>
    <w:rsid w:val="00013A94"/>
    <w:rsid w:val="00022A64"/>
    <w:rsid w:val="00025999"/>
    <w:rsid w:val="00026A8E"/>
    <w:rsid w:val="00032E55"/>
    <w:rsid w:val="00034C1B"/>
    <w:rsid w:val="00035C5E"/>
    <w:rsid w:val="000362FB"/>
    <w:rsid w:val="0004430A"/>
    <w:rsid w:val="00051D30"/>
    <w:rsid w:val="00061698"/>
    <w:rsid w:val="00064779"/>
    <w:rsid w:val="00067C15"/>
    <w:rsid w:val="00072D9F"/>
    <w:rsid w:val="00074B90"/>
    <w:rsid w:val="00081697"/>
    <w:rsid w:val="000827EC"/>
    <w:rsid w:val="000830FB"/>
    <w:rsid w:val="000862D8"/>
    <w:rsid w:val="00086836"/>
    <w:rsid w:val="00087FB2"/>
    <w:rsid w:val="00090D69"/>
    <w:rsid w:val="000910AE"/>
    <w:rsid w:val="000957F4"/>
    <w:rsid w:val="00097E7A"/>
    <w:rsid w:val="000A0DAB"/>
    <w:rsid w:val="000A47FF"/>
    <w:rsid w:val="000A4AAB"/>
    <w:rsid w:val="000B01DC"/>
    <w:rsid w:val="000B1903"/>
    <w:rsid w:val="000C12F3"/>
    <w:rsid w:val="000C6220"/>
    <w:rsid w:val="000C6559"/>
    <w:rsid w:val="000D1000"/>
    <w:rsid w:val="000D19D9"/>
    <w:rsid w:val="000D1A9F"/>
    <w:rsid w:val="000D1B46"/>
    <w:rsid w:val="000D3180"/>
    <w:rsid w:val="000E5C3C"/>
    <w:rsid w:val="00102871"/>
    <w:rsid w:val="00103519"/>
    <w:rsid w:val="00104632"/>
    <w:rsid w:val="00114967"/>
    <w:rsid w:val="00130049"/>
    <w:rsid w:val="00133F5C"/>
    <w:rsid w:val="001359CE"/>
    <w:rsid w:val="0013662C"/>
    <w:rsid w:val="00136C56"/>
    <w:rsid w:val="00146290"/>
    <w:rsid w:val="00152E10"/>
    <w:rsid w:val="00155C2C"/>
    <w:rsid w:val="001655DF"/>
    <w:rsid w:val="00166BCB"/>
    <w:rsid w:val="00170775"/>
    <w:rsid w:val="0017312A"/>
    <w:rsid w:val="0017693B"/>
    <w:rsid w:val="00183F4D"/>
    <w:rsid w:val="00187765"/>
    <w:rsid w:val="001913BE"/>
    <w:rsid w:val="001A0B1C"/>
    <w:rsid w:val="001A1DD7"/>
    <w:rsid w:val="001A1F92"/>
    <w:rsid w:val="001B2115"/>
    <w:rsid w:val="001B2F9A"/>
    <w:rsid w:val="001B53AF"/>
    <w:rsid w:val="001B5C03"/>
    <w:rsid w:val="001D0B39"/>
    <w:rsid w:val="001E4FFF"/>
    <w:rsid w:val="001F09C6"/>
    <w:rsid w:val="00201F6F"/>
    <w:rsid w:val="00211AC0"/>
    <w:rsid w:val="00212102"/>
    <w:rsid w:val="00212846"/>
    <w:rsid w:val="00220DE6"/>
    <w:rsid w:val="00223725"/>
    <w:rsid w:val="00224909"/>
    <w:rsid w:val="00224E7F"/>
    <w:rsid w:val="00225BD0"/>
    <w:rsid w:val="00226870"/>
    <w:rsid w:val="00227464"/>
    <w:rsid w:val="00230635"/>
    <w:rsid w:val="00233393"/>
    <w:rsid w:val="00233AE3"/>
    <w:rsid w:val="002342C6"/>
    <w:rsid w:val="00234915"/>
    <w:rsid w:val="00236A20"/>
    <w:rsid w:val="00241D79"/>
    <w:rsid w:val="00251290"/>
    <w:rsid w:val="00252CC5"/>
    <w:rsid w:val="00253224"/>
    <w:rsid w:val="00254185"/>
    <w:rsid w:val="00264A14"/>
    <w:rsid w:val="0026538C"/>
    <w:rsid w:val="0027067F"/>
    <w:rsid w:val="00277F2C"/>
    <w:rsid w:val="002800C0"/>
    <w:rsid w:val="00280815"/>
    <w:rsid w:val="00281979"/>
    <w:rsid w:val="00284C43"/>
    <w:rsid w:val="002870B4"/>
    <w:rsid w:val="00290FA7"/>
    <w:rsid w:val="0029150E"/>
    <w:rsid w:val="00294706"/>
    <w:rsid w:val="002A07AB"/>
    <w:rsid w:val="002B0361"/>
    <w:rsid w:val="002D4CE9"/>
    <w:rsid w:val="002E4A40"/>
    <w:rsid w:val="002E5AB5"/>
    <w:rsid w:val="002E69F1"/>
    <w:rsid w:val="002F000D"/>
    <w:rsid w:val="002F3897"/>
    <w:rsid w:val="002F6DD2"/>
    <w:rsid w:val="0030082A"/>
    <w:rsid w:val="0030133F"/>
    <w:rsid w:val="0030229C"/>
    <w:rsid w:val="00303ABC"/>
    <w:rsid w:val="0030572E"/>
    <w:rsid w:val="00306CDC"/>
    <w:rsid w:val="00311274"/>
    <w:rsid w:val="00313D2E"/>
    <w:rsid w:val="00324389"/>
    <w:rsid w:val="00332105"/>
    <w:rsid w:val="003363FB"/>
    <w:rsid w:val="00346E9E"/>
    <w:rsid w:val="00353417"/>
    <w:rsid w:val="0035419E"/>
    <w:rsid w:val="00357F31"/>
    <w:rsid w:val="00371E05"/>
    <w:rsid w:val="00373423"/>
    <w:rsid w:val="00377732"/>
    <w:rsid w:val="00377D3E"/>
    <w:rsid w:val="00381642"/>
    <w:rsid w:val="00381663"/>
    <w:rsid w:val="00382209"/>
    <w:rsid w:val="00392A11"/>
    <w:rsid w:val="003A18BA"/>
    <w:rsid w:val="003A2089"/>
    <w:rsid w:val="003A3CF2"/>
    <w:rsid w:val="003A3F53"/>
    <w:rsid w:val="003A66A8"/>
    <w:rsid w:val="003A700B"/>
    <w:rsid w:val="003A7F8C"/>
    <w:rsid w:val="003B438F"/>
    <w:rsid w:val="003C10E1"/>
    <w:rsid w:val="003D2E01"/>
    <w:rsid w:val="003D7164"/>
    <w:rsid w:val="003E083D"/>
    <w:rsid w:val="003F0C28"/>
    <w:rsid w:val="003F406A"/>
    <w:rsid w:val="003F785E"/>
    <w:rsid w:val="00402289"/>
    <w:rsid w:val="0040618B"/>
    <w:rsid w:val="00407C58"/>
    <w:rsid w:val="004119AB"/>
    <w:rsid w:val="00414838"/>
    <w:rsid w:val="0042087A"/>
    <w:rsid w:val="004213CE"/>
    <w:rsid w:val="00427AB9"/>
    <w:rsid w:val="0043293B"/>
    <w:rsid w:val="00436033"/>
    <w:rsid w:val="004374EC"/>
    <w:rsid w:val="00440437"/>
    <w:rsid w:val="0044272D"/>
    <w:rsid w:val="00443B4B"/>
    <w:rsid w:val="00445E8A"/>
    <w:rsid w:val="00446B30"/>
    <w:rsid w:val="0045053A"/>
    <w:rsid w:val="004515EC"/>
    <w:rsid w:val="004538CE"/>
    <w:rsid w:val="004549EB"/>
    <w:rsid w:val="00454BAC"/>
    <w:rsid w:val="00455B7C"/>
    <w:rsid w:val="00466674"/>
    <w:rsid w:val="00470569"/>
    <w:rsid w:val="00473C41"/>
    <w:rsid w:val="00473D0A"/>
    <w:rsid w:val="004747C6"/>
    <w:rsid w:val="00480B02"/>
    <w:rsid w:val="00480DCA"/>
    <w:rsid w:val="00483DBE"/>
    <w:rsid w:val="00490CE0"/>
    <w:rsid w:val="004A7649"/>
    <w:rsid w:val="004B12CF"/>
    <w:rsid w:val="004C26B6"/>
    <w:rsid w:val="004C27DA"/>
    <w:rsid w:val="004C4642"/>
    <w:rsid w:val="004E5755"/>
    <w:rsid w:val="004F08B6"/>
    <w:rsid w:val="004F1563"/>
    <w:rsid w:val="004F2574"/>
    <w:rsid w:val="004F3C3F"/>
    <w:rsid w:val="004F4AB9"/>
    <w:rsid w:val="005042BA"/>
    <w:rsid w:val="005148EA"/>
    <w:rsid w:val="00533230"/>
    <w:rsid w:val="00537C16"/>
    <w:rsid w:val="0054641C"/>
    <w:rsid w:val="005518F6"/>
    <w:rsid w:val="005525AA"/>
    <w:rsid w:val="00555DA0"/>
    <w:rsid w:val="005601CC"/>
    <w:rsid w:val="00563E50"/>
    <w:rsid w:val="005644B8"/>
    <w:rsid w:val="0057010D"/>
    <w:rsid w:val="005706DE"/>
    <w:rsid w:val="0057111E"/>
    <w:rsid w:val="005752A8"/>
    <w:rsid w:val="0057647A"/>
    <w:rsid w:val="00580241"/>
    <w:rsid w:val="00582CC4"/>
    <w:rsid w:val="005833A6"/>
    <w:rsid w:val="00583E0A"/>
    <w:rsid w:val="00590B65"/>
    <w:rsid w:val="00592076"/>
    <w:rsid w:val="0059351B"/>
    <w:rsid w:val="00596F4B"/>
    <w:rsid w:val="005A5A9A"/>
    <w:rsid w:val="005B086D"/>
    <w:rsid w:val="005B7C14"/>
    <w:rsid w:val="005C27A7"/>
    <w:rsid w:val="005C30A2"/>
    <w:rsid w:val="005C603A"/>
    <w:rsid w:val="005D3548"/>
    <w:rsid w:val="005D3ABB"/>
    <w:rsid w:val="005E22E9"/>
    <w:rsid w:val="005E722D"/>
    <w:rsid w:val="005F0C9D"/>
    <w:rsid w:val="005F4006"/>
    <w:rsid w:val="005F4940"/>
    <w:rsid w:val="005F5A39"/>
    <w:rsid w:val="005F65C5"/>
    <w:rsid w:val="006003DD"/>
    <w:rsid w:val="006023FF"/>
    <w:rsid w:val="00604899"/>
    <w:rsid w:val="00617C5F"/>
    <w:rsid w:val="00636FD7"/>
    <w:rsid w:val="0064083A"/>
    <w:rsid w:val="00647ABA"/>
    <w:rsid w:val="0065006A"/>
    <w:rsid w:val="00660302"/>
    <w:rsid w:val="006612DB"/>
    <w:rsid w:val="00661ACA"/>
    <w:rsid w:val="006642EE"/>
    <w:rsid w:val="00666AAD"/>
    <w:rsid w:val="0068111F"/>
    <w:rsid w:val="006838E7"/>
    <w:rsid w:val="00685C92"/>
    <w:rsid w:val="00687F81"/>
    <w:rsid w:val="00691881"/>
    <w:rsid w:val="0069200F"/>
    <w:rsid w:val="00693701"/>
    <w:rsid w:val="00695235"/>
    <w:rsid w:val="00697A35"/>
    <w:rsid w:val="006A1BEF"/>
    <w:rsid w:val="006A371E"/>
    <w:rsid w:val="006A5853"/>
    <w:rsid w:val="006B1EEE"/>
    <w:rsid w:val="006B63ED"/>
    <w:rsid w:val="006C2BD8"/>
    <w:rsid w:val="006C2C3B"/>
    <w:rsid w:val="006D077F"/>
    <w:rsid w:val="006D2A42"/>
    <w:rsid w:val="006E09DA"/>
    <w:rsid w:val="006E241F"/>
    <w:rsid w:val="006E644F"/>
    <w:rsid w:val="00703230"/>
    <w:rsid w:val="007101FD"/>
    <w:rsid w:val="00714807"/>
    <w:rsid w:val="00716856"/>
    <w:rsid w:val="00727DBF"/>
    <w:rsid w:val="00732E58"/>
    <w:rsid w:val="00733FD3"/>
    <w:rsid w:val="0073425D"/>
    <w:rsid w:val="00734AFA"/>
    <w:rsid w:val="007417C5"/>
    <w:rsid w:val="007422E4"/>
    <w:rsid w:val="00744AE6"/>
    <w:rsid w:val="007562EB"/>
    <w:rsid w:val="007563CB"/>
    <w:rsid w:val="00756D3A"/>
    <w:rsid w:val="007570B9"/>
    <w:rsid w:val="00760DFA"/>
    <w:rsid w:val="00762C45"/>
    <w:rsid w:val="00765BF2"/>
    <w:rsid w:val="00776C41"/>
    <w:rsid w:val="00780775"/>
    <w:rsid w:val="00783E05"/>
    <w:rsid w:val="007878AA"/>
    <w:rsid w:val="00792191"/>
    <w:rsid w:val="007A3BC7"/>
    <w:rsid w:val="007A3D76"/>
    <w:rsid w:val="007A5067"/>
    <w:rsid w:val="007A62DC"/>
    <w:rsid w:val="007B3A05"/>
    <w:rsid w:val="007B42FF"/>
    <w:rsid w:val="007B64C5"/>
    <w:rsid w:val="007C2786"/>
    <w:rsid w:val="007C28EE"/>
    <w:rsid w:val="007C6321"/>
    <w:rsid w:val="007C72B5"/>
    <w:rsid w:val="007D0A09"/>
    <w:rsid w:val="007E08BC"/>
    <w:rsid w:val="007E3C30"/>
    <w:rsid w:val="007F0562"/>
    <w:rsid w:val="007F1C90"/>
    <w:rsid w:val="007F2566"/>
    <w:rsid w:val="007F2862"/>
    <w:rsid w:val="007F766D"/>
    <w:rsid w:val="00801D78"/>
    <w:rsid w:val="008073F0"/>
    <w:rsid w:val="00815540"/>
    <w:rsid w:val="00823357"/>
    <w:rsid w:val="0082360F"/>
    <w:rsid w:val="00834814"/>
    <w:rsid w:val="0084235E"/>
    <w:rsid w:val="00846AEF"/>
    <w:rsid w:val="0085013D"/>
    <w:rsid w:val="00855BE6"/>
    <w:rsid w:val="00856D81"/>
    <w:rsid w:val="0086222B"/>
    <w:rsid w:val="0086380B"/>
    <w:rsid w:val="00864543"/>
    <w:rsid w:val="00876A4F"/>
    <w:rsid w:val="0088404C"/>
    <w:rsid w:val="00887898"/>
    <w:rsid w:val="00892AA2"/>
    <w:rsid w:val="00893FC3"/>
    <w:rsid w:val="00894592"/>
    <w:rsid w:val="008945C7"/>
    <w:rsid w:val="00897D22"/>
    <w:rsid w:val="008A05FB"/>
    <w:rsid w:val="008A1281"/>
    <w:rsid w:val="008A1876"/>
    <w:rsid w:val="008B0610"/>
    <w:rsid w:val="008C0121"/>
    <w:rsid w:val="008C3114"/>
    <w:rsid w:val="008C5AD5"/>
    <w:rsid w:val="008D2524"/>
    <w:rsid w:val="008D2BCC"/>
    <w:rsid w:val="008E4B9F"/>
    <w:rsid w:val="008F2AF8"/>
    <w:rsid w:val="008F4643"/>
    <w:rsid w:val="009038E0"/>
    <w:rsid w:val="0090534D"/>
    <w:rsid w:val="0091462D"/>
    <w:rsid w:val="009150D3"/>
    <w:rsid w:val="00920074"/>
    <w:rsid w:val="00920FBB"/>
    <w:rsid w:val="009235F8"/>
    <w:rsid w:val="009321B5"/>
    <w:rsid w:val="009404D9"/>
    <w:rsid w:val="00942589"/>
    <w:rsid w:val="00945370"/>
    <w:rsid w:val="00947511"/>
    <w:rsid w:val="00950EE4"/>
    <w:rsid w:val="009527C4"/>
    <w:rsid w:val="00954204"/>
    <w:rsid w:val="0095535C"/>
    <w:rsid w:val="009622C8"/>
    <w:rsid w:val="00972D5D"/>
    <w:rsid w:val="00976048"/>
    <w:rsid w:val="00977284"/>
    <w:rsid w:val="009868D5"/>
    <w:rsid w:val="00992627"/>
    <w:rsid w:val="009A17C7"/>
    <w:rsid w:val="009B78FF"/>
    <w:rsid w:val="009C3EC0"/>
    <w:rsid w:val="009C40CF"/>
    <w:rsid w:val="009C7C92"/>
    <w:rsid w:val="009D0245"/>
    <w:rsid w:val="009E03F6"/>
    <w:rsid w:val="009F0211"/>
    <w:rsid w:val="009F379F"/>
    <w:rsid w:val="009F5A9B"/>
    <w:rsid w:val="009F636C"/>
    <w:rsid w:val="009F78D5"/>
    <w:rsid w:val="00A01C9A"/>
    <w:rsid w:val="00A23393"/>
    <w:rsid w:val="00A42224"/>
    <w:rsid w:val="00A444C6"/>
    <w:rsid w:val="00A46712"/>
    <w:rsid w:val="00A527B0"/>
    <w:rsid w:val="00A65006"/>
    <w:rsid w:val="00A74593"/>
    <w:rsid w:val="00A80ACB"/>
    <w:rsid w:val="00A81F61"/>
    <w:rsid w:val="00A84D17"/>
    <w:rsid w:val="00A856AE"/>
    <w:rsid w:val="00A95569"/>
    <w:rsid w:val="00A96893"/>
    <w:rsid w:val="00AA27F2"/>
    <w:rsid w:val="00AA2A5F"/>
    <w:rsid w:val="00AB37B8"/>
    <w:rsid w:val="00AC754A"/>
    <w:rsid w:val="00AD1168"/>
    <w:rsid w:val="00AD2FFA"/>
    <w:rsid w:val="00AD31BD"/>
    <w:rsid w:val="00AD3AE6"/>
    <w:rsid w:val="00AD63A1"/>
    <w:rsid w:val="00AE69A7"/>
    <w:rsid w:val="00B0501D"/>
    <w:rsid w:val="00B25A1B"/>
    <w:rsid w:val="00B268F6"/>
    <w:rsid w:val="00B30424"/>
    <w:rsid w:val="00B31586"/>
    <w:rsid w:val="00B468F3"/>
    <w:rsid w:val="00B54AC0"/>
    <w:rsid w:val="00B57773"/>
    <w:rsid w:val="00B6127C"/>
    <w:rsid w:val="00B70E6E"/>
    <w:rsid w:val="00B72DB5"/>
    <w:rsid w:val="00B769F1"/>
    <w:rsid w:val="00B77089"/>
    <w:rsid w:val="00B8141C"/>
    <w:rsid w:val="00B84AB2"/>
    <w:rsid w:val="00B87764"/>
    <w:rsid w:val="00BA184B"/>
    <w:rsid w:val="00BA1D35"/>
    <w:rsid w:val="00BA4184"/>
    <w:rsid w:val="00BB2F3B"/>
    <w:rsid w:val="00BB3F58"/>
    <w:rsid w:val="00BB6077"/>
    <w:rsid w:val="00BC0FC4"/>
    <w:rsid w:val="00BC1A9B"/>
    <w:rsid w:val="00BC4049"/>
    <w:rsid w:val="00BC52A3"/>
    <w:rsid w:val="00BC624F"/>
    <w:rsid w:val="00BE50C4"/>
    <w:rsid w:val="00BE5DCF"/>
    <w:rsid w:val="00BF5222"/>
    <w:rsid w:val="00C0086D"/>
    <w:rsid w:val="00C019F5"/>
    <w:rsid w:val="00C06A63"/>
    <w:rsid w:val="00C07C84"/>
    <w:rsid w:val="00C15956"/>
    <w:rsid w:val="00C1641F"/>
    <w:rsid w:val="00C260DA"/>
    <w:rsid w:val="00C273AA"/>
    <w:rsid w:val="00C3452B"/>
    <w:rsid w:val="00C419AF"/>
    <w:rsid w:val="00C45434"/>
    <w:rsid w:val="00C46C14"/>
    <w:rsid w:val="00C5018B"/>
    <w:rsid w:val="00C57EC7"/>
    <w:rsid w:val="00C57F58"/>
    <w:rsid w:val="00C60361"/>
    <w:rsid w:val="00C61AC9"/>
    <w:rsid w:val="00C63406"/>
    <w:rsid w:val="00C77AE2"/>
    <w:rsid w:val="00C8107F"/>
    <w:rsid w:val="00C828AF"/>
    <w:rsid w:val="00C82CC2"/>
    <w:rsid w:val="00C942E9"/>
    <w:rsid w:val="00CA533C"/>
    <w:rsid w:val="00CB6584"/>
    <w:rsid w:val="00CC034F"/>
    <w:rsid w:val="00CC0968"/>
    <w:rsid w:val="00CC13F7"/>
    <w:rsid w:val="00CC639D"/>
    <w:rsid w:val="00CD12CF"/>
    <w:rsid w:val="00CD441A"/>
    <w:rsid w:val="00CD4A7B"/>
    <w:rsid w:val="00CD519A"/>
    <w:rsid w:val="00CD53A9"/>
    <w:rsid w:val="00CE08C6"/>
    <w:rsid w:val="00CE2260"/>
    <w:rsid w:val="00CE4369"/>
    <w:rsid w:val="00CF2F90"/>
    <w:rsid w:val="00D12862"/>
    <w:rsid w:val="00D13C9F"/>
    <w:rsid w:val="00D20085"/>
    <w:rsid w:val="00D211CF"/>
    <w:rsid w:val="00D327C0"/>
    <w:rsid w:val="00D3584E"/>
    <w:rsid w:val="00D36254"/>
    <w:rsid w:val="00D4105A"/>
    <w:rsid w:val="00D5146B"/>
    <w:rsid w:val="00D522D3"/>
    <w:rsid w:val="00D5652A"/>
    <w:rsid w:val="00D57F55"/>
    <w:rsid w:val="00D602D7"/>
    <w:rsid w:val="00D615BB"/>
    <w:rsid w:val="00D72934"/>
    <w:rsid w:val="00D73C66"/>
    <w:rsid w:val="00D74687"/>
    <w:rsid w:val="00D77148"/>
    <w:rsid w:val="00D802C6"/>
    <w:rsid w:val="00D81959"/>
    <w:rsid w:val="00D8540C"/>
    <w:rsid w:val="00D86FCE"/>
    <w:rsid w:val="00D96A56"/>
    <w:rsid w:val="00DA400A"/>
    <w:rsid w:val="00DA6FAC"/>
    <w:rsid w:val="00DA7C3F"/>
    <w:rsid w:val="00DC2BA9"/>
    <w:rsid w:val="00DC401A"/>
    <w:rsid w:val="00DE0D1B"/>
    <w:rsid w:val="00DE0E15"/>
    <w:rsid w:val="00DE4D67"/>
    <w:rsid w:val="00DF5505"/>
    <w:rsid w:val="00DF6D85"/>
    <w:rsid w:val="00DF72C1"/>
    <w:rsid w:val="00DF746E"/>
    <w:rsid w:val="00DF7843"/>
    <w:rsid w:val="00E0172A"/>
    <w:rsid w:val="00E16880"/>
    <w:rsid w:val="00E21536"/>
    <w:rsid w:val="00E2350C"/>
    <w:rsid w:val="00E368F0"/>
    <w:rsid w:val="00E45132"/>
    <w:rsid w:val="00E460FF"/>
    <w:rsid w:val="00E502C5"/>
    <w:rsid w:val="00E51CD0"/>
    <w:rsid w:val="00E60F8B"/>
    <w:rsid w:val="00E61BE2"/>
    <w:rsid w:val="00E6602B"/>
    <w:rsid w:val="00E71C62"/>
    <w:rsid w:val="00E741FA"/>
    <w:rsid w:val="00E75EB6"/>
    <w:rsid w:val="00E803E2"/>
    <w:rsid w:val="00E83356"/>
    <w:rsid w:val="00E85668"/>
    <w:rsid w:val="00E90168"/>
    <w:rsid w:val="00E90533"/>
    <w:rsid w:val="00E922B2"/>
    <w:rsid w:val="00E93494"/>
    <w:rsid w:val="00EA5128"/>
    <w:rsid w:val="00EA60CB"/>
    <w:rsid w:val="00EB044E"/>
    <w:rsid w:val="00EB33C5"/>
    <w:rsid w:val="00EC7E28"/>
    <w:rsid w:val="00ED0849"/>
    <w:rsid w:val="00ED2444"/>
    <w:rsid w:val="00ED2DE1"/>
    <w:rsid w:val="00ED4ECC"/>
    <w:rsid w:val="00ED62A0"/>
    <w:rsid w:val="00ED7945"/>
    <w:rsid w:val="00EE104C"/>
    <w:rsid w:val="00EE2863"/>
    <w:rsid w:val="00EE7E7C"/>
    <w:rsid w:val="00EF1EF3"/>
    <w:rsid w:val="00EF416E"/>
    <w:rsid w:val="00EF5F03"/>
    <w:rsid w:val="00F04D98"/>
    <w:rsid w:val="00F059B9"/>
    <w:rsid w:val="00F05A1C"/>
    <w:rsid w:val="00F10EE5"/>
    <w:rsid w:val="00F11045"/>
    <w:rsid w:val="00F124D9"/>
    <w:rsid w:val="00F13BD2"/>
    <w:rsid w:val="00F1466F"/>
    <w:rsid w:val="00F14B08"/>
    <w:rsid w:val="00F167DD"/>
    <w:rsid w:val="00F172E4"/>
    <w:rsid w:val="00F22B20"/>
    <w:rsid w:val="00F30800"/>
    <w:rsid w:val="00F32B50"/>
    <w:rsid w:val="00F35DEA"/>
    <w:rsid w:val="00F42444"/>
    <w:rsid w:val="00F42BF5"/>
    <w:rsid w:val="00F46A6E"/>
    <w:rsid w:val="00F50609"/>
    <w:rsid w:val="00F51B75"/>
    <w:rsid w:val="00F5658E"/>
    <w:rsid w:val="00F573F7"/>
    <w:rsid w:val="00F65AE9"/>
    <w:rsid w:val="00F6641C"/>
    <w:rsid w:val="00F75FF4"/>
    <w:rsid w:val="00F77C2A"/>
    <w:rsid w:val="00F81240"/>
    <w:rsid w:val="00F81C19"/>
    <w:rsid w:val="00F827F0"/>
    <w:rsid w:val="00F85132"/>
    <w:rsid w:val="00F96FA4"/>
    <w:rsid w:val="00FA0548"/>
    <w:rsid w:val="00FB0592"/>
    <w:rsid w:val="00FB229A"/>
    <w:rsid w:val="00FB239D"/>
    <w:rsid w:val="00FB40C6"/>
    <w:rsid w:val="00FB660E"/>
    <w:rsid w:val="00FC0FDD"/>
    <w:rsid w:val="00FC4C0D"/>
    <w:rsid w:val="00FD0242"/>
    <w:rsid w:val="00FD1B66"/>
    <w:rsid w:val="00FE04C3"/>
    <w:rsid w:val="00FF759C"/>
    <w:rsid w:val="00FF79D5"/>
    <w:rsid w:val="04C6CCB0"/>
    <w:rsid w:val="06E834D1"/>
    <w:rsid w:val="07D16AD9"/>
    <w:rsid w:val="0CD43C75"/>
    <w:rsid w:val="135FD81C"/>
    <w:rsid w:val="175C1340"/>
    <w:rsid w:val="187BD69B"/>
    <w:rsid w:val="1EE58879"/>
    <w:rsid w:val="1F9B45E4"/>
    <w:rsid w:val="21B0C470"/>
    <w:rsid w:val="226A0DB0"/>
    <w:rsid w:val="2318A6E3"/>
    <w:rsid w:val="2595D96E"/>
    <w:rsid w:val="27B69681"/>
    <w:rsid w:val="28A20747"/>
    <w:rsid w:val="29D3384A"/>
    <w:rsid w:val="2AD9FC7C"/>
    <w:rsid w:val="2AE41EAE"/>
    <w:rsid w:val="2B05FDDF"/>
    <w:rsid w:val="2E8779F2"/>
    <w:rsid w:val="2EEBA05C"/>
    <w:rsid w:val="3522E794"/>
    <w:rsid w:val="36204864"/>
    <w:rsid w:val="38829985"/>
    <w:rsid w:val="3B814B4D"/>
    <w:rsid w:val="3BA1B969"/>
    <w:rsid w:val="3C1EC7CA"/>
    <w:rsid w:val="3D525B0E"/>
    <w:rsid w:val="3DEE4E0C"/>
    <w:rsid w:val="427A9D31"/>
    <w:rsid w:val="44A18A60"/>
    <w:rsid w:val="44B5F6FD"/>
    <w:rsid w:val="45043C38"/>
    <w:rsid w:val="4741299B"/>
    <w:rsid w:val="4A15810D"/>
    <w:rsid w:val="4BE53F5C"/>
    <w:rsid w:val="4C6809FD"/>
    <w:rsid w:val="4C748A0F"/>
    <w:rsid w:val="4CB3BEED"/>
    <w:rsid w:val="502B3954"/>
    <w:rsid w:val="504A854C"/>
    <w:rsid w:val="52271E7B"/>
    <w:rsid w:val="52A855C1"/>
    <w:rsid w:val="547F9BF4"/>
    <w:rsid w:val="55306036"/>
    <w:rsid w:val="59B743F1"/>
    <w:rsid w:val="5C27975A"/>
    <w:rsid w:val="5C99F072"/>
    <w:rsid w:val="5EFF15FA"/>
    <w:rsid w:val="5F740960"/>
    <w:rsid w:val="62514A77"/>
    <w:rsid w:val="6386084A"/>
    <w:rsid w:val="63C74093"/>
    <w:rsid w:val="63EB31EE"/>
    <w:rsid w:val="65BE9F8F"/>
    <w:rsid w:val="674A3138"/>
    <w:rsid w:val="6780E1AD"/>
    <w:rsid w:val="6C43AF71"/>
    <w:rsid w:val="6DECC932"/>
    <w:rsid w:val="6FC66D45"/>
    <w:rsid w:val="7257625A"/>
    <w:rsid w:val="7424538A"/>
    <w:rsid w:val="76153159"/>
    <w:rsid w:val="766ABAD7"/>
    <w:rsid w:val="7C0AF6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7615B"/>
  <w15:chartTrackingRefBased/>
  <w15:docId w15:val="{D8E53CD7-9324-4A01-BD64-E885CDD11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63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5341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F6F"/>
    <w:pPr>
      <w:tabs>
        <w:tab w:val="center" w:pos="4513"/>
        <w:tab w:val="right" w:pos="9026"/>
      </w:tabs>
    </w:pPr>
  </w:style>
  <w:style w:type="character" w:customStyle="1" w:styleId="HeaderChar">
    <w:name w:val="Header Char"/>
    <w:basedOn w:val="DefaultParagraphFont"/>
    <w:link w:val="Header"/>
    <w:uiPriority w:val="99"/>
    <w:rsid w:val="00201F6F"/>
  </w:style>
  <w:style w:type="paragraph" w:styleId="Footer">
    <w:name w:val="footer"/>
    <w:basedOn w:val="Normal"/>
    <w:link w:val="FooterChar"/>
    <w:uiPriority w:val="99"/>
    <w:unhideWhenUsed/>
    <w:rsid w:val="00201F6F"/>
    <w:pPr>
      <w:tabs>
        <w:tab w:val="center" w:pos="4513"/>
        <w:tab w:val="right" w:pos="9026"/>
      </w:tabs>
    </w:pPr>
  </w:style>
  <w:style w:type="character" w:customStyle="1" w:styleId="FooterChar">
    <w:name w:val="Footer Char"/>
    <w:basedOn w:val="DefaultParagraphFont"/>
    <w:link w:val="Footer"/>
    <w:uiPriority w:val="99"/>
    <w:rsid w:val="00201F6F"/>
  </w:style>
  <w:style w:type="character" w:customStyle="1" w:styleId="apple-converted-space">
    <w:name w:val="apple-converted-space"/>
    <w:basedOn w:val="DefaultParagraphFont"/>
    <w:rsid w:val="00555DA0"/>
  </w:style>
  <w:style w:type="character" w:styleId="PageNumber">
    <w:name w:val="page number"/>
    <w:basedOn w:val="DefaultParagraphFont"/>
    <w:uiPriority w:val="99"/>
    <w:semiHidden/>
    <w:unhideWhenUsed/>
    <w:rsid w:val="00583E0A"/>
  </w:style>
  <w:style w:type="paragraph" w:styleId="ListParagraph">
    <w:name w:val="List Paragraph"/>
    <w:basedOn w:val="Normal"/>
    <w:uiPriority w:val="34"/>
    <w:qFormat/>
    <w:rsid w:val="00D96A56"/>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5042BA"/>
    <w:rPr>
      <w:sz w:val="16"/>
      <w:szCs w:val="16"/>
    </w:rPr>
  </w:style>
  <w:style w:type="paragraph" w:styleId="CommentText">
    <w:name w:val="annotation text"/>
    <w:basedOn w:val="Normal"/>
    <w:link w:val="CommentTextChar"/>
    <w:uiPriority w:val="99"/>
    <w:unhideWhenUsed/>
    <w:rsid w:val="005042BA"/>
    <w:pPr>
      <w:spacing w:after="160"/>
    </w:pPr>
    <w:rPr>
      <w:sz w:val="20"/>
      <w:szCs w:val="20"/>
    </w:rPr>
  </w:style>
  <w:style w:type="character" w:customStyle="1" w:styleId="CommentTextChar">
    <w:name w:val="Comment Text Char"/>
    <w:basedOn w:val="DefaultParagraphFont"/>
    <w:link w:val="CommentText"/>
    <w:uiPriority w:val="99"/>
    <w:rsid w:val="005042BA"/>
    <w:rPr>
      <w:sz w:val="20"/>
      <w:szCs w:val="20"/>
    </w:rPr>
  </w:style>
  <w:style w:type="paragraph" w:styleId="CommentSubject">
    <w:name w:val="annotation subject"/>
    <w:basedOn w:val="CommentText"/>
    <w:next w:val="CommentText"/>
    <w:link w:val="CommentSubjectChar"/>
    <w:uiPriority w:val="99"/>
    <w:semiHidden/>
    <w:unhideWhenUsed/>
    <w:rsid w:val="00F6641C"/>
    <w:pPr>
      <w:spacing w:after="0"/>
    </w:pPr>
    <w:rPr>
      <w:b/>
      <w:bCs/>
    </w:rPr>
  </w:style>
  <w:style w:type="character" w:customStyle="1" w:styleId="CommentSubjectChar">
    <w:name w:val="Comment Subject Char"/>
    <w:basedOn w:val="CommentTextChar"/>
    <w:link w:val="CommentSubject"/>
    <w:uiPriority w:val="99"/>
    <w:semiHidden/>
    <w:rsid w:val="00F6641C"/>
    <w:rPr>
      <w:b/>
      <w:bCs/>
      <w:sz w:val="20"/>
      <w:szCs w:val="20"/>
    </w:rPr>
  </w:style>
  <w:style w:type="character" w:styleId="UnresolvedMention">
    <w:name w:val="Unresolved Mention"/>
    <w:basedOn w:val="DefaultParagraphFont"/>
    <w:uiPriority w:val="99"/>
    <w:unhideWhenUsed/>
    <w:rsid w:val="00F6641C"/>
    <w:rPr>
      <w:color w:val="605E5C"/>
      <w:shd w:val="clear" w:color="auto" w:fill="E1DFDD"/>
    </w:rPr>
  </w:style>
  <w:style w:type="character" w:styleId="Mention">
    <w:name w:val="Mention"/>
    <w:basedOn w:val="DefaultParagraphFont"/>
    <w:uiPriority w:val="99"/>
    <w:unhideWhenUsed/>
    <w:rsid w:val="00F6641C"/>
    <w:rPr>
      <w:color w:val="2B579A"/>
      <w:shd w:val="clear" w:color="auto" w:fill="E1DFDD"/>
    </w:rPr>
  </w:style>
  <w:style w:type="paragraph" w:styleId="Revision">
    <w:name w:val="Revision"/>
    <w:hidden/>
    <w:uiPriority w:val="99"/>
    <w:semiHidden/>
    <w:rsid w:val="00977284"/>
  </w:style>
  <w:style w:type="character" w:styleId="Hyperlink">
    <w:name w:val="Hyperlink"/>
    <w:basedOn w:val="DefaultParagraphFont"/>
    <w:uiPriority w:val="99"/>
    <w:unhideWhenUsed/>
    <w:rsid w:val="00032E55"/>
    <w:rPr>
      <w:color w:val="0563C1" w:themeColor="hyperlink"/>
      <w:u w:val="single"/>
    </w:rPr>
  </w:style>
  <w:style w:type="character" w:customStyle="1" w:styleId="Heading1Char">
    <w:name w:val="Heading 1 Char"/>
    <w:basedOn w:val="DefaultParagraphFont"/>
    <w:link w:val="Heading1"/>
    <w:uiPriority w:val="9"/>
    <w:rsid w:val="0010463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04632"/>
    <w:pPr>
      <w:spacing w:line="259" w:lineRule="auto"/>
      <w:outlineLvl w:val="9"/>
    </w:pPr>
    <w:rPr>
      <w:lang w:val="en-US"/>
    </w:rPr>
  </w:style>
  <w:style w:type="paragraph" w:styleId="TOC1">
    <w:name w:val="toc 1"/>
    <w:basedOn w:val="Normal"/>
    <w:next w:val="Normal"/>
    <w:autoRedefine/>
    <w:uiPriority w:val="39"/>
    <w:unhideWhenUsed/>
    <w:rsid w:val="001B2115"/>
    <w:pPr>
      <w:tabs>
        <w:tab w:val="left" w:pos="440"/>
        <w:tab w:val="right" w:leader="dot" w:pos="9016"/>
      </w:tabs>
      <w:spacing w:after="100" w:line="480" w:lineRule="auto"/>
    </w:pPr>
  </w:style>
  <w:style w:type="paragraph" w:styleId="Title">
    <w:name w:val="Title"/>
    <w:basedOn w:val="Normal"/>
    <w:next w:val="Normal"/>
    <w:link w:val="TitleChar"/>
    <w:uiPriority w:val="10"/>
    <w:qFormat/>
    <w:rsid w:val="005F5A3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5A3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353417"/>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4AC0"/>
    <w:rPr>
      <w:sz w:val="20"/>
      <w:szCs w:val="20"/>
    </w:rPr>
  </w:style>
  <w:style w:type="character" w:customStyle="1" w:styleId="FootnoteTextChar">
    <w:name w:val="Footnote Text Char"/>
    <w:basedOn w:val="DefaultParagraphFont"/>
    <w:link w:val="FootnoteText"/>
    <w:uiPriority w:val="99"/>
    <w:semiHidden/>
    <w:rsid w:val="00B54AC0"/>
    <w:rPr>
      <w:sz w:val="20"/>
      <w:szCs w:val="20"/>
    </w:rPr>
  </w:style>
  <w:style w:type="character" w:styleId="FootnoteReference">
    <w:name w:val="footnote reference"/>
    <w:basedOn w:val="DefaultParagraphFont"/>
    <w:uiPriority w:val="99"/>
    <w:semiHidden/>
    <w:unhideWhenUsed/>
    <w:rsid w:val="00B54AC0"/>
    <w:rPr>
      <w:vertAlign w:val="superscript"/>
    </w:rPr>
  </w:style>
  <w:style w:type="character" w:customStyle="1" w:styleId="normaltextrun">
    <w:name w:val="normaltextrun"/>
    <w:basedOn w:val="DefaultParagraphFont"/>
    <w:rsid w:val="0073425D"/>
  </w:style>
  <w:style w:type="character" w:customStyle="1" w:styleId="eop">
    <w:name w:val="eop"/>
    <w:basedOn w:val="DefaultParagraphFont"/>
    <w:rsid w:val="0073425D"/>
  </w:style>
  <w:style w:type="table" w:styleId="TableGrid">
    <w:name w:val="Table Grid"/>
    <w:basedOn w:val="TableNormal"/>
    <w:uiPriority w:val="39"/>
    <w:rsid w:val="0073425D"/>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425D"/>
    <w:pPr>
      <w:autoSpaceDE w:val="0"/>
      <w:autoSpaceDN w:val="0"/>
      <w:adjustRightInd w:val="0"/>
    </w:pPr>
    <w:rPr>
      <w:rFonts w:ascii="Avenir Book" w:hAnsi="Avenir Book" w:cs="Avenir Book"/>
      <w:color w:val="000000"/>
    </w:rPr>
  </w:style>
  <w:style w:type="paragraph" w:styleId="NormalWeb">
    <w:name w:val="Normal (Web)"/>
    <w:basedOn w:val="Normal"/>
    <w:uiPriority w:val="99"/>
    <w:semiHidden/>
    <w:unhideWhenUsed/>
    <w:rsid w:val="0004430A"/>
    <w:pPr>
      <w:spacing w:before="100" w:beforeAutospacing="1" w:after="100" w:afterAutospacing="1"/>
    </w:pPr>
    <w:rPr>
      <w:rFonts w:ascii="Times New Roman" w:eastAsia="Times New Roman" w:hAnsi="Times New Roman" w:cs="Times New Roman"/>
      <w:lang w:eastAsia="en-GB"/>
    </w:rPr>
  </w:style>
  <w:style w:type="paragraph" w:customStyle="1" w:styleId="tick">
    <w:name w:val="tick"/>
    <w:basedOn w:val="Normal"/>
    <w:rsid w:val="0004430A"/>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C82CC2"/>
    <w:rPr>
      <w:color w:val="954F72" w:themeColor="followedHyperlink"/>
      <w:u w:val="single"/>
    </w:rPr>
  </w:style>
  <w:style w:type="paragraph" w:styleId="TOC2">
    <w:name w:val="toc 2"/>
    <w:basedOn w:val="Normal"/>
    <w:next w:val="Normal"/>
    <w:autoRedefine/>
    <w:uiPriority w:val="39"/>
    <w:unhideWhenUsed/>
    <w:rsid w:val="00086836"/>
    <w:pPr>
      <w:spacing w:after="100"/>
      <w:ind w:left="240"/>
    </w:pPr>
  </w:style>
  <w:style w:type="character" w:styleId="Strong">
    <w:name w:val="Strong"/>
    <w:basedOn w:val="DefaultParagraphFont"/>
    <w:uiPriority w:val="22"/>
    <w:qFormat/>
    <w:rsid w:val="006003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623636">
      <w:bodyDiv w:val="1"/>
      <w:marLeft w:val="0"/>
      <w:marRight w:val="0"/>
      <w:marTop w:val="0"/>
      <w:marBottom w:val="0"/>
      <w:divBdr>
        <w:top w:val="none" w:sz="0" w:space="0" w:color="auto"/>
        <w:left w:val="none" w:sz="0" w:space="0" w:color="auto"/>
        <w:bottom w:val="none" w:sz="0" w:space="0" w:color="auto"/>
        <w:right w:val="none" w:sz="0" w:space="0" w:color="auto"/>
      </w:divBdr>
    </w:div>
    <w:div w:id="662582219">
      <w:bodyDiv w:val="1"/>
      <w:marLeft w:val="0"/>
      <w:marRight w:val="0"/>
      <w:marTop w:val="0"/>
      <w:marBottom w:val="0"/>
      <w:divBdr>
        <w:top w:val="none" w:sz="0" w:space="0" w:color="auto"/>
        <w:left w:val="none" w:sz="0" w:space="0" w:color="auto"/>
        <w:bottom w:val="none" w:sz="0" w:space="0" w:color="auto"/>
        <w:right w:val="none" w:sz="0" w:space="0" w:color="auto"/>
      </w:divBdr>
    </w:div>
    <w:div w:id="1198814096">
      <w:bodyDiv w:val="1"/>
      <w:marLeft w:val="0"/>
      <w:marRight w:val="0"/>
      <w:marTop w:val="0"/>
      <w:marBottom w:val="0"/>
      <w:divBdr>
        <w:top w:val="none" w:sz="0" w:space="0" w:color="auto"/>
        <w:left w:val="none" w:sz="0" w:space="0" w:color="auto"/>
        <w:bottom w:val="none" w:sz="0" w:space="0" w:color="auto"/>
        <w:right w:val="none" w:sz="0" w:space="0" w:color="auto"/>
      </w:divBdr>
    </w:div>
    <w:div w:id="1304696191">
      <w:bodyDiv w:val="1"/>
      <w:marLeft w:val="0"/>
      <w:marRight w:val="0"/>
      <w:marTop w:val="0"/>
      <w:marBottom w:val="0"/>
      <w:divBdr>
        <w:top w:val="none" w:sz="0" w:space="0" w:color="auto"/>
        <w:left w:val="none" w:sz="0" w:space="0" w:color="auto"/>
        <w:bottom w:val="none" w:sz="0" w:space="0" w:color="auto"/>
        <w:right w:val="none" w:sz="0" w:space="0" w:color="auto"/>
      </w:divBdr>
    </w:div>
    <w:div w:id="1382710685">
      <w:bodyDiv w:val="1"/>
      <w:marLeft w:val="0"/>
      <w:marRight w:val="0"/>
      <w:marTop w:val="0"/>
      <w:marBottom w:val="0"/>
      <w:divBdr>
        <w:top w:val="none" w:sz="0" w:space="0" w:color="auto"/>
        <w:left w:val="none" w:sz="0" w:space="0" w:color="auto"/>
        <w:bottom w:val="none" w:sz="0" w:space="0" w:color="auto"/>
        <w:right w:val="none" w:sz="0" w:space="0" w:color="auto"/>
      </w:divBdr>
      <w:divsChild>
        <w:div w:id="1084914890">
          <w:marLeft w:val="0"/>
          <w:marRight w:val="0"/>
          <w:marTop w:val="0"/>
          <w:marBottom w:val="0"/>
          <w:divBdr>
            <w:top w:val="none" w:sz="0" w:space="0" w:color="auto"/>
            <w:left w:val="none" w:sz="0" w:space="0" w:color="auto"/>
            <w:bottom w:val="none" w:sz="0" w:space="0" w:color="auto"/>
            <w:right w:val="none" w:sz="0" w:space="0" w:color="auto"/>
          </w:divBdr>
          <w:divsChild>
            <w:div w:id="1275400635">
              <w:marLeft w:val="0"/>
              <w:marRight w:val="0"/>
              <w:marTop w:val="0"/>
              <w:marBottom w:val="600"/>
              <w:divBdr>
                <w:top w:val="none" w:sz="0" w:space="0" w:color="auto"/>
                <w:left w:val="none" w:sz="0" w:space="0" w:color="auto"/>
                <w:bottom w:val="none" w:sz="0" w:space="0" w:color="auto"/>
                <w:right w:val="none" w:sz="0" w:space="0" w:color="auto"/>
              </w:divBdr>
              <w:divsChild>
                <w:div w:id="309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31127">
          <w:marLeft w:val="0"/>
          <w:marRight w:val="0"/>
          <w:marTop w:val="0"/>
          <w:marBottom w:val="0"/>
          <w:divBdr>
            <w:top w:val="none" w:sz="0" w:space="0" w:color="auto"/>
            <w:left w:val="none" w:sz="0" w:space="0" w:color="auto"/>
            <w:bottom w:val="none" w:sz="0" w:space="0" w:color="auto"/>
            <w:right w:val="none" w:sz="0" w:space="0" w:color="auto"/>
          </w:divBdr>
          <w:divsChild>
            <w:div w:id="1219170166">
              <w:marLeft w:val="0"/>
              <w:marRight w:val="0"/>
              <w:marTop w:val="0"/>
              <w:marBottom w:val="600"/>
              <w:divBdr>
                <w:top w:val="none" w:sz="0" w:space="0" w:color="auto"/>
                <w:left w:val="none" w:sz="0" w:space="0" w:color="auto"/>
                <w:bottom w:val="none" w:sz="0" w:space="0" w:color="auto"/>
                <w:right w:val="none" w:sz="0" w:space="0" w:color="auto"/>
              </w:divBdr>
              <w:divsChild>
                <w:div w:id="4699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7308">
      <w:bodyDiv w:val="1"/>
      <w:marLeft w:val="0"/>
      <w:marRight w:val="0"/>
      <w:marTop w:val="0"/>
      <w:marBottom w:val="0"/>
      <w:divBdr>
        <w:top w:val="none" w:sz="0" w:space="0" w:color="auto"/>
        <w:left w:val="none" w:sz="0" w:space="0" w:color="auto"/>
        <w:bottom w:val="none" w:sz="0" w:space="0" w:color="auto"/>
        <w:right w:val="none" w:sz="0" w:space="0" w:color="auto"/>
      </w:divBdr>
    </w:div>
    <w:div w:id="1888878747">
      <w:bodyDiv w:val="1"/>
      <w:marLeft w:val="0"/>
      <w:marRight w:val="0"/>
      <w:marTop w:val="0"/>
      <w:marBottom w:val="0"/>
      <w:divBdr>
        <w:top w:val="none" w:sz="0" w:space="0" w:color="auto"/>
        <w:left w:val="none" w:sz="0" w:space="0" w:color="auto"/>
        <w:bottom w:val="none" w:sz="0" w:space="0" w:color="auto"/>
        <w:right w:val="none" w:sz="0" w:space="0" w:color="auto"/>
      </w:divBdr>
    </w:div>
    <w:div w:id="2083482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ourpeople.carmarthenshire.gov.wales/media/659308/guidance-on-first-aid-provision-covid-19.pdf"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s://carmarthenshire.sharepoint.com/:w:/r/sites/SP_CFPO_PeopleMan/Open%20Drive/Coronavirus%20(March%202022)/FINAL%20RA%20-%20Expectant%20Mothers%20at%20Work%20(COVID-19)%20V8_.docx?d=w07f7bc74a54743a6bf5b214bf9d5ce3f&amp;csf=1&amp;web=1&amp;e=z1W6Q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ourpeople.carmarthenshire.gov.wales/our-people/health-safety/workstation-assessment/"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ourpeople.carmarthenshire.gov.wales/our-people/coronavirus-guidance/looking-after-your-well-be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carmarthenshire.sharepoint.com/:w:/r/sites/SP_CFPO_PeopleMan/Open%20Drive/Coronavirus%20(March%202022)/FINAL%20RA%20-%20General%20Workplace%20Arrangements%20(COVID-19)%20V3.docx?d=w9a89dc31db8e4a0aba84266c0f8c3230&amp;csf=1&amp;web=1&amp;e=SZmyFZ"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intranet/our-people/marketing-med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ourpeople.carmarthenshire.gov.wales/our-people/hr/equality-diversity/disability-reasonable-adjustments/"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263B0D64FF72944928AF30BCB4632AB" ma:contentTypeVersion="6" ma:contentTypeDescription="Create a new document." ma:contentTypeScope="" ma:versionID="b1ea4cde54a09238351f4e665d05effa">
  <xsd:schema xmlns:xsd="http://www.w3.org/2001/XMLSchema" xmlns:xs="http://www.w3.org/2001/XMLSchema" xmlns:p="http://schemas.microsoft.com/office/2006/metadata/properties" xmlns:ns2="c6e5c394-54dd-46f3-a32c-99ea1dc187c2" xmlns:ns3="d28db9b1-0cdc-4f69-b91f-ed24a4a9f457" targetNamespace="http://schemas.microsoft.com/office/2006/metadata/properties" ma:root="true" ma:fieldsID="b846410f07bdea2e4e0dec66eb497dd6" ns2:_="" ns3:_="">
    <xsd:import namespace="c6e5c394-54dd-46f3-a32c-99ea1dc187c2"/>
    <xsd:import namespace="d28db9b1-0cdc-4f69-b91f-ed24a4a9f45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5c394-54dd-46f3-a32c-99ea1dc187c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8db9b1-0cdc-4f69-b91f-ed24a4a9f45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92DF40-D68C-46AE-8ECF-7A754B143433}">
  <ds:schemaRefs>
    <ds:schemaRef ds:uri="http://schemas.openxmlformats.org/officeDocument/2006/bibliography"/>
  </ds:schemaRefs>
</ds:datastoreItem>
</file>

<file path=customXml/itemProps2.xml><?xml version="1.0" encoding="utf-8"?>
<ds:datastoreItem xmlns:ds="http://schemas.openxmlformats.org/officeDocument/2006/customXml" ds:itemID="{A21D6D1C-260A-49E2-B592-98E204067DF4}">
  <ds:schemaRefs>
    <ds:schemaRef ds:uri="http://schemas.microsoft.com/sharepoint/v3/contenttype/forms"/>
  </ds:schemaRefs>
</ds:datastoreItem>
</file>

<file path=customXml/itemProps3.xml><?xml version="1.0" encoding="utf-8"?>
<ds:datastoreItem xmlns:ds="http://schemas.openxmlformats.org/officeDocument/2006/customXml" ds:itemID="{215A9AF6-1BF2-40E1-B14A-7CA1B186CA3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2C1E09A-7C23-430C-9065-D51C72CB4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e5c394-54dd-46f3-a32c-99ea1dc187c2"/>
    <ds:schemaRef ds:uri="d28db9b1-0cdc-4f69-b91f-ed24a4a9f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15</Pages>
  <Words>1928</Words>
  <Characters>10993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12896</CharactersWithSpaces>
  <SharedDoc>false</SharedDoc>
  <HLinks>
    <vt:vector size="90" baseType="variant">
      <vt:variant>
        <vt:i4>3604513</vt:i4>
      </vt:variant>
      <vt:variant>
        <vt:i4>75</vt:i4>
      </vt:variant>
      <vt:variant>
        <vt:i4>0</vt:i4>
      </vt:variant>
      <vt:variant>
        <vt:i4>5</vt:i4>
      </vt:variant>
      <vt:variant>
        <vt:lpwstr>https://ourpeople.carmarthenshire.gov.wales/our-people/hr/equality-diversity/disability-reasonable-adjustments/</vt:lpwstr>
      </vt:variant>
      <vt:variant>
        <vt:lpwstr/>
      </vt:variant>
      <vt:variant>
        <vt:i4>7995503</vt:i4>
      </vt:variant>
      <vt:variant>
        <vt:i4>72</vt:i4>
      </vt:variant>
      <vt:variant>
        <vt:i4>0</vt:i4>
      </vt:variant>
      <vt:variant>
        <vt:i4>5</vt:i4>
      </vt:variant>
      <vt:variant>
        <vt:lpwstr>https://ourpeople.carmarthenshire.gov.wales/our-people/coronavirus-guidance/looking-after-your-well-being/</vt:lpwstr>
      </vt:variant>
      <vt:variant>
        <vt:lpwstr/>
      </vt:variant>
      <vt:variant>
        <vt:i4>2687103</vt:i4>
      </vt:variant>
      <vt:variant>
        <vt:i4>69</vt:i4>
      </vt:variant>
      <vt:variant>
        <vt:i4>0</vt:i4>
      </vt:variant>
      <vt:variant>
        <vt:i4>5</vt:i4>
      </vt:variant>
      <vt:variant>
        <vt:lpwstr>http://intranet/our-people/marketing-media/</vt:lpwstr>
      </vt:variant>
      <vt:variant>
        <vt:lpwstr/>
      </vt:variant>
      <vt:variant>
        <vt:i4>5439566</vt:i4>
      </vt:variant>
      <vt:variant>
        <vt:i4>66</vt:i4>
      </vt:variant>
      <vt:variant>
        <vt:i4>0</vt:i4>
      </vt:variant>
      <vt:variant>
        <vt:i4>5</vt:i4>
      </vt:variant>
      <vt:variant>
        <vt:lpwstr>https://ourpeople.carmarthenshire.gov.wales/media/659308/guidance-on-first-aid-provision-covid-19.pdf</vt:lpwstr>
      </vt:variant>
      <vt:variant>
        <vt:lpwstr/>
      </vt:variant>
      <vt:variant>
        <vt:i4>4653078</vt:i4>
      </vt:variant>
      <vt:variant>
        <vt:i4>63</vt:i4>
      </vt:variant>
      <vt:variant>
        <vt:i4>0</vt:i4>
      </vt:variant>
      <vt:variant>
        <vt:i4>5</vt:i4>
      </vt:variant>
      <vt:variant>
        <vt:lpwstr>https://ourpeople.carmarthenshire.gov.wales/our-people/health-safety/workstation-assessment/</vt:lpwstr>
      </vt:variant>
      <vt:variant>
        <vt:lpwstr/>
      </vt:variant>
      <vt:variant>
        <vt:i4>1441847</vt:i4>
      </vt:variant>
      <vt:variant>
        <vt:i4>56</vt:i4>
      </vt:variant>
      <vt:variant>
        <vt:i4>0</vt:i4>
      </vt:variant>
      <vt:variant>
        <vt:i4>5</vt:i4>
      </vt:variant>
      <vt:variant>
        <vt:lpwstr/>
      </vt:variant>
      <vt:variant>
        <vt:lpwstr>_Toc98931963</vt:lpwstr>
      </vt:variant>
      <vt:variant>
        <vt:i4>1507383</vt:i4>
      </vt:variant>
      <vt:variant>
        <vt:i4>50</vt:i4>
      </vt:variant>
      <vt:variant>
        <vt:i4>0</vt:i4>
      </vt:variant>
      <vt:variant>
        <vt:i4>5</vt:i4>
      </vt:variant>
      <vt:variant>
        <vt:lpwstr/>
      </vt:variant>
      <vt:variant>
        <vt:lpwstr>_Toc98931962</vt:lpwstr>
      </vt:variant>
      <vt:variant>
        <vt:i4>1310775</vt:i4>
      </vt:variant>
      <vt:variant>
        <vt:i4>44</vt:i4>
      </vt:variant>
      <vt:variant>
        <vt:i4>0</vt:i4>
      </vt:variant>
      <vt:variant>
        <vt:i4>5</vt:i4>
      </vt:variant>
      <vt:variant>
        <vt:lpwstr/>
      </vt:variant>
      <vt:variant>
        <vt:lpwstr>_Toc98931961</vt:lpwstr>
      </vt:variant>
      <vt:variant>
        <vt:i4>1376311</vt:i4>
      </vt:variant>
      <vt:variant>
        <vt:i4>38</vt:i4>
      </vt:variant>
      <vt:variant>
        <vt:i4>0</vt:i4>
      </vt:variant>
      <vt:variant>
        <vt:i4>5</vt:i4>
      </vt:variant>
      <vt:variant>
        <vt:lpwstr/>
      </vt:variant>
      <vt:variant>
        <vt:lpwstr>_Toc98931960</vt:lpwstr>
      </vt:variant>
      <vt:variant>
        <vt:i4>1835060</vt:i4>
      </vt:variant>
      <vt:variant>
        <vt:i4>32</vt:i4>
      </vt:variant>
      <vt:variant>
        <vt:i4>0</vt:i4>
      </vt:variant>
      <vt:variant>
        <vt:i4>5</vt:i4>
      </vt:variant>
      <vt:variant>
        <vt:lpwstr/>
      </vt:variant>
      <vt:variant>
        <vt:lpwstr>_Toc98931959</vt:lpwstr>
      </vt:variant>
      <vt:variant>
        <vt:i4>1900596</vt:i4>
      </vt:variant>
      <vt:variant>
        <vt:i4>26</vt:i4>
      </vt:variant>
      <vt:variant>
        <vt:i4>0</vt:i4>
      </vt:variant>
      <vt:variant>
        <vt:i4>5</vt:i4>
      </vt:variant>
      <vt:variant>
        <vt:lpwstr/>
      </vt:variant>
      <vt:variant>
        <vt:lpwstr>_Toc98931958</vt:lpwstr>
      </vt:variant>
      <vt:variant>
        <vt:i4>1179700</vt:i4>
      </vt:variant>
      <vt:variant>
        <vt:i4>20</vt:i4>
      </vt:variant>
      <vt:variant>
        <vt:i4>0</vt:i4>
      </vt:variant>
      <vt:variant>
        <vt:i4>5</vt:i4>
      </vt:variant>
      <vt:variant>
        <vt:lpwstr/>
      </vt:variant>
      <vt:variant>
        <vt:lpwstr>_Toc98931957</vt:lpwstr>
      </vt:variant>
      <vt:variant>
        <vt:i4>1245236</vt:i4>
      </vt:variant>
      <vt:variant>
        <vt:i4>14</vt:i4>
      </vt:variant>
      <vt:variant>
        <vt:i4>0</vt:i4>
      </vt:variant>
      <vt:variant>
        <vt:i4>5</vt:i4>
      </vt:variant>
      <vt:variant>
        <vt:lpwstr/>
      </vt:variant>
      <vt:variant>
        <vt:lpwstr>_Toc98931956</vt:lpwstr>
      </vt:variant>
      <vt:variant>
        <vt:i4>1048628</vt:i4>
      </vt:variant>
      <vt:variant>
        <vt:i4>8</vt:i4>
      </vt:variant>
      <vt:variant>
        <vt:i4>0</vt:i4>
      </vt:variant>
      <vt:variant>
        <vt:i4>5</vt:i4>
      </vt:variant>
      <vt:variant>
        <vt:lpwstr/>
      </vt:variant>
      <vt:variant>
        <vt:lpwstr>_Toc98931955</vt:lpwstr>
      </vt:variant>
      <vt:variant>
        <vt:i4>1114164</vt:i4>
      </vt:variant>
      <vt:variant>
        <vt:i4>2</vt:i4>
      </vt:variant>
      <vt:variant>
        <vt:i4>0</vt:i4>
      </vt:variant>
      <vt:variant>
        <vt:i4>5</vt:i4>
      </vt:variant>
      <vt:variant>
        <vt:lpwstr/>
      </vt:variant>
      <vt:variant>
        <vt:lpwstr>_Toc98931954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Fenella C Banning</dc:creator>
  <cp:keywords/>
  <dc:description/>
  <cp:lastModifiedBy>Cheryl Reynolds</cp:lastModifiedBy>
  <cp:revision>61</cp:revision>
  <dcterms:created xsi:type="dcterms:W3CDTF">2022-03-30T08:35:00Z</dcterms:created>
  <dcterms:modified xsi:type="dcterms:W3CDTF">2022-05-16T10:11:00Z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0x010100C263B0D64FF72944928AF30BCB4632AB</vt:lpwstr>
  </property>
</Properties>
</file>