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7ACC9" w14:textId="77777777" w:rsidR="00E43ED6" w:rsidRPr="00B238A1" w:rsidRDefault="00406FFB">
      <w:pPr>
        <w:rPr>
          <w:rFonts w:ascii="Arial" w:hAnsi="Arial" w:cs="Arial"/>
        </w:rPr>
      </w:pPr>
      <w:r w:rsidRPr="00B238A1">
        <w:rPr>
          <w:rFonts w:ascii="Arial" w:hAnsi="Arial" w:cs="Arial"/>
          <w:noProof/>
        </w:rPr>
        <w:drawing>
          <wp:anchor distT="0" distB="0" distL="114300" distR="114300" simplePos="0" relativeHeight="251658240" behindDoc="1" locked="0" layoutInCell="1" allowOverlap="1" wp14:anchorId="03A69D4D" wp14:editId="18EC90AD">
            <wp:simplePos x="0" y="0"/>
            <wp:positionH relativeFrom="column">
              <wp:posOffset>-909650</wp:posOffset>
            </wp:positionH>
            <wp:positionV relativeFrom="paragraph">
              <wp:posOffset>-900430</wp:posOffset>
            </wp:positionV>
            <wp:extent cx="7550150" cy="10679862"/>
            <wp:effectExtent l="0" t="0" r="0"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0150" cy="10679862"/>
                    </a:xfrm>
                    <a:prstGeom prst="rect">
                      <a:avLst/>
                    </a:prstGeom>
                  </pic:spPr>
                </pic:pic>
              </a:graphicData>
            </a:graphic>
            <wp14:sizeRelH relativeFrom="page">
              <wp14:pctWidth>0</wp14:pctWidth>
            </wp14:sizeRelH>
            <wp14:sizeRelV relativeFrom="page">
              <wp14:pctHeight>0</wp14:pctHeight>
            </wp14:sizeRelV>
          </wp:anchor>
        </w:drawing>
      </w:r>
      <w:r w:rsidR="00E43ED6" w:rsidRPr="00B238A1">
        <w:rPr>
          <w:rFonts w:ascii="Arial" w:hAnsi="Arial" w:cs="Arial"/>
          <w:noProof/>
        </w:rPr>
        <mc:AlternateContent>
          <mc:Choice Requires="wps">
            <w:drawing>
              <wp:anchor distT="0" distB="0" distL="114300" distR="114300" simplePos="0" relativeHeight="251659264" behindDoc="0" locked="0" layoutInCell="1" allowOverlap="1" wp14:anchorId="0C8C9449" wp14:editId="467703BB">
                <wp:simplePos x="0" y="0"/>
                <wp:positionH relativeFrom="column">
                  <wp:posOffset>-914400</wp:posOffset>
                </wp:positionH>
                <wp:positionV relativeFrom="paragraph">
                  <wp:posOffset>304800</wp:posOffset>
                </wp:positionV>
                <wp:extent cx="6565900" cy="1574800"/>
                <wp:effectExtent l="0" t="0" r="6350" b="635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65900" cy="1574800"/>
                        </a:xfrm>
                        <a:prstGeom prst="rect">
                          <a:avLst/>
                        </a:prstGeom>
                        <a:solidFill>
                          <a:srgbClr val="253A8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CED429" w14:textId="77777777" w:rsidR="008A3921" w:rsidRPr="00E43ED6" w:rsidRDefault="008A3921" w:rsidP="008A3921">
                            <w:pPr>
                              <w:rPr>
                                <w:rFonts w:ascii="Arial" w:hAnsi="Arial" w:cs="Arial"/>
                                <w:color w:val="FFFFFF" w:themeColor="background1"/>
                                <w:sz w:val="92"/>
                                <w:szCs w:val="92"/>
                              </w:rPr>
                            </w:pPr>
                            <w:r>
                              <w:rPr>
                                <w:rFonts w:ascii="Arial" w:hAnsi="Arial" w:cs="Arial"/>
                                <w:color w:val="FFFFFF" w:themeColor="background1"/>
                                <w:sz w:val="92"/>
                                <w:szCs w:val="92"/>
                              </w:rPr>
                              <w:t>Annual Leave and Holiday Pay Policy</w:t>
                            </w:r>
                          </w:p>
                          <w:p w14:paraId="301DB731" w14:textId="77777777" w:rsidR="008A3921" w:rsidRDefault="008A3921" w:rsidP="008A39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C9449" id="Rectangle 2" o:spid="_x0000_s1026" alt="&quot;&quot;" style="position:absolute;margin-left:-1in;margin-top:24pt;width:517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" fillcolor="#253a89" stroked="f" strokeweight="1pt">
                <v:textbox>
                  <w:txbxContent>
                    <w:p w14:paraId="2DCED429" w14:textId="77777777" w:rsidR="008A3921" w:rsidRPr="00E43ED6" w:rsidRDefault="008A3921" w:rsidP="008A3921">
                      <w:pPr>
                        <w:rPr>
                          <w:rFonts w:ascii="Arial" w:hAnsi="Arial" w:cs="Arial"/>
                          <w:color w:val="FFFFFF" w:themeColor="background1"/>
                          <w:sz w:val="92"/>
                          <w:szCs w:val="92"/>
                        </w:rPr>
                      </w:pPr>
                      <w:r>
                        <w:rPr>
                          <w:rFonts w:ascii="Arial" w:hAnsi="Arial" w:cs="Arial"/>
                          <w:color w:val="FFFFFF" w:themeColor="background1"/>
                          <w:sz w:val="92"/>
                          <w:szCs w:val="92"/>
                        </w:rPr>
                        <w:t>Annual Leave and Holiday Pay Policy</w:t>
                      </w:r>
                    </w:p>
                    <w:p w14:paraId="301DB731" w14:textId="77777777" w:rsidR="008A3921" w:rsidRDefault="008A3921" w:rsidP="008A3921">
                      <w:pPr>
                        <w:jc w:val="center"/>
                      </w:pPr>
                    </w:p>
                  </w:txbxContent>
                </v:textbox>
              </v:rect>
            </w:pict>
          </mc:Fallback>
        </mc:AlternateContent>
      </w:r>
    </w:p>
    <w:p w14:paraId="4BAC65DF" w14:textId="591AF997" w:rsidR="00BC1C63" w:rsidRPr="00B238A1" w:rsidRDefault="008A3921">
      <w:pPr>
        <w:rPr>
          <w:rFonts w:ascii="Arial" w:hAnsi="Arial" w:cs="Arial"/>
        </w:rPr>
        <w:sectPr w:rsidR="00BC1C63" w:rsidRPr="00B238A1" w:rsidSect="009B7A67">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docGrid w:linePitch="360"/>
        </w:sectPr>
      </w:pPr>
      <w:r w:rsidRPr="00B238A1">
        <w:rPr>
          <w:rFonts w:ascii="Arial" w:hAnsi="Arial" w:cs="Arial"/>
          <w:noProof/>
        </w:rPr>
        <mc:AlternateContent>
          <mc:Choice Requires="wps">
            <w:drawing>
              <wp:anchor distT="0" distB="0" distL="114300" distR="114300" simplePos="0" relativeHeight="251663360" behindDoc="0" locked="0" layoutInCell="1" allowOverlap="1" wp14:anchorId="02664CEB" wp14:editId="5ED6F054">
                <wp:simplePos x="0" y="0"/>
                <wp:positionH relativeFrom="page">
                  <wp:align>left</wp:align>
                </wp:positionH>
                <wp:positionV relativeFrom="paragraph">
                  <wp:posOffset>7892415</wp:posOffset>
                </wp:positionV>
                <wp:extent cx="3860800" cy="476250"/>
                <wp:effectExtent l="0" t="0" r="6350"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60800" cy="476250"/>
                        </a:xfrm>
                        <a:prstGeom prst="rect">
                          <a:avLst/>
                        </a:prstGeom>
                        <a:solidFill>
                          <a:srgbClr val="236AA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E17E4E" w14:textId="77777777" w:rsidR="008A3921" w:rsidRPr="007E5979" w:rsidRDefault="008A3921" w:rsidP="008A3921">
                            <w:pPr>
                              <w:rPr>
                                <w:rFonts w:ascii="Arial" w:hAnsi="Arial" w:cs="Arial"/>
                                <w:color w:val="FFFFFF" w:themeColor="background1"/>
                                <w:sz w:val="48"/>
                                <w:szCs w:val="48"/>
                              </w:rPr>
                            </w:pPr>
                            <w:r w:rsidRPr="007E5979">
                              <w:rPr>
                                <w:rFonts w:ascii="Arial" w:hAnsi="Arial" w:cs="Arial"/>
                                <w:color w:val="FFFFFF" w:themeColor="background1"/>
                                <w:sz w:val="48"/>
                                <w:szCs w:val="48"/>
                              </w:rPr>
                              <w:t>carmarthenshire.gov.uk</w:t>
                            </w:r>
                          </w:p>
                          <w:p w14:paraId="4594A7A8" w14:textId="77777777" w:rsidR="008A3921" w:rsidRDefault="008A3921" w:rsidP="008A39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64CEB" id="Rectangle 4" o:spid="_x0000_s1027" alt="&quot;&quot;" style="position:absolute;margin-left:0;margin-top:621.45pt;width:304pt;height:37.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" fillcolor="#236aa7" stroked="f" strokeweight="1pt">
                <v:textbox>
                  <w:txbxContent>
                    <w:p w14:paraId="17E17E4E" w14:textId="77777777" w:rsidR="008A3921" w:rsidRPr="007E5979" w:rsidRDefault="008A3921" w:rsidP="008A3921">
                      <w:pPr>
                        <w:rPr>
                          <w:rFonts w:ascii="Arial" w:hAnsi="Arial" w:cs="Arial"/>
                          <w:color w:val="FFFFFF" w:themeColor="background1"/>
                          <w:sz w:val="48"/>
                          <w:szCs w:val="48"/>
                        </w:rPr>
                      </w:pPr>
                      <w:r w:rsidRPr="007E5979">
                        <w:rPr>
                          <w:rFonts w:ascii="Arial" w:hAnsi="Arial" w:cs="Arial"/>
                          <w:color w:val="FFFFFF" w:themeColor="background1"/>
                          <w:sz w:val="48"/>
                          <w:szCs w:val="48"/>
                        </w:rPr>
                        <w:t>carmarthenshire.gov.uk</w:t>
                      </w:r>
                    </w:p>
                    <w:p w14:paraId="4594A7A8" w14:textId="77777777" w:rsidR="008A3921" w:rsidRDefault="008A3921" w:rsidP="008A3921">
                      <w:pPr>
                        <w:jc w:val="center"/>
                      </w:pPr>
                    </w:p>
                  </w:txbxContent>
                </v:textbox>
                <w10:wrap anchorx="page"/>
              </v:rect>
            </w:pict>
          </mc:Fallback>
        </mc:AlternateContent>
      </w:r>
      <w:r w:rsidR="00E43ED6" w:rsidRPr="00B238A1">
        <w:rPr>
          <w:rFonts w:ascii="Arial" w:hAnsi="Arial" w:cs="Arial"/>
          <w:noProof/>
        </w:rPr>
        <mc:AlternateContent>
          <mc:Choice Requires="wps">
            <w:drawing>
              <wp:anchor distT="0" distB="0" distL="114300" distR="114300" simplePos="0" relativeHeight="251661312" behindDoc="0" locked="0" layoutInCell="1" allowOverlap="1" wp14:anchorId="5450EA89" wp14:editId="76CEA6B8">
                <wp:simplePos x="0" y="0"/>
                <wp:positionH relativeFrom="column">
                  <wp:posOffset>-1028700</wp:posOffset>
                </wp:positionH>
                <wp:positionV relativeFrom="paragraph">
                  <wp:posOffset>1871345</wp:posOffset>
                </wp:positionV>
                <wp:extent cx="5626100" cy="622300"/>
                <wp:effectExtent l="0" t="0" r="0" b="63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26100" cy="622300"/>
                        </a:xfrm>
                        <a:prstGeom prst="rect">
                          <a:avLst/>
                        </a:prstGeom>
                        <a:solidFill>
                          <a:srgbClr val="236AA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DDF48D" w14:textId="3FF170AF" w:rsidR="008A3921" w:rsidRPr="0043219B" w:rsidRDefault="008A3921" w:rsidP="008A3921">
                            <w:pPr>
                              <w:rPr>
                                <w:rFonts w:ascii="Arial" w:hAnsi="Arial" w:cs="Arial"/>
                                <w:color w:val="FFFFFF" w:themeColor="background1"/>
                                <w:sz w:val="56"/>
                                <w:szCs w:val="56"/>
                              </w:rPr>
                            </w:pPr>
                            <w:r>
                              <w:rPr>
                                <w:rFonts w:ascii="Arial" w:hAnsi="Arial" w:cs="Arial"/>
                                <w:color w:val="FFFFFF" w:themeColor="background1"/>
                                <w:sz w:val="56"/>
                                <w:szCs w:val="56"/>
                              </w:rPr>
                              <w:t xml:space="preserve">  </w:t>
                            </w:r>
                            <w:r>
                              <w:rPr>
                                <w:rFonts w:ascii="Arial" w:hAnsi="Arial" w:cs="Arial"/>
                                <w:color w:val="FFFFFF" w:themeColor="background1"/>
                                <w:sz w:val="56"/>
                                <w:szCs w:val="56"/>
                              </w:rPr>
                              <w:t>April 2023</w:t>
                            </w:r>
                          </w:p>
                          <w:p w14:paraId="754254F6" w14:textId="77777777" w:rsidR="008A3921" w:rsidRDefault="008A3921" w:rsidP="008A39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0EA89" id="Rectangle 3" o:spid="_x0000_s1028" alt="&quot;&quot;" style="position:absolute;margin-left:-81pt;margin-top:147.35pt;width:443pt;height: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" fillcolor="#236aa7" stroked="f" strokeweight="1pt">
                <v:textbox>
                  <w:txbxContent>
                    <w:p w14:paraId="19DDF48D" w14:textId="3FF170AF" w:rsidR="008A3921" w:rsidRPr="0043219B" w:rsidRDefault="008A3921" w:rsidP="008A3921">
                      <w:pPr>
                        <w:rPr>
                          <w:rFonts w:ascii="Arial" w:hAnsi="Arial" w:cs="Arial"/>
                          <w:color w:val="FFFFFF" w:themeColor="background1"/>
                          <w:sz w:val="56"/>
                          <w:szCs w:val="56"/>
                        </w:rPr>
                      </w:pPr>
                      <w:r>
                        <w:rPr>
                          <w:rFonts w:ascii="Arial" w:hAnsi="Arial" w:cs="Arial"/>
                          <w:color w:val="FFFFFF" w:themeColor="background1"/>
                          <w:sz w:val="56"/>
                          <w:szCs w:val="56"/>
                        </w:rPr>
                        <w:t xml:space="preserve">  </w:t>
                      </w:r>
                      <w:r>
                        <w:rPr>
                          <w:rFonts w:ascii="Arial" w:hAnsi="Arial" w:cs="Arial"/>
                          <w:color w:val="FFFFFF" w:themeColor="background1"/>
                          <w:sz w:val="56"/>
                          <w:szCs w:val="56"/>
                        </w:rPr>
                        <w:t>April 2023</w:t>
                      </w:r>
                    </w:p>
                    <w:p w14:paraId="754254F6" w14:textId="77777777" w:rsidR="008A3921" w:rsidRDefault="008A3921" w:rsidP="008A3921">
                      <w:pPr>
                        <w:jc w:val="center"/>
                      </w:pPr>
                    </w:p>
                  </w:txbxContent>
                </v:textbox>
              </v:rect>
            </w:pict>
          </mc:Fallback>
        </mc:AlternateContent>
      </w:r>
      <w:r w:rsidR="00E43ED6" w:rsidRPr="00B238A1">
        <w:rPr>
          <w:rFonts w:ascii="Arial" w:hAnsi="Arial" w:cs="Arial"/>
        </w:rPr>
        <w:br w:type="page"/>
      </w:r>
    </w:p>
    <w:p w14:paraId="2FCD0776" w14:textId="741F3F29" w:rsidR="00E43ED6" w:rsidRPr="00B238A1" w:rsidRDefault="006525BA">
      <w:pPr>
        <w:rPr>
          <w:rFonts w:ascii="Arial" w:hAnsi="Arial" w:cs="Arial"/>
        </w:rPr>
      </w:pPr>
      <w:r>
        <w:rPr>
          <w:rFonts w:ascii="Arial" w:hAnsi="Arial" w:cs="Arial"/>
          <w:noProof/>
        </w:rPr>
        <w:lastRenderedPageBreak/>
        <mc:AlternateContent>
          <mc:Choice Requires="wps">
            <w:drawing>
              <wp:anchor distT="0" distB="0" distL="114300" distR="114300" simplePos="0" relativeHeight="251671552" behindDoc="0" locked="0" layoutInCell="1" allowOverlap="1" wp14:anchorId="472591D0" wp14:editId="70DEE9BC">
                <wp:simplePos x="0" y="0"/>
                <wp:positionH relativeFrom="column">
                  <wp:posOffset>792480</wp:posOffset>
                </wp:positionH>
                <wp:positionV relativeFrom="paragraph">
                  <wp:posOffset>0</wp:posOffset>
                </wp:positionV>
                <wp:extent cx="4099560" cy="388620"/>
                <wp:effectExtent l="0" t="0" r="15240" b="11430"/>
                <wp:wrapSquare wrapText="bothSides"/>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388620"/>
                        </a:xfrm>
                        <a:prstGeom prst="rect">
                          <a:avLst/>
                        </a:prstGeom>
                        <a:solidFill>
                          <a:srgbClr val="FFFFFF"/>
                        </a:solidFill>
                        <a:ln w="9525">
                          <a:solidFill>
                            <a:srgbClr val="000000"/>
                          </a:solidFill>
                          <a:miter lim="800000"/>
                          <a:headEnd/>
                          <a:tailEnd/>
                        </a:ln>
                      </wps:spPr>
                      <wps:txbx>
                        <w:txbxContent>
                          <w:p w14:paraId="4E04CA04" w14:textId="243C8EE4" w:rsidR="006525BA" w:rsidRPr="00B07B17" w:rsidRDefault="006525BA" w:rsidP="006525BA">
                            <w:pPr>
                              <w:spacing w:before="100" w:beforeAutospacing="1" w:after="100" w:afterAutospacing="1"/>
                              <w:jc w:val="center"/>
                              <w:rPr>
                                <w:rFonts w:ascii="Arial" w:hAnsi="Arial" w:cs="Arial"/>
                                <w:b/>
                                <w:iCs/>
                                <w:color w:val="000000"/>
                              </w:rPr>
                            </w:pPr>
                            <w:r w:rsidRPr="00B07B17">
                              <w:rPr>
                                <w:rFonts w:ascii="Arial" w:hAnsi="Arial" w:cs="Arial"/>
                                <w:b/>
                                <w:iCs/>
                                <w:color w:val="000000"/>
                              </w:rPr>
                              <w:t>Annual Leave and Holiday Pay Policy</w:t>
                            </w:r>
                          </w:p>
                          <w:p w14:paraId="28C6C76F" w14:textId="77777777" w:rsidR="006525BA" w:rsidRPr="00B07B17" w:rsidRDefault="006525BA" w:rsidP="006525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591D0" id="_x0000_t202" coordsize="21600,21600" o:spt="202" path="m,l,21600r21600,l21600,xe">
                <v:stroke joinstyle="miter"/>
                <v:path gradientshapeok="t" o:connecttype="rect"/>
              </v:shapetype>
              <v:shape id="Text Box 5" o:spid="_x0000_s1029" type="#_x0000_t202" alt="&quot;&quot;" style="position:absolute;margin-left:62.4pt;margin-top:0;width:322.8pt;height:3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">
                <v:textbox>
                  <w:txbxContent>
                    <w:p w14:paraId="4E04CA04" w14:textId="243C8EE4" w:rsidR="006525BA" w:rsidRPr="00B07B17" w:rsidRDefault="006525BA" w:rsidP="006525BA">
                      <w:pPr>
                        <w:spacing w:before="100" w:beforeAutospacing="1" w:after="100" w:afterAutospacing="1"/>
                        <w:jc w:val="center"/>
                        <w:rPr>
                          <w:rFonts w:ascii="Arial" w:hAnsi="Arial" w:cs="Arial"/>
                          <w:b/>
                          <w:iCs/>
                          <w:color w:val="000000"/>
                        </w:rPr>
                      </w:pPr>
                      <w:r w:rsidRPr="00B07B17">
                        <w:rPr>
                          <w:rFonts w:ascii="Arial" w:hAnsi="Arial" w:cs="Arial"/>
                          <w:b/>
                          <w:iCs/>
                          <w:color w:val="000000"/>
                        </w:rPr>
                        <w:t>Annual Leave and Holiday Pay Policy</w:t>
                      </w:r>
                    </w:p>
                    <w:p w14:paraId="28C6C76F" w14:textId="77777777" w:rsidR="006525BA" w:rsidRPr="00B07B17" w:rsidRDefault="006525BA" w:rsidP="006525BA"/>
                  </w:txbxContent>
                </v:textbox>
                <w10:wrap type="square"/>
              </v:shape>
            </w:pict>
          </mc:Fallback>
        </mc:AlternateContent>
      </w:r>
    </w:p>
    <w:p w14:paraId="077A90FF" w14:textId="77777777" w:rsidR="006525BA" w:rsidRDefault="006525BA" w:rsidP="006525BA">
      <w:pPr>
        <w:spacing w:before="100" w:beforeAutospacing="1" w:after="100" w:afterAutospacing="1"/>
        <w:rPr>
          <w:rFonts w:ascii="Arial" w:eastAsia="Times New Roman" w:hAnsi="Arial" w:cs="Arial"/>
          <w:b/>
          <w:iCs/>
          <w:color w:val="000000"/>
          <w:lang w:eastAsia="en-GB"/>
        </w:rPr>
      </w:pPr>
    </w:p>
    <w:p w14:paraId="3EF33564" w14:textId="0F172F34" w:rsidR="006525BA" w:rsidRPr="006525BA" w:rsidRDefault="006525BA" w:rsidP="006525BA">
      <w:pPr>
        <w:spacing w:before="100" w:beforeAutospacing="1" w:after="100" w:afterAutospacing="1"/>
        <w:rPr>
          <w:rFonts w:ascii="Arial" w:eastAsia="Times New Roman" w:hAnsi="Arial" w:cs="Arial"/>
          <w:b/>
          <w:iCs/>
          <w:color w:val="000000"/>
          <w:lang w:eastAsia="en-GB"/>
        </w:rPr>
      </w:pPr>
      <w:r w:rsidRPr="006525BA">
        <w:rPr>
          <w:rFonts w:ascii="Arial" w:eastAsia="Times New Roman" w:hAnsi="Arial" w:cs="Arial"/>
          <w:b/>
          <w:iCs/>
          <w:color w:val="000000"/>
          <w:lang w:eastAsia="en-GB"/>
        </w:rPr>
        <w:t>Scope</w:t>
      </w:r>
    </w:p>
    <w:p w14:paraId="13540377" w14:textId="77777777" w:rsidR="006525BA" w:rsidRPr="006525BA" w:rsidRDefault="006525BA" w:rsidP="006525BA">
      <w:pPr>
        <w:jc w:val="both"/>
        <w:rPr>
          <w:rFonts w:ascii="Arial" w:eastAsia="Times New Roman" w:hAnsi="Arial" w:cs="Arial"/>
          <w:lang w:eastAsia="en-GB"/>
        </w:rPr>
      </w:pPr>
      <w:r w:rsidRPr="006525BA">
        <w:rPr>
          <w:rFonts w:ascii="Arial" w:eastAsia="Times New Roman" w:hAnsi="Arial" w:cs="Arial"/>
          <w:lang w:eastAsia="en-GB"/>
        </w:rPr>
        <w:t>1. This policy applies to all employees of Carmarthenshire County Council excluding staff employed by locally managed schools where the governing body will determine the policy.</w:t>
      </w:r>
    </w:p>
    <w:p w14:paraId="1915A04F" w14:textId="534053DD" w:rsidR="006525BA" w:rsidRPr="006525BA" w:rsidRDefault="006525BA" w:rsidP="006525BA">
      <w:pPr>
        <w:spacing w:before="100" w:beforeAutospacing="1" w:after="100" w:afterAutospacing="1"/>
        <w:rPr>
          <w:rFonts w:ascii="Arial" w:eastAsia="Times New Roman" w:hAnsi="Arial" w:cs="Arial"/>
          <w:b/>
          <w:color w:val="000000"/>
          <w:lang w:eastAsia="en-GB"/>
        </w:rPr>
      </w:pPr>
      <w:r w:rsidRPr="006525BA">
        <w:rPr>
          <w:rFonts w:ascii="Arial" w:eastAsia="Times New Roman" w:hAnsi="Arial" w:cs="Arial"/>
          <w:b/>
          <w:iCs/>
          <w:color w:val="000000"/>
          <w:lang w:eastAsia="en-GB"/>
        </w:rPr>
        <w:t>General</w:t>
      </w:r>
    </w:p>
    <w:p w14:paraId="6DB3B364" w14:textId="040A04F0" w:rsidR="006525BA" w:rsidRPr="008A3921" w:rsidRDefault="006525BA" w:rsidP="00E26FF2">
      <w:pPr>
        <w:rPr>
          <w:rFonts w:ascii="Tahoma" w:eastAsia="Times New Roman" w:hAnsi="Tahoma" w:cs="Tahoma"/>
          <w:b/>
          <w:sz w:val="22"/>
          <w:u w:val="single"/>
          <w:lang w:eastAsia="en-GB"/>
        </w:rPr>
      </w:pPr>
      <w:r w:rsidRPr="006525BA">
        <w:rPr>
          <w:rFonts w:ascii="Arial" w:eastAsia="Times New Roman" w:hAnsi="Arial" w:cs="Arial"/>
          <w:color w:val="000000"/>
          <w:lang w:eastAsia="en-GB"/>
        </w:rPr>
        <w:t xml:space="preserve">2. The holiday year starts on an employee’s birthday. Annual leave entitlement for </w:t>
      </w:r>
      <w:r w:rsidR="005F0DEC" w:rsidRPr="008A3921">
        <w:rPr>
          <w:rFonts w:ascii="Arial" w:eastAsia="Times New Roman" w:hAnsi="Arial" w:cs="Arial"/>
          <w:bCs/>
        </w:rPr>
        <w:t>National Joint Council for Local Government Services (NJCCCC)</w:t>
      </w:r>
      <w:r w:rsidR="00E26FF2" w:rsidRPr="008A3921">
        <w:rPr>
          <w:rFonts w:ascii="Arial" w:eastAsia="Times New Roman" w:hAnsi="Arial" w:cs="Arial"/>
          <w:bCs/>
        </w:rPr>
        <w:t xml:space="preserve"> </w:t>
      </w:r>
      <w:r w:rsidRPr="008A3921">
        <w:rPr>
          <w:rFonts w:ascii="Arial" w:eastAsia="Times New Roman" w:hAnsi="Arial" w:cs="Arial"/>
          <w:bCs/>
          <w:color w:val="000000"/>
          <w:lang w:eastAsia="en-GB"/>
        </w:rPr>
        <w:t>full-time</w:t>
      </w:r>
      <w:r w:rsidRPr="008A3921">
        <w:rPr>
          <w:rFonts w:ascii="Arial" w:eastAsia="Times New Roman" w:hAnsi="Arial" w:cs="Arial"/>
          <w:color w:val="000000"/>
          <w:lang w:eastAsia="en-GB"/>
        </w:rPr>
        <w:t xml:space="preserve"> employees of the Council is as follows:</w:t>
      </w:r>
      <w:r w:rsidRPr="008A3921">
        <w:rPr>
          <w:rFonts w:ascii="Tahoma" w:eastAsia="Times New Roman" w:hAnsi="Tahoma" w:cs="Tahoma"/>
          <w:b/>
          <w:sz w:val="22"/>
          <w:u w:val="single"/>
          <w:lang w:eastAsia="en-GB"/>
        </w:rPr>
        <w:t xml:space="preserve"> </w:t>
      </w:r>
    </w:p>
    <w:p w14:paraId="0F6C15E6" w14:textId="77777777" w:rsidR="00E26FF2" w:rsidRPr="008A3921" w:rsidRDefault="00E26FF2" w:rsidP="00E26FF2">
      <w:pPr>
        <w:rPr>
          <w:rFonts w:ascii="Arial" w:eastAsia="Times New Roman" w:hAnsi="Arial" w:cs="Arial"/>
          <w:b/>
          <w:color w:val="000000"/>
          <w:lang w:eastAsia="en-GB"/>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1980"/>
        <w:gridCol w:w="1980"/>
        <w:gridCol w:w="1830"/>
        <w:gridCol w:w="2126"/>
      </w:tblGrid>
      <w:tr w:rsidR="006525BA" w:rsidRPr="008A3921" w14:paraId="09A057B9" w14:textId="77777777" w:rsidTr="00CA0CFE">
        <w:trPr>
          <w:trHeight w:val="818"/>
        </w:trPr>
        <w:tc>
          <w:tcPr>
            <w:tcW w:w="1548" w:type="dxa"/>
            <w:tcBorders>
              <w:top w:val="single" w:sz="6" w:space="0" w:color="auto"/>
              <w:left w:val="single" w:sz="6" w:space="0" w:color="auto"/>
              <w:bottom w:val="single" w:sz="6" w:space="0" w:color="auto"/>
              <w:right w:val="single" w:sz="6" w:space="0" w:color="auto"/>
            </w:tcBorders>
            <w:shd w:val="clear" w:color="auto" w:fill="C0C0C0"/>
          </w:tcPr>
          <w:p w14:paraId="21F5E21D" w14:textId="77777777" w:rsidR="006525BA" w:rsidRPr="008A3921" w:rsidRDefault="006525BA" w:rsidP="006525BA">
            <w:pPr>
              <w:jc w:val="center"/>
              <w:rPr>
                <w:rFonts w:ascii="Arial" w:eastAsia="Times New Roman" w:hAnsi="Arial" w:cs="Arial"/>
                <w:b/>
                <w:u w:val="single"/>
                <w:lang w:eastAsia="en-GB"/>
              </w:rPr>
            </w:pPr>
            <w:bookmarkStart w:id="0" w:name="_Hlk129681186"/>
            <w:r w:rsidRPr="008A3921">
              <w:rPr>
                <w:rFonts w:ascii="Arial" w:eastAsia="Times New Roman" w:hAnsi="Arial" w:cs="Arial"/>
                <w:b/>
                <w:u w:val="single"/>
                <w:lang w:eastAsia="en-GB"/>
              </w:rPr>
              <w:t>Completed</w:t>
            </w:r>
          </w:p>
          <w:p w14:paraId="70F043D4" w14:textId="77777777" w:rsidR="006525BA" w:rsidRPr="008A3921" w:rsidRDefault="006525BA" w:rsidP="006525BA">
            <w:pPr>
              <w:jc w:val="center"/>
              <w:rPr>
                <w:rFonts w:ascii="Arial" w:eastAsia="Times New Roman" w:hAnsi="Arial" w:cs="Arial"/>
                <w:b/>
                <w:u w:val="single"/>
                <w:lang w:eastAsia="en-GB"/>
              </w:rPr>
            </w:pPr>
            <w:proofErr w:type="spellStart"/>
            <w:r w:rsidRPr="008A3921">
              <w:rPr>
                <w:rFonts w:ascii="Arial" w:eastAsia="Times New Roman" w:hAnsi="Arial" w:cs="Arial"/>
                <w:b/>
                <w:u w:val="single"/>
                <w:lang w:eastAsia="en-GB"/>
              </w:rPr>
              <w:t>Years Service</w:t>
            </w:r>
            <w:proofErr w:type="spellEnd"/>
          </w:p>
          <w:p w14:paraId="4C671F4A" w14:textId="77777777" w:rsidR="006525BA" w:rsidRPr="008A3921" w:rsidRDefault="006525BA" w:rsidP="006525BA">
            <w:pPr>
              <w:jc w:val="center"/>
              <w:rPr>
                <w:rFonts w:ascii="Arial" w:eastAsia="Times New Roman" w:hAnsi="Arial" w:cs="Arial"/>
                <w:b/>
                <w:u w:val="single"/>
                <w:lang w:eastAsia="en-GB"/>
              </w:rPr>
            </w:pPr>
          </w:p>
        </w:tc>
        <w:tc>
          <w:tcPr>
            <w:tcW w:w="1980" w:type="dxa"/>
            <w:tcBorders>
              <w:top w:val="single" w:sz="6" w:space="0" w:color="auto"/>
              <w:left w:val="single" w:sz="6" w:space="0" w:color="auto"/>
              <w:bottom w:val="single" w:sz="6" w:space="0" w:color="auto"/>
              <w:right w:val="single" w:sz="6" w:space="0" w:color="auto"/>
            </w:tcBorders>
            <w:shd w:val="clear" w:color="auto" w:fill="C0C0C0"/>
          </w:tcPr>
          <w:p w14:paraId="2B283CB7" w14:textId="77777777" w:rsidR="006525BA" w:rsidRPr="008A3921" w:rsidRDefault="006525BA" w:rsidP="006525BA">
            <w:pPr>
              <w:jc w:val="center"/>
              <w:rPr>
                <w:rFonts w:ascii="Arial" w:eastAsia="Times New Roman" w:hAnsi="Arial" w:cs="Arial"/>
                <w:b/>
                <w:u w:val="single"/>
                <w:lang w:eastAsia="en-GB"/>
              </w:rPr>
            </w:pPr>
            <w:r w:rsidRPr="008A3921">
              <w:rPr>
                <w:rFonts w:ascii="Arial" w:eastAsia="Times New Roman" w:hAnsi="Arial" w:cs="Arial"/>
                <w:b/>
                <w:u w:val="single"/>
                <w:lang w:eastAsia="en-GB"/>
              </w:rPr>
              <w:t>Contractual Annual Leave Entitlement (Days)</w:t>
            </w:r>
          </w:p>
        </w:tc>
        <w:tc>
          <w:tcPr>
            <w:tcW w:w="1980" w:type="dxa"/>
            <w:tcBorders>
              <w:top w:val="single" w:sz="6" w:space="0" w:color="auto"/>
              <w:left w:val="single" w:sz="6" w:space="0" w:color="auto"/>
              <w:bottom w:val="single" w:sz="6" w:space="0" w:color="auto"/>
              <w:right w:val="single" w:sz="6" w:space="0" w:color="auto"/>
            </w:tcBorders>
            <w:shd w:val="clear" w:color="auto" w:fill="C0C0C0"/>
          </w:tcPr>
          <w:p w14:paraId="41AE025C" w14:textId="77777777" w:rsidR="006525BA" w:rsidRPr="008A3921" w:rsidRDefault="006525BA" w:rsidP="006525BA">
            <w:pPr>
              <w:jc w:val="center"/>
              <w:rPr>
                <w:rFonts w:ascii="Arial" w:eastAsia="Times New Roman" w:hAnsi="Arial" w:cs="Arial"/>
                <w:b/>
                <w:u w:val="single"/>
                <w:lang w:eastAsia="en-GB"/>
              </w:rPr>
            </w:pPr>
            <w:r w:rsidRPr="008A3921">
              <w:rPr>
                <w:rFonts w:ascii="Arial" w:eastAsia="Times New Roman" w:hAnsi="Arial" w:cs="Arial"/>
                <w:b/>
                <w:u w:val="single"/>
                <w:lang w:eastAsia="en-GB"/>
              </w:rPr>
              <w:t>Bank Holidays and Extra Statutory Days</w:t>
            </w:r>
          </w:p>
        </w:tc>
        <w:tc>
          <w:tcPr>
            <w:tcW w:w="1830" w:type="dxa"/>
            <w:tcBorders>
              <w:top w:val="single" w:sz="6" w:space="0" w:color="auto"/>
              <w:left w:val="single" w:sz="6" w:space="0" w:color="auto"/>
              <w:bottom w:val="single" w:sz="6" w:space="0" w:color="auto"/>
              <w:right w:val="single" w:sz="6" w:space="0" w:color="auto"/>
            </w:tcBorders>
            <w:shd w:val="clear" w:color="auto" w:fill="C0C0C0"/>
          </w:tcPr>
          <w:p w14:paraId="4B9D6102" w14:textId="77777777" w:rsidR="006525BA" w:rsidRPr="008A3921" w:rsidRDefault="006525BA" w:rsidP="006525BA">
            <w:pPr>
              <w:jc w:val="center"/>
              <w:rPr>
                <w:rFonts w:ascii="Arial" w:eastAsia="Times New Roman" w:hAnsi="Arial" w:cs="Arial"/>
                <w:b/>
                <w:u w:val="single"/>
                <w:lang w:eastAsia="en-GB"/>
              </w:rPr>
            </w:pPr>
            <w:r w:rsidRPr="008A3921">
              <w:rPr>
                <w:rFonts w:ascii="Arial" w:eastAsia="Times New Roman" w:hAnsi="Arial" w:cs="Arial"/>
                <w:b/>
                <w:u w:val="single"/>
                <w:lang w:eastAsia="en-GB"/>
              </w:rPr>
              <w:t>Total</w:t>
            </w:r>
          </w:p>
          <w:p w14:paraId="6F9F5E8B" w14:textId="77777777" w:rsidR="006525BA" w:rsidRPr="008A3921" w:rsidRDefault="006525BA" w:rsidP="006525BA">
            <w:pPr>
              <w:jc w:val="center"/>
              <w:rPr>
                <w:rFonts w:ascii="Arial" w:eastAsia="Times New Roman" w:hAnsi="Arial" w:cs="Arial"/>
                <w:b/>
                <w:u w:val="single"/>
                <w:lang w:eastAsia="en-GB"/>
              </w:rPr>
            </w:pPr>
            <w:r w:rsidRPr="008A3921">
              <w:rPr>
                <w:rFonts w:ascii="Arial" w:eastAsia="Times New Roman" w:hAnsi="Arial" w:cs="Arial"/>
                <w:b/>
                <w:lang w:eastAsia="en-GB"/>
              </w:rPr>
              <w:t>(</w:t>
            </w:r>
            <w:proofErr w:type="gramStart"/>
            <w:r w:rsidRPr="008A3921">
              <w:rPr>
                <w:rFonts w:ascii="Arial" w:eastAsia="Times New Roman" w:hAnsi="Arial" w:cs="Arial"/>
                <w:b/>
                <w:lang w:eastAsia="en-GB"/>
              </w:rPr>
              <w:t>inclusive</w:t>
            </w:r>
            <w:proofErr w:type="gramEnd"/>
            <w:r w:rsidRPr="008A3921">
              <w:rPr>
                <w:rFonts w:ascii="Arial" w:eastAsia="Times New Roman" w:hAnsi="Arial" w:cs="Arial"/>
                <w:b/>
                <w:lang w:eastAsia="en-GB"/>
              </w:rPr>
              <w:t xml:space="preserve"> of extra statutory days)</w:t>
            </w:r>
          </w:p>
        </w:tc>
        <w:tc>
          <w:tcPr>
            <w:tcW w:w="2126" w:type="dxa"/>
            <w:tcBorders>
              <w:top w:val="single" w:sz="6" w:space="0" w:color="auto"/>
              <w:left w:val="single" w:sz="6" w:space="0" w:color="auto"/>
              <w:bottom w:val="single" w:sz="6" w:space="0" w:color="auto"/>
              <w:right w:val="single" w:sz="6" w:space="0" w:color="auto"/>
            </w:tcBorders>
            <w:shd w:val="clear" w:color="auto" w:fill="C0C0C0"/>
          </w:tcPr>
          <w:p w14:paraId="4FFAEC03" w14:textId="77777777" w:rsidR="006525BA" w:rsidRPr="008A3921" w:rsidRDefault="006525BA" w:rsidP="006525BA">
            <w:pPr>
              <w:jc w:val="center"/>
              <w:rPr>
                <w:rFonts w:ascii="Arial" w:eastAsia="Times New Roman" w:hAnsi="Arial" w:cs="Arial"/>
                <w:b/>
                <w:u w:val="single"/>
                <w:lang w:eastAsia="en-GB"/>
              </w:rPr>
            </w:pPr>
            <w:r w:rsidRPr="008A3921">
              <w:rPr>
                <w:rFonts w:ascii="Arial" w:eastAsia="Times New Roman" w:hAnsi="Arial" w:cs="Arial"/>
                <w:b/>
                <w:u w:val="single"/>
                <w:lang w:eastAsia="en-GB"/>
              </w:rPr>
              <w:t xml:space="preserve">Statutory </w:t>
            </w:r>
            <w:smartTag w:uri="urn:schemas-microsoft-com:office:smarttags" w:element="place">
              <w:r w:rsidRPr="008A3921">
                <w:rPr>
                  <w:rFonts w:ascii="Arial" w:eastAsia="Times New Roman" w:hAnsi="Arial" w:cs="Arial"/>
                  <w:b/>
                  <w:u w:val="single"/>
                  <w:lang w:eastAsia="en-GB"/>
                </w:rPr>
                <w:t>Holiday</w:t>
              </w:r>
            </w:smartTag>
            <w:r w:rsidRPr="008A3921">
              <w:rPr>
                <w:rFonts w:ascii="Arial" w:eastAsia="Times New Roman" w:hAnsi="Arial" w:cs="Arial"/>
                <w:b/>
                <w:u w:val="single"/>
                <w:lang w:eastAsia="en-GB"/>
              </w:rPr>
              <w:t xml:space="preserve"> Entitlement</w:t>
            </w:r>
          </w:p>
          <w:p w14:paraId="683D101F" w14:textId="77777777" w:rsidR="006525BA" w:rsidRPr="008A3921" w:rsidRDefault="006525BA" w:rsidP="006525BA">
            <w:pPr>
              <w:jc w:val="center"/>
              <w:rPr>
                <w:rFonts w:ascii="Arial" w:eastAsia="Times New Roman" w:hAnsi="Arial" w:cs="Arial"/>
                <w:b/>
                <w:u w:val="single"/>
                <w:lang w:eastAsia="en-GB"/>
              </w:rPr>
            </w:pPr>
            <w:r w:rsidRPr="008A3921">
              <w:rPr>
                <w:rFonts w:ascii="Arial" w:eastAsia="Times New Roman" w:hAnsi="Arial" w:cs="Arial"/>
                <w:b/>
                <w:u w:val="single"/>
                <w:lang w:eastAsia="en-GB"/>
              </w:rPr>
              <w:t xml:space="preserve"> (inc. 8 Bank Holidays)</w:t>
            </w:r>
            <w:r w:rsidRPr="008A3921">
              <w:rPr>
                <w:rFonts w:ascii="Arial" w:eastAsia="Times New Roman" w:hAnsi="Arial" w:cs="Arial"/>
                <w:b/>
                <w:lang w:eastAsia="en-GB"/>
              </w:rPr>
              <w:t>*</w:t>
            </w:r>
          </w:p>
        </w:tc>
      </w:tr>
      <w:tr w:rsidR="006525BA" w:rsidRPr="008A3921" w14:paraId="7794338B" w14:textId="77777777" w:rsidTr="00CA0CFE">
        <w:trPr>
          <w:trHeight w:val="283"/>
        </w:trPr>
        <w:tc>
          <w:tcPr>
            <w:tcW w:w="1548" w:type="dxa"/>
            <w:tcBorders>
              <w:top w:val="single" w:sz="6" w:space="0" w:color="auto"/>
              <w:left w:val="single" w:sz="6" w:space="0" w:color="auto"/>
              <w:bottom w:val="single" w:sz="6" w:space="0" w:color="auto"/>
              <w:right w:val="single" w:sz="6" w:space="0" w:color="auto"/>
            </w:tcBorders>
          </w:tcPr>
          <w:p w14:paraId="6751FB3E" w14:textId="77777777" w:rsidR="006525BA" w:rsidRPr="008A3921" w:rsidRDefault="006525BA" w:rsidP="006525BA">
            <w:pPr>
              <w:jc w:val="center"/>
              <w:rPr>
                <w:rFonts w:ascii="Arial" w:eastAsia="Times New Roman" w:hAnsi="Arial" w:cs="Arial"/>
                <w:lang w:eastAsia="en-GB"/>
              </w:rPr>
            </w:pPr>
            <w:r w:rsidRPr="008A3921">
              <w:rPr>
                <w:rFonts w:ascii="Arial" w:eastAsia="Times New Roman" w:hAnsi="Arial" w:cs="Arial"/>
                <w:lang w:eastAsia="en-GB"/>
              </w:rPr>
              <w:t>0 - &lt;5</w:t>
            </w:r>
          </w:p>
        </w:tc>
        <w:tc>
          <w:tcPr>
            <w:tcW w:w="1980" w:type="dxa"/>
            <w:tcBorders>
              <w:top w:val="single" w:sz="6" w:space="0" w:color="auto"/>
              <w:left w:val="single" w:sz="6" w:space="0" w:color="auto"/>
              <w:bottom w:val="single" w:sz="6" w:space="0" w:color="auto"/>
              <w:right w:val="single" w:sz="6" w:space="0" w:color="auto"/>
            </w:tcBorders>
          </w:tcPr>
          <w:p w14:paraId="4F206BB7" w14:textId="5F10F711" w:rsidR="006525BA" w:rsidRPr="008A3921" w:rsidRDefault="006525BA" w:rsidP="006525BA">
            <w:pPr>
              <w:jc w:val="center"/>
              <w:rPr>
                <w:rFonts w:ascii="Arial" w:eastAsia="Times New Roman" w:hAnsi="Arial" w:cs="Arial"/>
                <w:lang w:eastAsia="en-GB"/>
              </w:rPr>
            </w:pPr>
            <w:r w:rsidRPr="008A3921">
              <w:rPr>
                <w:rFonts w:ascii="Arial" w:eastAsia="Times New Roman" w:hAnsi="Arial" w:cs="Arial"/>
                <w:lang w:eastAsia="en-GB"/>
              </w:rPr>
              <w:t>2</w:t>
            </w:r>
            <w:r w:rsidR="0004417A" w:rsidRPr="008A3921">
              <w:rPr>
                <w:rFonts w:ascii="Arial" w:eastAsia="Times New Roman" w:hAnsi="Arial" w:cs="Arial"/>
                <w:lang w:eastAsia="en-GB"/>
              </w:rPr>
              <w:t>7</w:t>
            </w:r>
          </w:p>
        </w:tc>
        <w:tc>
          <w:tcPr>
            <w:tcW w:w="1980" w:type="dxa"/>
            <w:tcBorders>
              <w:top w:val="single" w:sz="6" w:space="0" w:color="auto"/>
              <w:left w:val="single" w:sz="6" w:space="0" w:color="auto"/>
              <w:bottom w:val="single" w:sz="6" w:space="0" w:color="auto"/>
              <w:right w:val="single" w:sz="6" w:space="0" w:color="auto"/>
            </w:tcBorders>
          </w:tcPr>
          <w:p w14:paraId="29D11E6E" w14:textId="77777777" w:rsidR="006525BA" w:rsidRPr="008A3921" w:rsidRDefault="006525BA" w:rsidP="006525BA">
            <w:pPr>
              <w:jc w:val="center"/>
              <w:rPr>
                <w:rFonts w:ascii="Arial" w:eastAsia="Times New Roman" w:hAnsi="Arial" w:cs="Arial"/>
                <w:lang w:eastAsia="en-GB"/>
              </w:rPr>
            </w:pPr>
            <w:r w:rsidRPr="008A3921">
              <w:rPr>
                <w:rFonts w:ascii="Arial" w:eastAsia="Times New Roman" w:hAnsi="Arial" w:cs="Arial"/>
                <w:lang w:eastAsia="en-GB"/>
              </w:rPr>
              <w:t>8</w:t>
            </w:r>
          </w:p>
        </w:tc>
        <w:tc>
          <w:tcPr>
            <w:tcW w:w="1830" w:type="dxa"/>
            <w:tcBorders>
              <w:top w:val="single" w:sz="6" w:space="0" w:color="auto"/>
              <w:left w:val="single" w:sz="6" w:space="0" w:color="auto"/>
              <w:bottom w:val="single" w:sz="6" w:space="0" w:color="auto"/>
              <w:right w:val="single" w:sz="6" w:space="0" w:color="auto"/>
            </w:tcBorders>
          </w:tcPr>
          <w:p w14:paraId="5689185C" w14:textId="0BD28D53" w:rsidR="006525BA" w:rsidRPr="008A3921" w:rsidRDefault="006525BA" w:rsidP="006525BA">
            <w:pPr>
              <w:jc w:val="center"/>
              <w:rPr>
                <w:rFonts w:ascii="Arial" w:eastAsia="Times New Roman" w:hAnsi="Arial" w:cs="Arial"/>
                <w:lang w:eastAsia="en-GB"/>
              </w:rPr>
            </w:pPr>
            <w:r w:rsidRPr="008A3921">
              <w:rPr>
                <w:rFonts w:ascii="Arial" w:eastAsia="Times New Roman" w:hAnsi="Arial" w:cs="Arial"/>
                <w:lang w:eastAsia="en-GB"/>
              </w:rPr>
              <w:t>3</w:t>
            </w:r>
            <w:r w:rsidR="00A5296D" w:rsidRPr="008A3921">
              <w:rPr>
                <w:rFonts w:ascii="Arial" w:eastAsia="Times New Roman" w:hAnsi="Arial" w:cs="Arial"/>
                <w:lang w:eastAsia="en-GB"/>
              </w:rPr>
              <w:t>5</w:t>
            </w:r>
          </w:p>
        </w:tc>
        <w:tc>
          <w:tcPr>
            <w:tcW w:w="2126" w:type="dxa"/>
            <w:tcBorders>
              <w:top w:val="single" w:sz="6" w:space="0" w:color="auto"/>
              <w:left w:val="single" w:sz="6" w:space="0" w:color="auto"/>
              <w:bottom w:val="single" w:sz="6" w:space="0" w:color="auto"/>
              <w:right w:val="single" w:sz="6" w:space="0" w:color="auto"/>
            </w:tcBorders>
          </w:tcPr>
          <w:p w14:paraId="64785650" w14:textId="77777777" w:rsidR="006525BA" w:rsidRPr="008A3921" w:rsidRDefault="006525BA" w:rsidP="006525BA">
            <w:pPr>
              <w:jc w:val="center"/>
              <w:rPr>
                <w:rFonts w:ascii="Arial" w:eastAsia="Times New Roman" w:hAnsi="Arial" w:cs="Arial"/>
                <w:lang w:eastAsia="en-GB"/>
              </w:rPr>
            </w:pPr>
            <w:r w:rsidRPr="008A3921">
              <w:rPr>
                <w:rFonts w:ascii="Arial" w:eastAsia="Times New Roman" w:hAnsi="Arial" w:cs="Arial"/>
                <w:lang w:eastAsia="en-GB"/>
              </w:rPr>
              <w:t>28</w:t>
            </w:r>
          </w:p>
        </w:tc>
      </w:tr>
      <w:tr w:rsidR="006525BA" w:rsidRPr="008A3921" w14:paraId="450F9959" w14:textId="77777777" w:rsidTr="00CA0CFE">
        <w:trPr>
          <w:trHeight w:val="268"/>
        </w:trPr>
        <w:tc>
          <w:tcPr>
            <w:tcW w:w="1548" w:type="dxa"/>
            <w:tcBorders>
              <w:top w:val="single" w:sz="6" w:space="0" w:color="auto"/>
              <w:left w:val="single" w:sz="6" w:space="0" w:color="auto"/>
              <w:bottom w:val="single" w:sz="6" w:space="0" w:color="auto"/>
              <w:right w:val="single" w:sz="6" w:space="0" w:color="auto"/>
            </w:tcBorders>
          </w:tcPr>
          <w:p w14:paraId="0B8A5EB3" w14:textId="77777777" w:rsidR="006525BA" w:rsidRPr="008A3921" w:rsidRDefault="006525BA" w:rsidP="006525BA">
            <w:pPr>
              <w:jc w:val="center"/>
              <w:rPr>
                <w:rFonts w:ascii="Arial" w:eastAsia="Times New Roman" w:hAnsi="Arial" w:cs="Arial"/>
                <w:lang w:eastAsia="en-GB"/>
              </w:rPr>
            </w:pPr>
            <w:r w:rsidRPr="008A3921">
              <w:rPr>
                <w:rFonts w:ascii="Arial" w:eastAsia="Times New Roman" w:hAnsi="Arial" w:cs="Arial"/>
                <w:lang w:eastAsia="en-GB"/>
              </w:rPr>
              <w:t>5 + - &lt;10</w:t>
            </w:r>
          </w:p>
        </w:tc>
        <w:tc>
          <w:tcPr>
            <w:tcW w:w="1980" w:type="dxa"/>
            <w:tcBorders>
              <w:top w:val="single" w:sz="6" w:space="0" w:color="auto"/>
              <w:left w:val="single" w:sz="6" w:space="0" w:color="auto"/>
              <w:bottom w:val="single" w:sz="6" w:space="0" w:color="auto"/>
              <w:right w:val="single" w:sz="6" w:space="0" w:color="auto"/>
            </w:tcBorders>
          </w:tcPr>
          <w:p w14:paraId="565FAE9A" w14:textId="7C882725" w:rsidR="006525BA" w:rsidRPr="008A3921" w:rsidRDefault="0004417A" w:rsidP="006525BA">
            <w:pPr>
              <w:jc w:val="center"/>
              <w:rPr>
                <w:rFonts w:ascii="Arial" w:eastAsia="Times New Roman" w:hAnsi="Arial" w:cs="Arial"/>
                <w:lang w:eastAsia="en-GB"/>
              </w:rPr>
            </w:pPr>
            <w:r w:rsidRPr="008A3921">
              <w:rPr>
                <w:rFonts w:ascii="Arial" w:eastAsia="Times New Roman" w:hAnsi="Arial" w:cs="Arial"/>
                <w:lang w:eastAsia="en-GB"/>
              </w:rPr>
              <w:t>32</w:t>
            </w:r>
          </w:p>
        </w:tc>
        <w:tc>
          <w:tcPr>
            <w:tcW w:w="1980" w:type="dxa"/>
            <w:tcBorders>
              <w:top w:val="single" w:sz="6" w:space="0" w:color="auto"/>
              <w:left w:val="single" w:sz="6" w:space="0" w:color="auto"/>
              <w:bottom w:val="single" w:sz="6" w:space="0" w:color="auto"/>
              <w:right w:val="single" w:sz="6" w:space="0" w:color="auto"/>
            </w:tcBorders>
          </w:tcPr>
          <w:p w14:paraId="2FBA1EEA" w14:textId="77777777" w:rsidR="006525BA" w:rsidRPr="008A3921" w:rsidRDefault="006525BA" w:rsidP="006525BA">
            <w:pPr>
              <w:jc w:val="center"/>
              <w:rPr>
                <w:rFonts w:ascii="Arial" w:eastAsia="Times New Roman" w:hAnsi="Arial" w:cs="Arial"/>
                <w:lang w:eastAsia="en-GB"/>
              </w:rPr>
            </w:pPr>
            <w:r w:rsidRPr="008A3921">
              <w:rPr>
                <w:rFonts w:ascii="Arial" w:eastAsia="Times New Roman" w:hAnsi="Arial" w:cs="Arial"/>
                <w:lang w:eastAsia="en-GB"/>
              </w:rPr>
              <w:t>8</w:t>
            </w:r>
          </w:p>
        </w:tc>
        <w:tc>
          <w:tcPr>
            <w:tcW w:w="1830" w:type="dxa"/>
            <w:tcBorders>
              <w:top w:val="single" w:sz="6" w:space="0" w:color="auto"/>
              <w:left w:val="single" w:sz="6" w:space="0" w:color="auto"/>
              <w:bottom w:val="single" w:sz="6" w:space="0" w:color="auto"/>
              <w:right w:val="single" w:sz="6" w:space="0" w:color="auto"/>
            </w:tcBorders>
          </w:tcPr>
          <w:p w14:paraId="1240D01A" w14:textId="7160119A" w:rsidR="006525BA" w:rsidRPr="008A3921" w:rsidRDefault="00A5296D" w:rsidP="006525BA">
            <w:pPr>
              <w:jc w:val="center"/>
              <w:rPr>
                <w:rFonts w:ascii="Arial" w:eastAsia="Times New Roman" w:hAnsi="Arial" w:cs="Arial"/>
                <w:lang w:eastAsia="en-GB"/>
              </w:rPr>
            </w:pPr>
            <w:r w:rsidRPr="008A3921">
              <w:rPr>
                <w:rFonts w:ascii="Arial" w:eastAsia="Times New Roman" w:hAnsi="Arial" w:cs="Arial"/>
                <w:lang w:eastAsia="en-GB"/>
              </w:rPr>
              <w:t>40</w:t>
            </w:r>
          </w:p>
        </w:tc>
        <w:tc>
          <w:tcPr>
            <w:tcW w:w="2126" w:type="dxa"/>
            <w:tcBorders>
              <w:top w:val="single" w:sz="6" w:space="0" w:color="auto"/>
              <w:left w:val="single" w:sz="6" w:space="0" w:color="auto"/>
              <w:bottom w:val="single" w:sz="6" w:space="0" w:color="auto"/>
              <w:right w:val="single" w:sz="6" w:space="0" w:color="auto"/>
            </w:tcBorders>
          </w:tcPr>
          <w:p w14:paraId="5B7C27CC" w14:textId="77777777" w:rsidR="006525BA" w:rsidRPr="008A3921" w:rsidRDefault="006525BA" w:rsidP="006525BA">
            <w:pPr>
              <w:jc w:val="center"/>
              <w:rPr>
                <w:rFonts w:ascii="Arial" w:eastAsia="Times New Roman" w:hAnsi="Arial" w:cs="Arial"/>
                <w:lang w:eastAsia="en-GB"/>
              </w:rPr>
            </w:pPr>
            <w:r w:rsidRPr="008A3921">
              <w:rPr>
                <w:rFonts w:ascii="Arial" w:eastAsia="Times New Roman" w:hAnsi="Arial" w:cs="Arial"/>
                <w:lang w:eastAsia="en-GB"/>
              </w:rPr>
              <w:t>28</w:t>
            </w:r>
          </w:p>
        </w:tc>
      </w:tr>
      <w:tr w:rsidR="006525BA" w:rsidRPr="008A3921" w14:paraId="4646375A" w14:textId="77777777" w:rsidTr="00CA0CFE">
        <w:trPr>
          <w:trHeight w:val="283"/>
        </w:trPr>
        <w:tc>
          <w:tcPr>
            <w:tcW w:w="1548" w:type="dxa"/>
            <w:tcBorders>
              <w:top w:val="single" w:sz="6" w:space="0" w:color="auto"/>
              <w:left w:val="single" w:sz="6" w:space="0" w:color="auto"/>
              <w:bottom w:val="single" w:sz="6" w:space="0" w:color="auto"/>
              <w:right w:val="single" w:sz="6" w:space="0" w:color="auto"/>
            </w:tcBorders>
          </w:tcPr>
          <w:p w14:paraId="027AB5D1" w14:textId="77777777" w:rsidR="006525BA" w:rsidRPr="008A3921" w:rsidRDefault="006525BA" w:rsidP="006525BA">
            <w:pPr>
              <w:jc w:val="center"/>
              <w:rPr>
                <w:rFonts w:ascii="Arial" w:eastAsia="Times New Roman" w:hAnsi="Arial" w:cs="Arial"/>
                <w:lang w:eastAsia="en-GB"/>
              </w:rPr>
            </w:pPr>
            <w:r w:rsidRPr="008A3921">
              <w:rPr>
                <w:rFonts w:ascii="Arial" w:eastAsia="Times New Roman" w:hAnsi="Arial" w:cs="Arial"/>
                <w:lang w:eastAsia="en-GB"/>
              </w:rPr>
              <w:t>10 +</w:t>
            </w:r>
          </w:p>
        </w:tc>
        <w:tc>
          <w:tcPr>
            <w:tcW w:w="1980" w:type="dxa"/>
            <w:tcBorders>
              <w:top w:val="single" w:sz="6" w:space="0" w:color="auto"/>
              <w:left w:val="single" w:sz="6" w:space="0" w:color="auto"/>
              <w:bottom w:val="single" w:sz="6" w:space="0" w:color="auto"/>
              <w:right w:val="single" w:sz="6" w:space="0" w:color="auto"/>
            </w:tcBorders>
          </w:tcPr>
          <w:p w14:paraId="389DB52B" w14:textId="087CBB00" w:rsidR="006525BA" w:rsidRPr="008A3921" w:rsidRDefault="0004417A" w:rsidP="006525BA">
            <w:pPr>
              <w:jc w:val="center"/>
              <w:rPr>
                <w:rFonts w:ascii="Arial" w:eastAsia="Times New Roman" w:hAnsi="Arial" w:cs="Arial"/>
                <w:lang w:eastAsia="en-GB"/>
              </w:rPr>
            </w:pPr>
            <w:r w:rsidRPr="008A3921">
              <w:rPr>
                <w:rFonts w:ascii="Arial" w:eastAsia="Times New Roman" w:hAnsi="Arial" w:cs="Arial"/>
                <w:lang w:eastAsia="en-GB"/>
              </w:rPr>
              <w:t>35</w:t>
            </w:r>
          </w:p>
        </w:tc>
        <w:tc>
          <w:tcPr>
            <w:tcW w:w="1980" w:type="dxa"/>
            <w:tcBorders>
              <w:top w:val="single" w:sz="6" w:space="0" w:color="auto"/>
              <w:left w:val="single" w:sz="6" w:space="0" w:color="auto"/>
              <w:bottom w:val="single" w:sz="6" w:space="0" w:color="auto"/>
              <w:right w:val="single" w:sz="6" w:space="0" w:color="auto"/>
            </w:tcBorders>
          </w:tcPr>
          <w:p w14:paraId="153C0CD7" w14:textId="77777777" w:rsidR="006525BA" w:rsidRPr="008A3921" w:rsidRDefault="006525BA" w:rsidP="006525BA">
            <w:pPr>
              <w:jc w:val="center"/>
              <w:rPr>
                <w:rFonts w:ascii="Arial" w:eastAsia="Times New Roman" w:hAnsi="Arial" w:cs="Arial"/>
                <w:lang w:eastAsia="en-GB"/>
              </w:rPr>
            </w:pPr>
            <w:r w:rsidRPr="008A3921">
              <w:rPr>
                <w:rFonts w:ascii="Arial" w:eastAsia="Times New Roman" w:hAnsi="Arial" w:cs="Arial"/>
                <w:lang w:eastAsia="en-GB"/>
              </w:rPr>
              <w:t>8</w:t>
            </w:r>
          </w:p>
        </w:tc>
        <w:tc>
          <w:tcPr>
            <w:tcW w:w="1830" w:type="dxa"/>
            <w:tcBorders>
              <w:top w:val="single" w:sz="6" w:space="0" w:color="auto"/>
              <w:left w:val="single" w:sz="6" w:space="0" w:color="auto"/>
              <w:bottom w:val="single" w:sz="6" w:space="0" w:color="auto"/>
              <w:right w:val="single" w:sz="6" w:space="0" w:color="auto"/>
            </w:tcBorders>
          </w:tcPr>
          <w:p w14:paraId="3BC552E5" w14:textId="7295FB2C" w:rsidR="006525BA" w:rsidRPr="008A3921" w:rsidRDefault="006525BA" w:rsidP="006525BA">
            <w:pPr>
              <w:jc w:val="center"/>
              <w:rPr>
                <w:rFonts w:ascii="Arial" w:eastAsia="Times New Roman" w:hAnsi="Arial" w:cs="Arial"/>
                <w:lang w:eastAsia="en-GB"/>
              </w:rPr>
            </w:pPr>
            <w:r w:rsidRPr="008A3921">
              <w:rPr>
                <w:rFonts w:ascii="Arial" w:eastAsia="Times New Roman" w:hAnsi="Arial" w:cs="Arial"/>
                <w:lang w:eastAsia="en-GB"/>
              </w:rPr>
              <w:t>4</w:t>
            </w:r>
            <w:r w:rsidR="00A5296D" w:rsidRPr="008A3921">
              <w:rPr>
                <w:rFonts w:ascii="Arial" w:eastAsia="Times New Roman" w:hAnsi="Arial" w:cs="Arial"/>
                <w:lang w:eastAsia="en-GB"/>
              </w:rPr>
              <w:t>3</w:t>
            </w:r>
          </w:p>
        </w:tc>
        <w:tc>
          <w:tcPr>
            <w:tcW w:w="2126" w:type="dxa"/>
            <w:tcBorders>
              <w:top w:val="single" w:sz="6" w:space="0" w:color="auto"/>
              <w:left w:val="single" w:sz="6" w:space="0" w:color="auto"/>
              <w:bottom w:val="single" w:sz="6" w:space="0" w:color="auto"/>
              <w:right w:val="single" w:sz="6" w:space="0" w:color="auto"/>
            </w:tcBorders>
          </w:tcPr>
          <w:p w14:paraId="1C09FD46" w14:textId="77777777" w:rsidR="006525BA" w:rsidRPr="008A3921" w:rsidRDefault="006525BA" w:rsidP="006525BA">
            <w:pPr>
              <w:jc w:val="center"/>
              <w:rPr>
                <w:rFonts w:ascii="Arial" w:eastAsia="Times New Roman" w:hAnsi="Arial" w:cs="Arial"/>
                <w:lang w:eastAsia="en-GB"/>
              </w:rPr>
            </w:pPr>
            <w:r w:rsidRPr="008A3921">
              <w:rPr>
                <w:rFonts w:ascii="Arial" w:eastAsia="Times New Roman" w:hAnsi="Arial" w:cs="Arial"/>
                <w:lang w:eastAsia="en-GB"/>
              </w:rPr>
              <w:t>28</w:t>
            </w:r>
          </w:p>
        </w:tc>
      </w:tr>
    </w:tbl>
    <w:bookmarkEnd w:id="0"/>
    <w:p w14:paraId="0EC65822" w14:textId="0566D682" w:rsidR="006525BA" w:rsidRPr="008A3921" w:rsidRDefault="006525BA" w:rsidP="006525BA">
      <w:pPr>
        <w:jc w:val="both"/>
        <w:rPr>
          <w:rFonts w:ascii="Arial" w:eastAsia="Times New Roman" w:hAnsi="Arial" w:cs="Arial"/>
          <w:color w:val="000000"/>
          <w:sz w:val="20"/>
          <w:szCs w:val="20"/>
          <w:lang w:eastAsia="en-GB"/>
        </w:rPr>
      </w:pPr>
      <w:r w:rsidRPr="008A3921">
        <w:rPr>
          <w:rFonts w:ascii="Arial" w:eastAsia="Times New Roman" w:hAnsi="Arial" w:cs="Arial"/>
          <w:color w:val="000000"/>
          <w:sz w:val="20"/>
          <w:szCs w:val="20"/>
          <w:lang w:eastAsia="en-GB"/>
        </w:rPr>
        <w:t xml:space="preserve">* Relevant for paragraphs 18 to 22 </w:t>
      </w:r>
    </w:p>
    <w:p w14:paraId="553FE489" w14:textId="0F2F352A" w:rsidR="004126A7" w:rsidRPr="008A3921" w:rsidRDefault="004126A7" w:rsidP="006525BA">
      <w:pPr>
        <w:jc w:val="both"/>
        <w:rPr>
          <w:rFonts w:ascii="Arial" w:eastAsia="Times New Roman" w:hAnsi="Arial" w:cs="Arial"/>
          <w:color w:val="000000"/>
          <w:sz w:val="20"/>
          <w:szCs w:val="20"/>
          <w:lang w:eastAsia="en-GB"/>
        </w:rPr>
      </w:pPr>
    </w:p>
    <w:p w14:paraId="0BF18B11" w14:textId="77777777" w:rsidR="00103B20" w:rsidRPr="004A67F4" w:rsidRDefault="00103B20" w:rsidP="00103B20">
      <w:pPr>
        <w:pStyle w:val="Header"/>
        <w:rPr>
          <w:rFonts w:ascii="Arial" w:eastAsia="Calibri" w:hAnsi="Arial" w:cs="Arial"/>
          <w:bCs/>
        </w:rPr>
      </w:pPr>
      <w:r w:rsidRPr="008A3921">
        <w:rPr>
          <w:rFonts w:ascii="Arial" w:hAnsi="Arial" w:cs="Arial"/>
          <w:bCs/>
        </w:rPr>
        <w:t xml:space="preserve">J.N.C. for Chief Officers of Local Authorities (CO-SC) and </w:t>
      </w:r>
      <w:proofErr w:type="spellStart"/>
      <w:r w:rsidRPr="008A3921">
        <w:rPr>
          <w:rFonts w:ascii="Arial" w:eastAsia="Calibri" w:hAnsi="Arial" w:cs="Arial"/>
          <w:bCs/>
        </w:rPr>
        <w:t>Soulbury</w:t>
      </w:r>
      <w:proofErr w:type="spellEnd"/>
      <w:r w:rsidRPr="008A3921">
        <w:rPr>
          <w:rFonts w:ascii="Arial" w:eastAsia="Calibri" w:hAnsi="Arial" w:cs="Arial"/>
          <w:bCs/>
        </w:rPr>
        <w:t xml:space="preserve"> Committee (SOULB-SC)</w:t>
      </w:r>
    </w:p>
    <w:p w14:paraId="2117341F" w14:textId="77777777" w:rsidR="004126A7" w:rsidRPr="006525BA" w:rsidRDefault="004126A7" w:rsidP="006525BA">
      <w:pPr>
        <w:jc w:val="both"/>
        <w:rPr>
          <w:rFonts w:ascii="Arial" w:eastAsia="Times New Roman" w:hAnsi="Arial" w:cs="Arial"/>
          <w:color w:val="000000"/>
          <w:sz w:val="20"/>
          <w:szCs w:val="20"/>
          <w:lang w:eastAsia="en-GB"/>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1980"/>
        <w:gridCol w:w="1980"/>
        <w:gridCol w:w="1830"/>
        <w:gridCol w:w="2126"/>
      </w:tblGrid>
      <w:tr w:rsidR="004A67F4" w:rsidRPr="006525BA" w14:paraId="33CDF8A9" w14:textId="77777777" w:rsidTr="00FC1CDF">
        <w:trPr>
          <w:trHeight w:val="818"/>
        </w:trPr>
        <w:tc>
          <w:tcPr>
            <w:tcW w:w="1548" w:type="dxa"/>
            <w:tcBorders>
              <w:top w:val="single" w:sz="6" w:space="0" w:color="auto"/>
              <w:left w:val="single" w:sz="6" w:space="0" w:color="auto"/>
              <w:bottom w:val="single" w:sz="6" w:space="0" w:color="auto"/>
              <w:right w:val="single" w:sz="6" w:space="0" w:color="auto"/>
            </w:tcBorders>
            <w:shd w:val="clear" w:color="auto" w:fill="C0C0C0"/>
          </w:tcPr>
          <w:p w14:paraId="69EBFE28" w14:textId="77777777" w:rsidR="004A67F4" w:rsidRPr="006525BA" w:rsidRDefault="004A67F4" w:rsidP="00FC1CDF">
            <w:pPr>
              <w:jc w:val="center"/>
              <w:rPr>
                <w:rFonts w:ascii="Arial" w:eastAsia="Times New Roman" w:hAnsi="Arial" w:cs="Arial"/>
                <w:b/>
                <w:u w:val="single"/>
                <w:lang w:eastAsia="en-GB"/>
              </w:rPr>
            </w:pPr>
            <w:r w:rsidRPr="006525BA">
              <w:rPr>
                <w:rFonts w:ascii="Arial" w:eastAsia="Times New Roman" w:hAnsi="Arial" w:cs="Arial"/>
                <w:b/>
                <w:u w:val="single"/>
                <w:lang w:eastAsia="en-GB"/>
              </w:rPr>
              <w:t>Completed</w:t>
            </w:r>
          </w:p>
          <w:p w14:paraId="1D822FFB" w14:textId="77777777" w:rsidR="004A67F4" w:rsidRPr="006525BA" w:rsidRDefault="004A67F4" w:rsidP="00FC1CDF">
            <w:pPr>
              <w:jc w:val="center"/>
              <w:rPr>
                <w:rFonts w:ascii="Arial" w:eastAsia="Times New Roman" w:hAnsi="Arial" w:cs="Arial"/>
                <w:b/>
                <w:u w:val="single"/>
                <w:lang w:eastAsia="en-GB"/>
              </w:rPr>
            </w:pPr>
            <w:proofErr w:type="spellStart"/>
            <w:r w:rsidRPr="006525BA">
              <w:rPr>
                <w:rFonts w:ascii="Arial" w:eastAsia="Times New Roman" w:hAnsi="Arial" w:cs="Arial"/>
                <w:b/>
                <w:u w:val="single"/>
                <w:lang w:eastAsia="en-GB"/>
              </w:rPr>
              <w:t>Years Service</w:t>
            </w:r>
            <w:proofErr w:type="spellEnd"/>
          </w:p>
          <w:p w14:paraId="267775CB" w14:textId="77777777" w:rsidR="004A67F4" w:rsidRPr="006525BA" w:rsidRDefault="004A67F4" w:rsidP="00FC1CDF">
            <w:pPr>
              <w:jc w:val="center"/>
              <w:rPr>
                <w:rFonts w:ascii="Arial" w:eastAsia="Times New Roman" w:hAnsi="Arial" w:cs="Arial"/>
                <w:b/>
                <w:u w:val="single"/>
                <w:lang w:eastAsia="en-GB"/>
              </w:rPr>
            </w:pPr>
          </w:p>
        </w:tc>
        <w:tc>
          <w:tcPr>
            <w:tcW w:w="1980" w:type="dxa"/>
            <w:tcBorders>
              <w:top w:val="single" w:sz="6" w:space="0" w:color="auto"/>
              <w:left w:val="single" w:sz="6" w:space="0" w:color="auto"/>
              <w:bottom w:val="single" w:sz="6" w:space="0" w:color="auto"/>
              <w:right w:val="single" w:sz="6" w:space="0" w:color="auto"/>
            </w:tcBorders>
            <w:shd w:val="clear" w:color="auto" w:fill="C0C0C0"/>
          </w:tcPr>
          <w:p w14:paraId="4FEEBCC5" w14:textId="77777777" w:rsidR="004A67F4" w:rsidRPr="006525BA" w:rsidRDefault="004A67F4" w:rsidP="00FC1CDF">
            <w:pPr>
              <w:jc w:val="center"/>
              <w:rPr>
                <w:rFonts w:ascii="Arial" w:eastAsia="Times New Roman" w:hAnsi="Arial" w:cs="Arial"/>
                <w:b/>
                <w:u w:val="single"/>
                <w:lang w:eastAsia="en-GB"/>
              </w:rPr>
            </w:pPr>
            <w:r w:rsidRPr="006525BA">
              <w:rPr>
                <w:rFonts w:ascii="Arial" w:eastAsia="Times New Roman" w:hAnsi="Arial" w:cs="Arial"/>
                <w:b/>
                <w:u w:val="single"/>
                <w:lang w:eastAsia="en-GB"/>
              </w:rPr>
              <w:t>Contractual Annual Leave Entitlement (Days)</w:t>
            </w:r>
          </w:p>
        </w:tc>
        <w:tc>
          <w:tcPr>
            <w:tcW w:w="1980" w:type="dxa"/>
            <w:tcBorders>
              <w:top w:val="single" w:sz="6" w:space="0" w:color="auto"/>
              <w:left w:val="single" w:sz="6" w:space="0" w:color="auto"/>
              <w:bottom w:val="single" w:sz="6" w:space="0" w:color="auto"/>
              <w:right w:val="single" w:sz="6" w:space="0" w:color="auto"/>
            </w:tcBorders>
            <w:shd w:val="clear" w:color="auto" w:fill="C0C0C0"/>
          </w:tcPr>
          <w:p w14:paraId="14CCAB1C" w14:textId="77777777" w:rsidR="004A67F4" w:rsidRPr="006525BA" w:rsidRDefault="004A67F4" w:rsidP="00FC1CDF">
            <w:pPr>
              <w:jc w:val="center"/>
              <w:rPr>
                <w:rFonts w:ascii="Arial" w:eastAsia="Times New Roman" w:hAnsi="Arial" w:cs="Arial"/>
                <w:b/>
                <w:u w:val="single"/>
                <w:lang w:eastAsia="en-GB"/>
              </w:rPr>
            </w:pPr>
            <w:r w:rsidRPr="006525BA">
              <w:rPr>
                <w:rFonts w:ascii="Arial" w:eastAsia="Times New Roman" w:hAnsi="Arial" w:cs="Arial"/>
                <w:b/>
                <w:u w:val="single"/>
                <w:lang w:eastAsia="en-GB"/>
              </w:rPr>
              <w:t>Bank Holidays and Extra Statutory Days</w:t>
            </w:r>
          </w:p>
        </w:tc>
        <w:tc>
          <w:tcPr>
            <w:tcW w:w="1830" w:type="dxa"/>
            <w:tcBorders>
              <w:top w:val="single" w:sz="6" w:space="0" w:color="auto"/>
              <w:left w:val="single" w:sz="6" w:space="0" w:color="auto"/>
              <w:bottom w:val="single" w:sz="6" w:space="0" w:color="auto"/>
              <w:right w:val="single" w:sz="6" w:space="0" w:color="auto"/>
            </w:tcBorders>
            <w:shd w:val="clear" w:color="auto" w:fill="C0C0C0"/>
          </w:tcPr>
          <w:p w14:paraId="0ACD06F9" w14:textId="77777777" w:rsidR="004A67F4" w:rsidRPr="006525BA" w:rsidRDefault="004A67F4" w:rsidP="00FC1CDF">
            <w:pPr>
              <w:jc w:val="center"/>
              <w:rPr>
                <w:rFonts w:ascii="Arial" w:eastAsia="Times New Roman" w:hAnsi="Arial" w:cs="Arial"/>
                <w:b/>
                <w:u w:val="single"/>
                <w:lang w:eastAsia="en-GB"/>
              </w:rPr>
            </w:pPr>
            <w:r w:rsidRPr="006525BA">
              <w:rPr>
                <w:rFonts w:ascii="Arial" w:eastAsia="Times New Roman" w:hAnsi="Arial" w:cs="Arial"/>
                <w:b/>
                <w:u w:val="single"/>
                <w:lang w:eastAsia="en-GB"/>
              </w:rPr>
              <w:t>Total</w:t>
            </w:r>
          </w:p>
          <w:p w14:paraId="769141F7" w14:textId="77777777" w:rsidR="004A67F4" w:rsidRPr="006525BA" w:rsidRDefault="004A67F4" w:rsidP="00FC1CDF">
            <w:pPr>
              <w:jc w:val="center"/>
              <w:rPr>
                <w:rFonts w:ascii="Arial" w:eastAsia="Times New Roman" w:hAnsi="Arial" w:cs="Arial"/>
                <w:b/>
                <w:u w:val="single"/>
                <w:lang w:eastAsia="en-GB"/>
              </w:rPr>
            </w:pPr>
            <w:r w:rsidRPr="006525BA">
              <w:rPr>
                <w:rFonts w:ascii="Arial" w:eastAsia="Times New Roman" w:hAnsi="Arial" w:cs="Arial"/>
                <w:b/>
                <w:lang w:eastAsia="en-GB"/>
              </w:rPr>
              <w:t>(inclusive of extra statutory days)</w:t>
            </w:r>
          </w:p>
        </w:tc>
        <w:tc>
          <w:tcPr>
            <w:tcW w:w="2126" w:type="dxa"/>
            <w:tcBorders>
              <w:top w:val="single" w:sz="6" w:space="0" w:color="auto"/>
              <w:left w:val="single" w:sz="6" w:space="0" w:color="auto"/>
              <w:bottom w:val="single" w:sz="6" w:space="0" w:color="auto"/>
              <w:right w:val="single" w:sz="6" w:space="0" w:color="auto"/>
            </w:tcBorders>
            <w:shd w:val="clear" w:color="auto" w:fill="C0C0C0"/>
          </w:tcPr>
          <w:p w14:paraId="3D9C93D2" w14:textId="77777777" w:rsidR="004A67F4" w:rsidRPr="006525BA" w:rsidRDefault="004A67F4" w:rsidP="00FC1CDF">
            <w:pPr>
              <w:jc w:val="center"/>
              <w:rPr>
                <w:rFonts w:ascii="Arial" w:eastAsia="Times New Roman" w:hAnsi="Arial" w:cs="Arial"/>
                <w:b/>
                <w:u w:val="single"/>
                <w:lang w:eastAsia="en-GB"/>
              </w:rPr>
            </w:pPr>
            <w:r w:rsidRPr="006525BA">
              <w:rPr>
                <w:rFonts w:ascii="Arial" w:eastAsia="Times New Roman" w:hAnsi="Arial" w:cs="Arial"/>
                <w:b/>
                <w:u w:val="single"/>
                <w:lang w:eastAsia="en-GB"/>
              </w:rPr>
              <w:t xml:space="preserve">Statutory </w:t>
            </w:r>
            <w:smartTag w:uri="urn:schemas-microsoft-com:office:smarttags" w:element="place">
              <w:r w:rsidRPr="006525BA">
                <w:rPr>
                  <w:rFonts w:ascii="Arial" w:eastAsia="Times New Roman" w:hAnsi="Arial" w:cs="Arial"/>
                  <w:b/>
                  <w:u w:val="single"/>
                  <w:lang w:eastAsia="en-GB"/>
                </w:rPr>
                <w:t>Holiday</w:t>
              </w:r>
            </w:smartTag>
            <w:r w:rsidRPr="006525BA">
              <w:rPr>
                <w:rFonts w:ascii="Arial" w:eastAsia="Times New Roman" w:hAnsi="Arial" w:cs="Arial"/>
                <w:b/>
                <w:u w:val="single"/>
                <w:lang w:eastAsia="en-GB"/>
              </w:rPr>
              <w:t xml:space="preserve"> Entitlement</w:t>
            </w:r>
          </w:p>
          <w:p w14:paraId="3ADFB921" w14:textId="77777777" w:rsidR="004A67F4" w:rsidRPr="006525BA" w:rsidRDefault="004A67F4" w:rsidP="00FC1CDF">
            <w:pPr>
              <w:jc w:val="center"/>
              <w:rPr>
                <w:rFonts w:ascii="Arial" w:eastAsia="Times New Roman" w:hAnsi="Arial" w:cs="Arial"/>
                <w:b/>
                <w:u w:val="single"/>
                <w:lang w:eastAsia="en-GB"/>
              </w:rPr>
            </w:pPr>
            <w:r w:rsidRPr="006525BA">
              <w:rPr>
                <w:rFonts w:ascii="Arial" w:eastAsia="Times New Roman" w:hAnsi="Arial" w:cs="Arial"/>
                <w:b/>
                <w:u w:val="single"/>
                <w:lang w:eastAsia="en-GB"/>
              </w:rPr>
              <w:t xml:space="preserve"> (inc. 8 Bank Holidays)</w:t>
            </w:r>
            <w:r w:rsidRPr="006525BA">
              <w:rPr>
                <w:rFonts w:ascii="Arial" w:eastAsia="Times New Roman" w:hAnsi="Arial" w:cs="Arial"/>
                <w:b/>
                <w:lang w:eastAsia="en-GB"/>
              </w:rPr>
              <w:t>*</w:t>
            </w:r>
          </w:p>
        </w:tc>
      </w:tr>
      <w:tr w:rsidR="004A67F4" w:rsidRPr="006525BA" w14:paraId="11EB9794" w14:textId="77777777" w:rsidTr="00FC1CDF">
        <w:trPr>
          <w:trHeight w:val="283"/>
        </w:trPr>
        <w:tc>
          <w:tcPr>
            <w:tcW w:w="1548" w:type="dxa"/>
            <w:tcBorders>
              <w:top w:val="single" w:sz="6" w:space="0" w:color="auto"/>
              <w:left w:val="single" w:sz="6" w:space="0" w:color="auto"/>
              <w:bottom w:val="single" w:sz="6" w:space="0" w:color="auto"/>
              <w:right w:val="single" w:sz="6" w:space="0" w:color="auto"/>
            </w:tcBorders>
          </w:tcPr>
          <w:p w14:paraId="7FC944C8" w14:textId="77777777" w:rsidR="004A67F4" w:rsidRPr="006525BA" w:rsidRDefault="004A67F4" w:rsidP="00FC1CDF">
            <w:pPr>
              <w:jc w:val="center"/>
              <w:rPr>
                <w:rFonts w:ascii="Arial" w:eastAsia="Times New Roman" w:hAnsi="Arial" w:cs="Arial"/>
                <w:lang w:eastAsia="en-GB"/>
              </w:rPr>
            </w:pPr>
            <w:r w:rsidRPr="006525BA">
              <w:rPr>
                <w:rFonts w:ascii="Arial" w:eastAsia="Times New Roman" w:hAnsi="Arial" w:cs="Arial"/>
                <w:lang w:eastAsia="en-GB"/>
              </w:rPr>
              <w:t>0 - &lt;5</w:t>
            </w:r>
          </w:p>
        </w:tc>
        <w:tc>
          <w:tcPr>
            <w:tcW w:w="1980" w:type="dxa"/>
            <w:tcBorders>
              <w:top w:val="single" w:sz="6" w:space="0" w:color="auto"/>
              <w:left w:val="single" w:sz="6" w:space="0" w:color="auto"/>
              <w:bottom w:val="single" w:sz="6" w:space="0" w:color="auto"/>
              <w:right w:val="single" w:sz="6" w:space="0" w:color="auto"/>
            </w:tcBorders>
          </w:tcPr>
          <w:p w14:paraId="6760A13E" w14:textId="77777777" w:rsidR="004A67F4" w:rsidRPr="006525BA" w:rsidRDefault="004A67F4" w:rsidP="00FC1CDF">
            <w:pPr>
              <w:jc w:val="center"/>
              <w:rPr>
                <w:rFonts w:ascii="Arial" w:eastAsia="Times New Roman" w:hAnsi="Arial" w:cs="Arial"/>
                <w:lang w:eastAsia="en-GB"/>
              </w:rPr>
            </w:pPr>
            <w:r w:rsidRPr="006525BA">
              <w:rPr>
                <w:rFonts w:ascii="Arial" w:eastAsia="Times New Roman" w:hAnsi="Arial" w:cs="Arial"/>
                <w:lang w:eastAsia="en-GB"/>
              </w:rPr>
              <w:t>26</w:t>
            </w:r>
          </w:p>
        </w:tc>
        <w:tc>
          <w:tcPr>
            <w:tcW w:w="1980" w:type="dxa"/>
            <w:tcBorders>
              <w:top w:val="single" w:sz="6" w:space="0" w:color="auto"/>
              <w:left w:val="single" w:sz="6" w:space="0" w:color="auto"/>
              <w:bottom w:val="single" w:sz="6" w:space="0" w:color="auto"/>
              <w:right w:val="single" w:sz="6" w:space="0" w:color="auto"/>
            </w:tcBorders>
          </w:tcPr>
          <w:p w14:paraId="0116B9A5" w14:textId="77777777" w:rsidR="004A67F4" w:rsidRPr="006525BA" w:rsidRDefault="004A67F4" w:rsidP="00FC1CDF">
            <w:pPr>
              <w:jc w:val="center"/>
              <w:rPr>
                <w:rFonts w:ascii="Arial" w:eastAsia="Times New Roman" w:hAnsi="Arial" w:cs="Arial"/>
                <w:lang w:eastAsia="en-GB"/>
              </w:rPr>
            </w:pPr>
            <w:r w:rsidRPr="006525BA">
              <w:rPr>
                <w:rFonts w:ascii="Arial" w:eastAsia="Times New Roman" w:hAnsi="Arial" w:cs="Arial"/>
                <w:lang w:eastAsia="en-GB"/>
              </w:rPr>
              <w:t>8</w:t>
            </w:r>
          </w:p>
        </w:tc>
        <w:tc>
          <w:tcPr>
            <w:tcW w:w="1830" w:type="dxa"/>
            <w:tcBorders>
              <w:top w:val="single" w:sz="6" w:space="0" w:color="auto"/>
              <w:left w:val="single" w:sz="6" w:space="0" w:color="auto"/>
              <w:bottom w:val="single" w:sz="6" w:space="0" w:color="auto"/>
              <w:right w:val="single" w:sz="6" w:space="0" w:color="auto"/>
            </w:tcBorders>
          </w:tcPr>
          <w:p w14:paraId="5FDC948E" w14:textId="77777777" w:rsidR="004A67F4" w:rsidRPr="006525BA" w:rsidRDefault="004A67F4" w:rsidP="00FC1CDF">
            <w:pPr>
              <w:jc w:val="center"/>
              <w:rPr>
                <w:rFonts w:ascii="Arial" w:eastAsia="Times New Roman" w:hAnsi="Arial" w:cs="Arial"/>
                <w:lang w:eastAsia="en-GB"/>
              </w:rPr>
            </w:pPr>
            <w:r w:rsidRPr="006525BA">
              <w:rPr>
                <w:rFonts w:ascii="Arial" w:eastAsia="Times New Roman" w:hAnsi="Arial" w:cs="Arial"/>
                <w:lang w:eastAsia="en-GB"/>
              </w:rPr>
              <w:t>34</w:t>
            </w:r>
          </w:p>
        </w:tc>
        <w:tc>
          <w:tcPr>
            <w:tcW w:w="2126" w:type="dxa"/>
            <w:tcBorders>
              <w:top w:val="single" w:sz="6" w:space="0" w:color="auto"/>
              <w:left w:val="single" w:sz="6" w:space="0" w:color="auto"/>
              <w:bottom w:val="single" w:sz="6" w:space="0" w:color="auto"/>
              <w:right w:val="single" w:sz="6" w:space="0" w:color="auto"/>
            </w:tcBorders>
          </w:tcPr>
          <w:p w14:paraId="2C3BEC79" w14:textId="77777777" w:rsidR="004A67F4" w:rsidRPr="006525BA" w:rsidRDefault="004A67F4" w:rsidP="00FC1CDF">
            <w:pPr>
              <w:jc w:val="center"/>
              <w:rPr>
                <w:rFonts w:ascii="Arial" w:eastAsia="Times New Roman" w:hAnsi="Arial" w:cs="Arial"/>
                <w:lang w:eastAsia="en-GB"/>
              </w:rPr>
            </w:pPr>
            <w:r w:rsidRPr="006525BA">
              <w:rPr>
                <w:rFonts w:ascii="Arial" w:eastAsia="Times New Roman" w:hAnsi="Arial" w:cs="Arial"/>
                <w:lang w:eastAsia="en-GB"/>
              </w:rPr>
              <w:t>28</w:t>
            </w:r>
          </w:p>
        </w:tc>
      </w:tr>
      <w:tr w:rsidR="004A67F4" w:rsidRPr="006525BA" w14:paraId="414EF8C0" w14:textId="77777777" w:rsidTr="00FC1CDF">
        <w:trPr>
          <w:trHeight w:val="268"/>
        </w:trPr>
        <w:tc>
          <w:tcPr>
            <w:tcW w:w="1548" w:type="dxa"/>
            <w:tcBorders>
              <w:top w:val="single" w:sz="6" w:space="0" w:color="auto"/>
              <w:left w:val="single" w:sz="6" w:space="0" w:color="auto"/>
              <w:bottom w:val="single" w:sz="6" w:space="0" w:color="auto"/>
              <w:right w:val="single" w:sz="6" w:space="0" w:color="auto"/>
            </w:tcBorders>
          </w:tcPr>
          <w:p w14:paraId="1622D665" w14:textId="77777777" w:rsidR="004A67F4" w:rsidRPr="006525BA" w:rsidRDefault="004A67F4" w:rsidP="00FC1CDF">
            <w:pPr>
              <w:jc w:val="center"/>
              <w:rPr>
                <w:rFonts w:ascii="Arial" w:eastAsia="Times New Roman" w:hAnsi="Arial" w:cs="Arial"/>
                <w:lang w:eastAsia="en-GB"/>
              </w:rPr>
            </w:pPr>
            <w:r w:rsidRPr="006525BA">
              <w:rPr>
                <w:rFonts w:ascii="Arial" w:eastAsia="Times New Roman" w:hAnsi="Arial" w:cs="Arial"/>
                <w:lang w:eastAsia="en-GB"/>
              </w:rPr>
              <w:t>5 + - &lt;10</w:t>
            </w:r>
          </w:p>
        </w:tc>
        <w:tc>
          <w:tcPr>
            <w:tcW w:w="1980" w:type="dxa"/>
            <w:tcBorders>
              <w:top w:val="single" w:sz="6" w:space="0" w:color="auto"/>
              <w:left w:val="single" w:sz="6" w:space="0" w:color="auto"/>
              <w:bottom w:val="single" w:sz="6" w:space="0" w:color="auto"/>
              <w:right w:val="single" w:sz="6" w:space="0" w:color="auto"/>
            </w:tcBorders>
          </w:tcPr>
          <w:p w14:paraId="51879B0F" w14:textId="77777777" w:rsidR="004A67F4" w:rsidRPr="006525BA" w:rsidRDefault="004A67F4" w:rsidP="00FC1CDF">
            <w:pPr>
              <w:jc w:val="center"/>
              <w:rPr>
                <w:rFonts w:ascii="Arial" w:eastAsia="Times New Roman" w:hAnsi="Arial" w:cs="Arial"/>
                <w:lang w:eastAsia="en-GB"/>
              </w:rPr>
            </w:pPr>
            <w:r w:rsidRPr="006525BA">
              <w:rPr>
                <w:rFonts w:ascii="Arial" w:eastAsia="Times New Roman" w:hAnsi="Arial" w:cs="Arial"/>
                <w:lang w:eastAsia="en-GB"/>
              </w:rPr>
              <w:t>31</w:t>
            </w:r>
          </w:p>
        </w:tc>
        <w:tc>
          <w:tcPr>
            <w:tcW w:w="1980" w:type="dxa"/>
            <w:tcBorders>
              <w:top w:val="single" w:sz="6" w:space="0" w:color="auto"/>
              <w:left w:val="single" w:sz="6" w:space="0" w:color="auto"/>
              <w:bottom w:val="single" w:sz="6" w:space="0" w:color="auto"/>
              <w:right w:val="single" w:sz="6" w:space="0" w:color="auto"/>
            </w:tcBorders>
          </w:tcPr>
          <w:p w14:paraId="5A547B65" w14:textId="77777777" w:rsidR="004A67F4" w:rsidRPr="006525BA" w:rsidRDefault="004A67F4" w:rsidP="00FC1CDF">
            <w:pPr>
              <w:jc w:val="center"/>
              <w:rPr>
                <w:rFonts w:ascii="Arial" w:eastAsia="Times New Roman" w:hAnsi="Arial" w:cs="Arial"/>
                <w:lang w:eastAsia="en-GB"/>
              </w:rPr>
            </w:pPr>
            <w:r w:rsidRPr="006525BA">
              <w:rPr>
                <w:rFonts w:ascii="Arial" w:eastAsia="Times New Roman" w:hAnsi="Arial" w:cs="Arial"/>
                <w:lang w:eastAsia="en-GB"/>
              </w:rPr>
              <w:t>8</w:t>
            </w:r>
          </w:p>
        </w:tc>
        <w:tc>
          <w:tcPr>
            <w:tcW w:w="1830" w:type="dxa"/>
            <w:tcBorders>
              <w:top w:val="single" w:sz="6" w:space="0" w:color="auto"/>
              <w:left w:val="single" w:sz="6" w:space="0" w:color="auto"/>
              <w:bottom w:val="single" w:sz="6" w:space="0" w:color="auto"/>
              <w:right w:val="single" w:sz="6" w:space="0" w:color="auto"/>
            </w:tcBorders>
          </w:tcPr>
          <w:p w14:paraId="760EAF93" w14:textId="77777777" w:rsidR="004A67F4" w:rsidRPr="006525BA" w:rsidRDefault="004A67F4" w:rsidP="00FC1CDF">
            <w:pPr>
              <w:jc w:val="center"/>
              <w:rPr>
                <w:rFonts w:ascii="Arial" w:eastAsia="Times New Roman" w:hAnsi="Arial" w:cs="Arial"/>
                <w:lang w:eastAsia="en-GB"/>
              </w:rPr>
            </w:pPr>
            <w:r w:rsidRPr="006525BA">
              <w:rPr>
                <w:rFonts w:ascii="Arial" w:eastAsia="Times New Roman" w:hAnsi="Arial" w:cs="Arial"/>
                <w:lang w:eastAsia="en-GB"/>
              </w:rPr>
              <w:t>39</w:t>
            </w:r>
          </w:p>
        </w:tc>
        <w:tc>
          <w:tcPr>
            <w:tcW w:w="2126" w:type="dxa"/>
            <w:tcBorders>
              <w:top w:val="single" w:sz="6" w:space="0" w:color="auto"/>
              <w:left w:val="single" w:sz="6" w:space="0" w:color="auto"/>
              <w:bottom w:val="single" w:sz="6" w:space="0" w:color="auto"/>
              <w:right w:val="single" w:sz="6" w:space="0" w:color="auto"/>
            </w:tcBorders>
          </w:tcPr>
          <w:p w14:paraId="2C728B19" w14:textId="77777777" w:rsidR="004A67F4" w:rsidRPr="006525BA" w:rsidRDefault="004A67F4" w:rsidP="00FC1CDF">
            <w:pPr>
              <w:jc w:val="center"/>
              <w:rPr>
                <w:rFonts w:ascii="Arial" w:eastAsia="Times New Roman" w:hAnsi="Arial" w:cs="Arial"/>
                <w:lang w:eastAsia="en-GB"/>
              </w:rPr>
            </w:pPr>
            <w:r w:rsidRPr="006525BA">
              <w:rPr>
                <w:rFonts w:ascii="Arial" w:eastAsia="Times New Roman" w:hAnsi="Arial" w:cs="Arial"/>
                <w:lang w:eastAsia="en-GB"/>
              </w:rPr>
              <w:t>28</w:t>
            </w:r>
          </w:p>
        </w:tc>
      </w:tr>
      <w:tr w:rsidR="004A67F4" w:rsidRPr="006525BA" w14:paraId="4BDFDE0A" w14:textId="77777777" w:rsidTr="00FC1CDF">
        <w:trPr>
          <w:trHeight w:val="283"/>
        </w:trPr>
        <w:tc>
          <w:tcPr>
            <w:tcW w:w="1548" w:type="dxa"/>
            <w:tcBorders>
              <w:top w:val="single" w:sz="6" w:space="0" w:color="auto"/>
              <w:left w:val="single" w:sz="6" w:space="0" w:color="auto"/>
              <w:bottom w:val="single" w:sz="6" w:space="0" w:color="auto"/>
              <w:right w:val="single" w:sz="6" w:space="0" w:color="auto"/>
            </w:tcBorders>
          </w:tcPr>
          <w:p w14:paraId="0DA9C036" w14:textId="77777777" w:rsidR="004A67F4" w:rsidRPr="006525BA" w:rsidRDefault="004A67F4" w:rsidP="00FC1CDF">
            <w:pPr>
              <w:jc w:val="center"/>
              <w:rPr>
                <w:rFonts w:ascii="Arial" w:eastAsia="Times New Roman" w:hAnsi="Arial" w:cs="Arial"/>
                <w:lang w:eastAsia="en-GB"/>
              </w:rPr>
            </w:pPr>
            <w:r w:rsidRPr="006525BA">
              <w:rPr>
                <w:rFonts w:ascii="Arial" w:eastAsia="Times New Roman" w:hAnsi="Arial" w:cs="Arial"/>
                <w:lang w:eastAsia="en-GB"/>
              </w:rPr>
              <w:t>10 +</w:t>
            </w:r>
          </w:p>
        </w:tc>
        <w:tc>
          <w:tcPr>
            <w:tcW w:w="1980" w:type="dxa"/>
            <w:tcBorders>
              <w:top w:val="single" w:sz="6" w:space="0" w:color="auto"/>
              <w:left w:val="single" w:sz="6" w:space="0" w:color="auto"/>
              <w:bottom w:val="single" w:sz="6" w:space="0" w:color="auto"/>
              <w:right w:val="single" w:sz="6" w:space="0" w:color="auto"/>
            </w:tcBorders>
          </w:tcPr>
          <w:p w14:paraId="443F7EA8" w14:textId="77777777" w:rsidR="004A67F4" w:rsidRPr="006525BA" w:rsidRDefault="004A67F4" w:rsidP="00FC1CDF">
            <w:pPr>
              <w:jc w:val="center"/>
              <w:rPr>
                <w:rFonts w:ascii="Arial" w:eastAsia="Times New Roman" w:hAnsi="Arial" w:cs="Arial"/>
                <w:lang w:eastAsia="en-GB"/>
              </w:rPr>
            </w:pPr>
            <w:r w:rsidRPr="006525BA">
              <w:rPr>
                <w:rFonts w:ascii="Arial" w:eastAsia="Times New Roman" w:hAnsi="Arial" w:cs="Arial"/>
                <w:lang w:eastAsia="en-GB"/>
              </w:rPr>
              <w:t>34</w:t>
            </w:r>
          </w:p>
        </w:tc>
        <w:tc>
          <w:tcPr>
            <w:tcW w:w="1980" w:type="dxa"/>
            <w:tcBorders>
              <w:top w:val="single" w:sz="6" w:space="0" w:color="auto"/>
              <w:left w:val="single" w:sz="6" w:space="0" w:color="auto"/>
              <w:bottom w:val="single" w:sz="6" w:space="0" w:color="auto"/>
              <w:right w:val="single" w:sz="6" w:space="0" w:color="auto"/>
            </w:tcBorders>
          </w:tcPr>
          <w:p w14:paraId="52EABEDC" w14:textId="77777777" w:rsidR="004A67F4" w:rsidRPr="006525BA" w:rsidRDefault="004A67F4" w:rsidP="00FC1CDF">
            <w:pPr>
              <w:jc w:val="center"/>
              <w:rPr>
                <w:rFonts w:ascii="Arial" w:eastAsia="Times New Roman" w:hAnsi="Arial" w:cs="Arial"/>
                <w:lang w:eastAsia="en-GB"/>
              </w:rPr>
            </w:pPr>
            <w:r w:rsidRPr="006525BA">
              <w:rPr>
                <w:rFonts w:ascii="Arial" w:eastAsia="Times New Roman" w:hAnsi="Arial" w:cs="Arial"/>
                <w:lang w:eastAsia="en-GB"/>
              </w:rPr>
              <w:t>8</w:t>
            </w:r>
          </w:p>
        </w:tc>
        <w:tc>
          <w:tcPr>
            <w:tcW w:w="1830" w:type="dxa"/>
            <w:tcBorders>
              <w:top w:val="single" w:sz="6" w:space="0" w:color="auto"/>
              <w:left w:val="single" w:sz="6" w:space="0" w:color="auto"/>
              <w:bottom w:val="single" w:sz="6" w:space="0" w:color="auto"/>
              <w:right w:val="single" w:sz="6" w:space="0" w:color="auto"/>
            </w:tcBorders>
          </w:tcPr>
          <w:p w14:paraId="12A8D0DF" w14:textId="77777777" w:rsidR="004A67F4" w:rsidRPr="006525BA" w:rsidRDefault="004A67F4" w:rsidP="00FC1CDF">
            <w:pPr>
              <w:jc w:val="center"/>
              <w:rPr>
                <w:rFonts w:ascii="Arial" w:eastAsia="Times New Roman" w:hAnsi="Arial" w:cs="Arial"/>
                <w:lang w:eastAsia="en-GB"/>
              </w:rPr>
            </w:pPr>
            <w:r w:rsidRPr="006525BA">
              <w:rPr>
                <w:rFonts w:ascii="Arial" w:eastAsia="Times New Roman" w:hAnsi="Arial" w:cs="Arial"/>
                <w:lang w:eastAsia="en-GB"/>
              </w:rPr>
              <w:t>42</w:t>
            </w:r>
          </w:p>
        </w:tc>
        <w:tc>
          <w:tcPr>
            <w:tcW w:w="2126" w:type="dxa"/>
            <w:tcBorders>
              <w:top w:val="single" w:sz="6" w:space="0" w:color="auto"/>
              <w:left w:val="single" w:sz="6" w:space="0" w:color="auto"/>
              <w:bottom w:val="single" w:sz="6" w:space="0" w:color="auto"/>
              <w:right w:val="single" w:sz="6" w:space="0" w:color="auto"/>
            </w:tcBorders>
          </w:tcPr>
          <w:p w14:paraId="7161B168" w14:textId="77777777" w:rsidR="004A67F4" w:rsidRPr="006525BA" w:rsidRDefault="004A67F4" w:rsidP="00FC1CDF">
            <w:pPr>
              <w:jc w:val="center"/>
              <w:rPr>
                <w:rFonts w:ascii="Arial" w:eastAsia="Times New Roman" w:hAnsi="Arial" w:cs="Arial"/>
                <w:lang w:eastAsia="en-GB"/>
              </w:rPr>
            </w:pPr>
            <w:r w:rsidRPr="006525BA">
              <w:rPr>
                <w:rFonts w:ascii="Arial" w:eastAsia="Times New Roman" w:hAnsi="Arial" w:cs="Arial"/>
                <w:lang w:eastAsia="en-GB"/>
              </w:rPr>
              <w:t>28</w:t>
            </w:r>
          </w:p>
        </w:tc>
      </w:tr>
    </w:tbl>
    <w:p w14:paraId="4E6F09CE" w14:textId="77777777" w:rsidR="00A5296D" w:rsidRDefault="00A5296D" w:rsidP="00A5296D">
      <w:pPr>
        <w:jc w:val="both"/>
        <w:rPr>
          <w:rFonts w:ascii="Arial" w:eastAsia="Times New Roman" w:hAnsi="Arial" w:cs="Arial"/>
          <w:color w:val="000000"/>
          <w:sz w:val="20"/>
          <w:szCs w:val="20"/>
          <w:lang w:eastAsia="en-GB"/>
        </w:rPr>
      </w:pPr>
      <w:r w:rsidRPr="006525BA">
        <w:rPr>
          <w:rFonts w:ascii="Arial" w:eastAsia="Times New Roman" w:hAnsi="Arial" w:cs="Arial"/>
          <w:color w:val="000000"/>
          <w:sz w:val="20"/>
          <w:szCs w:val="20"/>
          <w:lang w:eastAsia="en-GB"/>
        </w:rPr>
        <w:t xml:space="preserve">* Relevant for paragraphs 18 to 22 </w:t>
      </w:r>
    </w:p>
    <w:p w14:paraId="6A2FBB0F" w14:textId="77777777" w:rsidR="006525BA" w:rsidRPr="006525BA" w:rsidRDefault="006525BA" w:rsidP="006525BA">
      <w:pPr>
        <w:jc w:val="both"/>
        <w:rPr>
          <w:rFonts w:ascii="Arial" w:eastAsia="Times New Roman" w:hAnsi="Arial" w:cs="Arial"/>
          <w:color w:val="000000"/>
          <w:lang w:eastAsia="en-GB"/>
        </w:rPr>
      </w:pPr>
    </w:p>
    <w:p w14:paraId="44281CD2" w14:textId="687AE40F" w:rsidR="006525BA" w:rsidRPr="006525BA" w:rsidRDefault="006525BA" w:rsidP="006525BA">
      <w:pPr>
        <w:jc w:val="both"/>
        <w:rPr>
          <w:rFonts w:ascii="Arial" w:eastAsia="Times New Roman" w:hAnsi="Arial" w:cs="Arial"/>
          <w:lang w:eastAsia="en-GB"/>
        </w:rPr>
      </w:pPr>
      <w:r w:rsidRPr="006525BA">
        <w:rPr>
          <w:rFonts w:ascii="Arial" w:eastAsia="Times New Roman" w:hAnsi="Arial" w:cs="Arial"/>
          <w:color w:val="000000"/>
          <w:lang w:eastAsia="en-GB"/>
        </w:rPr>
        <w:t>3. Annual leave entitlement (including bank holidays is pro-rata for part time employees.</w:t>
      </w:r>
      <w:r w:rsidRPr="006525BA">
        <w:rPr>
          <w:rFonts w:ascii="Tahoma" w:eastAsia="Times New Roman" w:hAnsi="Tahoma" w:cs="Tahoma"/>
          <w:sz w:val="22"/>
          <w:lang w:eastAsia="en-GB"/>
        </w:rPr>
        <w:t xml:space="preserve"> </w:t>
      </w:r>
      <w:r w:rsidRPr="006525BA">
        <w:rPr>
          <w:rFonts w:ascii="Arial" w:eastAsia="Times New Roman" w:hAnsi="Arial" w:cs="Arial"/>
          <w:lang w:eastAsia="en-GB"/>
        </w:rPr>
        <w:t>Additional long service leave entitlement, following both 5 years and 10 years</w:t>
      </w:r>
      <w:r>
        <w:rPr>
          <w:rFonts w:ascii="Arial" w:eastAsia="Times New Roman" w:hAnsi="Arial" w:cs="Arial"/>
          <w:lang w:eastAsia="en-GB"/>
        </w:rPr>
        <w:t>’</w:t>
      </w:r>
      <w:r w:rsidRPr="006525BA">
        <w:rPr>
          <w:rFonts w:ascii="Arial" w:eastAsia="Times New Roman" w:hAnsi="Arial" w:cs="Arial"/>
          <w:lang w:eastAsia="en-GB"/>
        </w:rPr>
        <w:t xml:space="preserve"> service will be granted pro rata from the date the employee completes 5</w:t>
      </w:r>
      <w:r>
        <w:rPr>
          <w:rFonts w:ascii="Arial" w:eastAsia="Times New Roman" w:hAnsi="Arial" w:cs="Arial"/>
          <w:lang w:eastAsia="en-GB"/>
        </w:rPr>
        <w:t>-</w:t>
      </w:r>
      <w:r w:rsidRPr="006525BA">
        <w:rPr>
          <w:rFonts w:ascii="Arial" w:eastAsia="Times New Roman" w:hAnsi="Arial" w:cs="Arial"/>
          <w:lang w:eastAsia="en-GB"/>
        </w:rPr>
        <w:t>or</w:t>
      </w:r>
      <w:r>
        <w:rPr>
          <w:rFonts w:ascii="Arial" w:eastAsia="Times New Roman" w:hAnsi="Arial" w:cs="Arial"/>
          <w:lang w:eastAsia="en-GB"/>
        </w:rPr>
        <w:t>-</w:t>
      </w:r>
      <w:r w:rsidRPr="006525BA">
        <w:rPr>
          <w:rFonts w:ascii="Arial" w:eastAsia="Times New Roman" w:hAnsi="Arial" w:cs="Arial"/>
          <w:lang w:eastAsia="en-GB"/>
        </w:rPr>
        <w:t>10 years</w:t>
      </w:r>
      <w:r>
        <w:rPr>
          <w:rFonts w:ascii="Arial" w:eastAsia="Times New Roman" w:hAnsi="Arial" w:cs="Arial"/>
          <w:lang w:eastAsia="en-GB"/>
        </w:rPr>
        <w:t>’</w:t>
      </w:r>
      <w:r w:rsidRPr="006525BA">
        <w:rPr>
          <w:rFonts w:ascii="Arial" w:eastAsia="Times New Roman" w:hAnsi="Arial" w:cs="Arial"/>
          <w:lang w:eastAsia="en-GB"/>
        </w:rPr>
        <w:t xml:space="preserve"> continuous service.   </w:t>
      </w:r>
    </w:p>
    <w:p w14:paraId="51E66D1E" w14:textId="3E3B9EB9" w:rsidR="006525BA" w:rsidRPr="006525BA" w:rsidRDefault="006525BA" w:rsidP="006525BA">
      <w:pPr>
        <w:spacing w:before="100" w:beforeAutospacing="1" w:after="100" w:afterAutospacing="1"/>
        <w:jc w:val="both"/>
        <w:rPr>
          <w:rFonts w:ascii="Arial" w:eastAsia="Times New Roman" w:hAnsi="Arial" w:cs="Arial"/>
          <w:color w:val="000000"/>
          <w:lang w:eastAsia="en-GB"/>
        </w:rPr>
      </w:pPr>
      <w:r w:rsidRPr="006525BA">
        <w:rPr>
          <w:rFonts w:ascii="Arial" w:eastAsia="Times New Roman" w:hAnsi="Arial" w:cs="Arial"/>
          <w:color w:val="000000"/>
          <w:lang w:eastAsia="en-GB"/>
        </w:rPr>
        <w:t>4. All holiday must be taken during the holiday year in which it is accrued. In exceptional circumstances a maximum of five days may be carried over from one holiday year to the next</w:t>
      </w:r>
      <w:r>
        <w:rPr>
          <w:rFonts w:ascii="Arial" w:eastAsia="Times New Roman" w:hAnsi="Arial" w:cs="Arial"/>
          <w:color w:val="000000"/>
          <w:lang w:eastAsia="en-GB"/>
        </w:rPr>
        <w:t>,</w:t>
      </w:r>
      <w:r w:rsidRPr="006525BA">
        <w:rPr>
          <w:rFonts w:ascii="Arial" w:eastAsia="Times New Roman" w:hAnsi="Arial" w:cs="Arial"/>
          <w:color w:val="000000"/>
          <w:lang w:eastAsia="en-GB"/>
        </w:rPr>
        <w:t xml:space="preserve"> but this can be done only with the prior written approval of the Director or nominated </w:t>
      </w:r>
      <w:r w:rsidRPr="006525BA">
        <w:rPr>
          <w:rFonts w:ascii="Arial" w:eastAsia="Times New Roman" w:hAnsi="Arial" w:cs="Arial"/>
          <w:color w:val="000000"/>
          <w:lang w:eastAsia="en-GB"/>
        </w:rPr>
        <w:lastRenderedPageBreak/>
        <w:t>representative. In this case, any holiday carried over must be taken no later than 3 months from the date of carry over.</w:t>
      </w:r>
    </w:p>
    <w:p w14:paraId="0FF50705" w14:textId="77777777" w:rsidR="006525BA" w:rsidRPr="006525BA" w:rsidRDefault="006525BA" w:rsidP="006525BA">
      <w:pPr>
        <w:spacing w:before="100" w:beforeAutospacing="1" w:after="100" w:afterAutospacing="1"/>
        <w:jc w:val="both"/>
        <w:rPr>
          <w:rFonts w:ascii="Arial" w:eastAsia="Times New Roman" w:hAnsi="Arial" w:cs="Arial"/>
          <w:color w:val="000000"/>
          <w:lang w:eastAsia="en-GB"/>
        </w:rPr>
      </w:pPr>
      <w:r w:rsidRPr="006525BA">
        <w:rPr>
          <w:rFonts w:ascii="Arial" w:eastAsia="Times New Roman" w:hAnsi="Arial" w:cs="Arial"/>
          <w:color w:val="000000"/>
          <w:lang w:eastAsia="en-GB"/>
        </w:rPr>
        <w:t xml:space="preserve">5. All holiday dates must be approved in advance by the employee's line manager in line with departmental holiday notification procedures. As much notice as possible of proposed holiday dates must be given to ensure adequate staffing coverage at all times. As a minimum such notice should be at least twice the number of days' leave that the employee wishes to take as annual leave however local procedures may require a longer period to ensure adequate cover arrangements and preparation of rotas. </w:t>
      </w:r>
    </w:p>
    <w:p w14:paraId="461B0C9A" w14:textId="1044EA83" w:rsidR="006525BA" w:rsidRPr="006525BA" w:rsidRDefault="006525BA" w:rsidP="006525BA">
      <w:pPr>
        <w:spacing w:before="100" w:beforeAutospacing="1" w:after="100" w:afterAutospacing="1"/>
        <w:jc w:val="both"/>
        <w:rPr>
          <w:rFonts w:ascii="Arial" w:eastAsia="Times New Roman" w:hAnsi="Arial" w:cs="Arial"/>
          <w:b/>
          <w:color w:val="000000"/>
          <w:lang w:eastAsia="en-GB"/>
        </w:rPr>
      </w:pPr>
      <w:r w:rsidRPr="006525BA">
        <w:rPr>
          <w:rFonts w:ascii="Arial" w:eastAsia="Times New Roman" w:hAnsi="Arial" w:cs="Arial"/>
          <w:b/>
          <w:iCs/>
          <w:color w:val="000000"/>
          <w:lang w:eastAsia="en-GB"/>
        </w:rPr>
        <w:t>Holiday Pay in Lieu</w:t>
      </w:r>
    </w:p>
    <w:p w14:paraId="16BF5C38" w14:textId="77777777" w:rsidR="006525BA" w:rsidRPr="006525BA" w:rsidRDefault="006525BA" w:rsidP="006525BA">
      <w:pPr>
        <w:spacing w:before="100" w:beforeAutospacing="1" w:after="100" w:afterAutospacing="1"/>
        <w:jc w:val="both"/>
        <w:rPr>
          <w:rFonts w:ascii="Arial" w:eastAsia="Times New Roman" w:hAnsi="Arial" w:cs="Arial"/>
          <w:color w:val="000000"/>
          <w:lang w:eastAsia="en-GB"/>
        </w:rPr>
      </w:pPr>
      <w:r w:rsidRPr="006525BA">
        <w:rPr>
          <w:rFonts w:ascii="Arial" w:eastAsia="Times New Roman" w:hAnsi="Arial" w:cs="Arial"/>
          <w:color w:val="000000"/>
          <w:lang w:eastAsia="en-GB"/>
        </w:rPr>
        <w:t>6. There will be no payment in lieu of any holiday not taken (except on termination).</w:t>
      </w:r>
    </w:p>
    <w:p w14:paraId="5D1FA1CB" w14:textId="77777777" w:rsidR="006525BA" w:rsidRPr="006525BA" w:rsidRDefault="006525BA" w:rsidP="006525BA">
      <w:pPr>
        <w:spacing w:before="100" w:beforeAutospacing="1" w:after="100" w:afterAutospacing="1"/>
        <w:jc w:val="both"/>
        <w:rPr>
          <w:rFonts w:ascii="Arial" w:eastAsia="Times New Roman" w:hAnsi="Arial" w:cs="Arial"/>
          <w:b/>
          <w:color w:val="000000"/>
          <w:lang w:eastAsia="en-GB"/>
        </w:rPr>
      </w:pPr>
      <w:r w:rsidRPr="006525BA">
        <w:rPr>
          <w:rFonts w:ascii="Arial" w:eastAsia="Times New Roman" w:hAnsi="Arial" w:cs="Arial"/>
          <w:b/>
          <w:iCs/>
          <w:color w:val="000000"/>
          <w:lang w:eastAsia="en-GB"/>
        </w:rPr>
        <w:t>Public and Bank Holidays</w:t>
      </w:r>
    </w:p>
    <w:p w14:paraId="218EC669" w14:textId="77777777" w:rsidR="006525BA" w:rsidRPr="006525BA" w:rsidRDefault="006525BA" w:rsidP="006525BA">
      <w:pPr>
        <w:jc w:val="both"/>
        <w:rPr>
          <w:rFonts w:ascii="Arial" w:eastAsia="Times New Roman" w:hAnsi="Arial" w:cs="Arial"/>
          <w:color w:val="000000"/>
          <w:lang w:eastAsia="en-GB"/>
        </w:rPr>
      </w:pPr>
      <w:r w:rsidRPr="006525BA">
        <w:rPr>
          <w:rFonts w:ascii="Arial" w:eastAsia="Times New Roman" w:hAnsi="Arial" w:cs="Arial"/>
          <w:color w:val="000000"/>
          <w:lang w:eastAsia="en-GB"/>
        </w:rPr>
        <w:t xml:space="preserve">7. The Council recognises eight public/bank holidays a year, the dates of which vary from year to year (see below). </w:t>
      </w:r>
    </w:p>
    <w:p w14:paraId="7D5E5F91" w14:textId="77777777" w:rsidR="006525BA" w:rsidRPr="006525BA" w:rsidRDefault="006525BA" w:rsidP="006525BA">
      <w:pPr>
        <w:jc w:val="both"/>
        <w:rPr>
          <w:rFonts w:ascii="Arial" w:eastAsia="Times New Roman" w:hAnsi="Arial" w:cs="Arial"/>
          <w:color w:val="000000"/>
          <w:lang w:eastAsia="en-GB"/>
        </w:rPr>
      </w:pPr>
    </w:p>
    <w:p w14:paraId="28852B13" w14:textId="77777777" w:rsidR="006525BA" w:rsidRPr="006525BA" w:rsidRDefault="006525BA" w:rsidP="006525BA">
      <w:pPr>
        <w:numPr>
          <w:ilvl w:val="0"/>
          <w:numId w:val="9"/>
        </w:numPr>
        <w:jc w:val="both"/>
        <w:rPr>
          <w:rFonts w:ascii="Arial" w:eastAsia="Times New Roman" w:hAnsi="Arial" w:cs="Arial"/>
          <w:color w:val="000000"/>
          <w:lang w:eastAsia="en-GB"/>
        </w:rPr>
      </w:pPr>
      <w:r w:rsidRPr="006525BA">
        <w:rPr>
          <w:rFonts w:ascii="Arial" w:eastAsia="Times New Roman" w:hAnsi="Arial" w:cs="Arial"/>
          <w:color w:val="000000"/>
          <w:lang w:eastAsia="en-GB"/>
        </w:rPr>
        <w:t>New Year’s Day</w:t>
      </w:r>
    </w:p>
    <w:p w14:paraId="17D232E0" w14:textId="77777777" w:rsidR="006525BA" w:rsidRPr="006525BA" w:rsidRDefault="006525BA" w:rsidP="006525BA">
      <w:pPr>
        <w:numPr>
          <w:ilvl w:val="0"/>
          <w:numId w:val="9"/>
        </w:numPr>
        <w:jc w:val="both"/>
        <w:rPr>
          <w:rFonts w:ascii="Arial" w:eastAsia="Times New Roman" w:hAnsi="Arial" w:cs="Arial"/>
          <w:color w:val="000000"/>
          <w:lang w:eastAsia="en-GB"/>
        </w:rPr>
      </w:pPr>
      <w:r w:rsidRPr="006525BA">
        <w:rPr>
          <w:rFonts w:ascii="Arial" w:eastAsia="Times New Roman" w:hAnsi="Arial" w:cs="Arial"/>
          <w:color w:val="000000"/>
          <w:lang w:eastAsia="en-GB"/>
        </w:rPr>
        <w:t>Good Friday</w:t>
      </w:r>
    </w:p>
    <w:p w14:paraId="75F66CF9" w14:textId="77777777" w:rsidR="006525BA" w:rsidRPr="006525BA" w:rsidRDefault="006525BA" w:rsidP="006525BA">
      <w:pPr>
        <w:numPr>
          <w:ilvl w:val="0"/>
          <w:numId w:val="9"/>
        </w:numPr>
        <w:jc w:val="both"/>
        <w:rPr>
          <w:rFonts w:ascii="Arial" w:eastAsia="Times New Roman" w:hAnsi="Arial" w:cs="Arial"/>
          <w:color w:val="000000"/>
          <w:lang w:eastAsia="en-GB"/>
        </w:rPr>
      </w:pPr>
      <w:r w:rsidRPr="006525BA">
        <w:rPr>
          <w:rFonts w:ascii="Arial" w:eastAsia="Times New Roman" w:hAnsi="Arial" w:cs="Arial"/>
          <w:color w:val="000000"/>
          <w:lang w:eastAsia="en-GB"/>
        </w:rPr>
        <w:t>Easter Monday</w:t>
      </w:r>
    </w:p>
    <w:p w14:paraId="09BF961B" w14:textId="77777777" w:rsidR="006525BA" w:rsidRPr="006525BA" w:rsidRDefault="006525BA" w:rsidP="006525BA">
      <w:pPr>
        <w:numPr>
          <w:ilvl w:val="0"/>
          <w:numId w:val="9"/>
        </w:numPr>
        <w:jc w:val="both"/>
        <w:rPr>
          <w:rFonts w:ascii="Arial" w:eastAsia="Times New Roman" w:hAnsi="Arial" w:cs="Arial"/>
          <w:color w:val="000000"/>
          <w:lang w:eastAsia="en-GB"/>
        </w:rPr>
      </w:pPr>
      <w:r w:rsidRPr="006525BA">
        <w:rPr>
          <w:rFonts w:ascii="Arial" w:eastAsia="Times New Roman" w:hAnsi="Arial" w:cs="Arial"/>
          <w:color w:val="000000"/>
          <w:lang w:eastAsia="en-GB"/>
        </w:rPr>
        <w:t>Early May Bank Holiday</w:t>
      </w:r>
    </w:p>
    <w:p w14:paraId="15EE30D9" w14:textId="77777777" w:rsidR="006525BA" w:rsidRPr="006525BA" w:rsidRDefault="006525BA" w:rsidP="006525BA">
      <w:pPr>
        <w:numPr>
          <w:ilvl w:val="0"/>
          <w:numId w:val="9"/>
        </w:numPr>
        <w:jc w:val="both"/>
        <w:rPr>
          <w:rFonts w:ascii="Arial" w:eastAsia="Times New Roman" w:hAnsi="Arial" w:cs="Arial"/>
          <w:color w:val="000000"/>
          <w:lang w:eastAsia="en-GB"/>
        </w:rPr>
      </w:pPr>
      <w:r w:rsidRPr="006525BA">
        <w:rPr>
          <w:rFonts w:ascii="Arial" w:eastAsia="Times New Roman" w:hAnsi="Arial" w:cs="Arial"/>
          <w:color w:val="000000"/>
          <w:lang w:eastAsia="en-GB"/>
        </w:rPr>
        <w:t xml:space="preserve">Spring Bank </w:t>
      </w:r>
      <w:smartTag w:uri="urn:schemas-microsoft-com:office:smarttags" w:element="place">
        <w:r w:rsidRPr="006525BA">
          <w:rPr>
            <w:rFonts w:ascii="Arial" w:eastAsia="Times New Roman" w:hAnsi="Arial" w:cs="Arial"/>
            <w:color w:val="000000"/>
            <w:lang w:eastAsia="en-GB"/>
          </w:rPr>
          <w:t>Holiday</w:t>
        </w:r>
      </w:smartTag>
    </w:p>
    <w:p w14:paraId="6DD4C0A8" w14:textId="77777777" w:rsidR="006525BA" w:rsidRPr="006525BA" w:rsidRDefault="006525BA" w:rsidP="006525BA">
      <w:pPr>
        <w:numPr>
          <w:ilvl w:val="0"/>
          <w:numId w:val="9"/>
        </w:numPr>
        <w:jc w:val="both"/>
        <w:rPr>
          <w:rFonts w:ascii="Arial" w:eastAsia="Times New Roman" w:hAnsi="Arial" w:cs="Arial"/>
          <w:color w:val="000000"/>
          <w:lang w:eastAsia="en-GB"/>
        </w:rPr>
      </w:pPr>
      <w:r w:rsidRPr="006525BA">
        <w:rPr>
          <w:rFonts w:ascii="Arial" w:eastAsia="Times New Roman" w:hAnsi="Arial" w:cs="Arial"/>
          <w:color w:val="000000"/>
          <w:lang w:eastAsia="en-GB"/>
        </w:rPr>
        <w:t xml:space="preserve">August Bank Holiday </w:t>
      </w:r>
    </w:p>
    <w:p w14:paraId="15EFE658" w14:textId="77777777" w:rsidR="006525BA" w:rsidRPr="006525BA" w:rsidRDefault="006525BA" w:rsidP="006525BA">
      <w:pPr>
        <w:numPr>
          <w:ilvl w:val="0"/>
          <w:numId w:val="9"/>
        </w:numPr>
        <w:jc w:val="both"/>
        <w:rPr>
          <w:rFonts w:ascii="Arial" w:eastAsia="Times New Roman" w:hAnsi="Arial" w:cs="Arial"/>
          <w:color w:val="000000"/>
          <w:lang w:eastAsia="en-GB"/>
        </w:rPr>
      </w:pPr>
      <w:r w:rsidRPr="006525BA">
        <w:rPr>
          <w:rFonts w:ascii="Arial" w:eastAsia="Times New Roman" w:hAnsi="Arial" w:cs="Arial"/>
          <w:color w:val="000000"/>
          <w:lang w:eastAsia="en-GB"/>
        </w:rPr>
        <w:t>Christmas Day</w:t>
      </w:r>
    </w:p>
    <w:p w14:paraId="2F647471" w14:textId="77777777" w:rsidR="006525BA" w:rsidRPr="006525BA" w:rsidRDefault="006525BA" w:rsidP="006525BA">
      <w:pPr>
        <w:numPr>
          <w:ilvl w:val="0"/>
          <w:numId w:val="9"/>
        </w:numPr>
        <w:jc w:val="both"/>
        <w:rPr>
          <w:rFonts w:ascii="Arial" w:eastAsia="Times New Roman" w:hAnsi="Arial" w:cs="Arial"/>
          <w:color w:val="000000"/>
          <w:lang w:eastAsia="en-GB"/>
        </w:rPr>
      </w:pPr>
      <w:r w:rsidRPr="006525BA">
        <w:rPr>
          <w:rFonts w:ascii="Arial" w:eastAsia="Times New Roman" w:hAnsi="Arial" w:cs="Arial"/>
          <w:color w:val="000000"/>
          <w:lang w:eastAsia="en-GB"/>
        </w:rPr>
        <w:t xml:space="preserve">Boxing Day </w:t>
      </w:r>
    </w:p>
    <w:p w14:paraId="3BD3EEEA" w14:textId="77777777" w:rsidR="006525BA" w:rsidRPr="006525BA" w:rsidRDefault="006525BA" w:rsidP="006525BA">
      <w:pPr>
        <w:jc w:val="both"/>
        <w:rPr>
          <w:rFonts w:ascii="Arial" w:eastAsia="Times New Roman" w:hAnsi="Arial" w:cs="Arial"/>
          <w:color w:val="000000"/>
          <w:lang w:eastAsia="en-GB"/>
        </w:rPr>
      </w:pPr>
    </w:p>
    <w:p w14:paraId="4C815502" w14:textId="77777777" w:rsidR="006525BA" w:rsidRPr="006525BA" w:rsidRDefault="006525BA" w:rsidP="006525BA">
      <w:pPr>
        <w:jc w:val="both"/>
        <w:rPr>
          <w:rFonts w:ascii="Arial" w:eastAsia="Times New Roman" w:hAnsi="Arial" w:cs="Arial"/>
          <w:lang w:eastAsia="en-GB"/>
        </w:rPr>
      </w:pPr>
      <w:r w:rsidRPr="006525BA">
        <w:rPr>
          <w:rFonts w:ascii="Arial" w:eastAsia="Times New Roman" w:hAnsi="Arial" w:cs="Arial"/>
          <w:color w:val="000000"/>
          <w:lang w:eastAsia="en-GB"/>
        </w:rPr>
        <w:t xml:space="preserve">8. All recognised public and bank holidays are permitted as paid holiday in addition to the annual holiday entitlement specified above (pro-rata for part time staff). </w:t>
      </w:r>
      <w:r w:rsidRPr="006525BA">
        <w:rPr>
          <w:rFonts w:ascii="Arial" w:eastAsia="Times New Roman" w:hAnsi="Arial" w:cs="Arial"/>
          <w:lang w:eastAsia="en-GB"/>
        </w:rPr>
        <w:t>Certain members of staff may be required to work on recognised public and bank holidays. Payment for working on such days and/or arrangements for time off in lieu are in accordance with their specific terms and conditions of employment.</w:t>
      </w:r>
    </w:p>
    <w:p w14:paraId="18A70AF1" w14:textId="77777777" w:rsidR="006525BA" w:rsidRPr="006525BA" w:rsidRDefault="006525BA" w:rsidP="006525BA">
      <w:pPr>
        <w:spacing w:before="100" w:beforeAutospacing="1" w:after="100" w:afterAutospacing="1"/>
        <w:jc w:val="both"/>
        <w:rPr>
          <w:rFonts w:ascii="Arial" w:eastAsia="Times New Roman" w:hAnsi="Arial" w:cs="Arial"/>
          <w:b/>
          <w:color w:val="000000"/>
          <w:lang w:eastAsia="en-GB"/>
        </w:rPr>
      </w:pPr>
      <w:smartTag w:uri="urn:schemas-microsoft-com:office:smarttags" w:element="place">
        <w:r w:rsidRPr="006525BA">
          <w:rPr>
            <w:rFonts w:ascii="Arial" w:eastAsia="Times New Roman" w:hAnsi="Arial" w:cs="Arial"/>
            <w:b/>
            <w:iCs/>
            <w:color w:val="000000"/>
            <w:lang w:eastAsia="en-GB"/>
          </w:rPr>
          <w:t>Holiday</w:t>
        </w:r>
      </w:smartTag>
      <w:r w:rsidRPr="006525BA">
        <w:rPr>
          <w:rFonts w:ascii="Arial" w:eastAsia="Times New Roman" w:hAnsi="Arial" w:cs="Arial"/>
          <w:b/>
          <w:iCs/>
          <w:color w:val="000000"/>
          <w:lang w:eastAsia="en-GB"/>
        </w:rPr>
        <w:t xml:space="preserve"> Entitlement in Year of Commencement</w:t>
      </w:r>
    </w:p>
    <w:p w14:paraId="5B5B7187" w14:textId="77777777" w:rsidR="006525BA" w:rsidRPr="006525BA" w:rsidRDefault="006525BA" w:rsidP="006525BA">
      <w:pPr>
        <w:spacing w:before="100" w:beforeAutospacing="1" w:after="100" w:afterAutospacing="1"/>
        <w:jc w:val="both"/>
        <w:rPr>
          <w:rFonts w:ascii="Arial" w:eastAsia="Times New Roman" w:hAnsi="Arial" w:cs="Arial"/>
          <w:color w:val="000000"/>
          <w:lang w:eastAsia="en-GB"/>
        </w:rPr>
      </w:pPr>
      <w:r w:rsidRPr="006525BA">
        <w:rPr>
          <w:rFonts w:ascii="Arial" w:eastAsia="Times New Roman" w:hAnsi="Arial" w:cs="Arial"/>
          <w:color w:val="000000"/>
          <w:lang w:eastAsia="en-GB"/>
        </w:rPr>
        <w:t>9. If the employee joins the Council part way through a holiday year, s/he will be entitled to a proportion of his/her holiday entitlement based on the period of his/her employment in that holiday year.</w:t>
      </w:r>
    </w:p>
    <w:p w14:paraId="5E1F27CD" w14:textId="77777777" w:rsidR="006525BA" w:rsidRPr="006525BA" w:rsidRDefault="006525BA" w:rsidP="006525BA">
      <w:pPr>
        <w:spacing w:before="100" w:beforeAutospacing="1" w:after="100" w:afterAutospacing="1"/>
        <w:jc w:val="both"/>
        <w:rPr>
          <w:rFonts w:ascii="Arial" w:eastAsia="Times New Roman" w:hAnsi="Arial" w:cs="Arial"/>
          <w:b/>
          <w:color w:val="000000"/>
          <w:lang w:eastAsia="en-GB"/>
        </w:rPr>
      </w:pPr>
      <w:smartTag w:uri="urn:schemas-microsoft-com:office:smarttags" w:element="place">
        <w:r w:rsidRPr="006525BA">
          <w:rPr>
            <w:rFonts w:ascii="Arial" w:eastAsia="Times New Roman" w:hAnsi="Arial" w:cs="Arial"/>
            <w:b/>
            <w:iCs/>
            <w:color w:val="000000"/>
            <w:lang w:eastAsia="en-GB"/>
          </w:rPr>
          <w:t>Holiday</w:t>
        </w:r>
      </w:smartTag>
      <w:r w:rsidRPr="006525BA">
        <w:rPr>
          <w:rFonts w:ascii="Arial" w:eastAsia="Times New Roman" w:hAnsi="Arial" w:cs="Arial"/>
          <w:b/>
          <w:iCs/>
          <w:color w:val="000000"/>
          <w:lang w:eastAsia="en-GB"/>
        </w:rPr>
        <w:t xml:space="preserve"> Pay on Termination of Employment</w:t>
      </w:r>
    </w:p>
    <w:p w14:paraId="6C46C28E" w14:textId="77777777" w:rsidR="006525BA" w:rsidRPr="006525BA" w:rsidRDefault="006525BA" w:rsidP="006525BA">
      <w:pPr>
        <w:spacing w:before="100" w:beforeAutospacing="1" w:after="100" w:afterAutospacing="1"/>
        <w:jc w:val="both"/>
        <w:rPr>
          <w:rFonts w:ascii="Arial" w:eastAsia="Times New Roman" w:hAnsi="Arial" w:cs="Arial"/>
          <w:color w:val="000000"/>
          <w:lang w:eastAsia="en-GB"/>
        </w:rPr>
      </w:pPr>
      <w:r w:rsidRPr="006525BA">
        <w:rPr>
          <w:rFonts w:ascii="Arial" w:eastAsia="Times New Roman" w:hAnsi="Arial" w:cs="Arial"/>
          <w:color w:val="000000"/>
          <w:lang w:eastAsia="en-GB"/>
        </w:rPr>
        <w:t>10. If the employee leaves the Council’s employment part way through a holiday year, s/he will be entitled to be paid for any accrued annual leave for that holiday year that has not been taken by the date of termination.</w:t>
      </w:r>
    </w:p>
    <w:p w14:paraId="71A2AEAE" w14:textId="77777777" w:rsidR="006525BA" w:rsidRPr="006525BA" w:rsidRDefault="006525BA" w:rsidP="006525BA">
      <w:pPr>
        <w:spacing w:before="100" w:beforeAutospacing="1" w:after="100" w:afterAutospacing="1"/>
        <w:jc w:val="both"/>
        <w:rPr>
          <w:rFonts w:ascii="Arial" w:eastAsia="Times New Roman" w:hAnsi="Arial" w:cs="Arial"/>
          <w:color w:val="000000"/>
          <w:lang w:eastAsia="en-GB"/>
        </w:rPr>
      </w:pPr>
      <w:r w:rsidRPr="006525BA">
        <w:rPr>
          <w:rFonts w:ascii="Arial" w:eastAsia="Times New Roman" w:hAnsi="Arial" w:cs="Arial"/>
          <w:color w:val="000000"/>
          <w:lang w:eastAsia="en-GB"/>
        </w:rPr>
        <w:lastRenderedPageBreak/>
        <w:t>11. If, on the employee's date of termination, s/he has taken paid holiday leave in excess of earned entitlement, s/he will be required to reimburse the Council (by means of deduction from salary if necessary) in respect of such holiday.</w:t>
      </w:r>
    </w:p>
    <w:p w14:paraId="09143509" w14:textId="77777777" w:rsidR="006525BA" w:rsidRPr="006525BA" w:rsidRDefault="006525BA" w:rsidP="006525BA">
      <w:pPr>
        <w:spacing w:before="100" w:beforeAutospacing="1" w:after="100" w:afterAutospacing="1"/>
        <w:jc w:val="both"/>
        <w:rPr>
          <w:rFonts w:ascii="Arial" w:eastAsia="Times New Roman" w:hAnsi="Arial" w:cs="Arial"/>
          <w:color w:val="000000"/>
          <w:lang w:eastAsia="en-GB"/>
        </w:rPr>
      </w:pPr>
      <w:r w:rsidRPr="006525BA">
        <w:rPr>
          <w:rFonts w:ascii="Arial" w:eastAsia="Times New Roman" w:hAnsi="Arial" w:cs="Arial"/>
          <w:color w:val="000000"/>
          <w:lang w:eastAsia="en-GB"/>
        </w:rPr>
        <w:t>12. No payment in lieu of accrued contractual holiday will be made to the employee (and where appropriate a deduction will be made from salary) in the event of his/her termination for gross misconduct or in the event of the employee giving inadequate notice of termination or leaving before the contractual notice period has expired. Contractual holiday for these purposes means all and any leave entitlement provided for in the employee's contract that is over and above the minimum statutory leave period provided for in the Working Time Regulations 1998 (i.e. 5.6 weeks or a maximum of 28 days).</w:t>
      </w:r>
    </w:p>
    <w:p w14:paraId="67435C6E" w14:textId="1DF63116" w:rsidR="006525BA" w:rsidRPr="006525BA" w:rsidRDefault="006525BA" w:rsidP="006525BA">
      <w:pPr>
        <w:spacing w:before="100" w:beforeAutospacing="1" w:after="100" w:afterAutospacing="1"/>
        <w:jc w:val="both"/>
        <w:rPr>
          <w:rFonts w:ascii="Arial" w:eastAsia="Times New Roman" w:hAnsi="Arial" w:cs="Arial"/>
          <w:color w:val="000000"/>
          <w:lang w:eastAsia="en-GB"/>
        </w:rPr>
      </w:pPr>
      <w:r w:rsidRPr="006525BA">
        <w:rPr>
          <w:rFonts w:ascii="Arial" w:eastAsia="Times New Roman" w:hAnsi="Arial" w:cs="Arial"/>
          <w:b/>
          <w:iCs/>
          <w:color w:val="000000"/>
          <w:lang w:eastAsia="en-GB"/>
        </w:rPr>
        <w:t>Sickness and Holiday</w:t>
      </w:r>
    </w:p>
    <w:p w14:paraId="1E3DD0B7" w14:textId="77777777" w:rsidR="006525BA" w:rsidRPr="006525BA" w:rsidRDefault="006525BA" w:rsidP="006525BA">
      <w:pPr>
        <w:spacing w:before="100" w:beforeAutospacing="1" w:after="100" w:afterAutospacing="1"/>
        <w:jc w:val="both"/>
        <w:rPr>
          <w:rFonts w:ascii="Arial" w:eastAsia="Times New Roman" w:hAnsi="Arial" w:cs="Arial"/>
          <w:color w:val="000000"/>
          <w:lang w:eastAsia="en-GB"/>
        </w:rPr>
      </w:pPr>
      <w:r w:rsidRPr="006525BA">
        <w:rPr>
          <w:rFonts w:ascii="Arial" w:eastAsia="Times New Roman" w:hAnsi="Arial" w:cs="Arial"/>
          <w:color w:val="000000"/>
          <w:lang w:eastAsia="en-GB"/>
        </w:rPr>
        <w:t>13. Where an employee falls sick or is injured while on holiday, the Council will allow the employee to transfer to sick leave and take replacement holiday at a later time. This policy is subject to the following strict conditions:</w:t>
      </w:r>
    </w:p>
    <w:p w14:paraId="447CAD69" w14:textId="77777777" w:rsidR="006525BA" w:rsidRPr="006525BA" w:rsidRDefault="006525BA" w:rsidP="006525BA">
      <w:pPr>
        <w:numPr>
          <w:ilvl w:val="0"/>
          <w:numId w:val="8"/>
        </w:numPr>
        <w:tabs>
          <w:tab w:val="num" w:pos="360"/>
        </w:tabs>
        <w:spacing w:before="100" w:beforeAutospacing="1" w:after="100" w:afterAutospacing="1"/>
        <w:ind w:left="375"/>
        <w:jc w:val="both"/>
        <w:rPr>
          <w:rFonts w:ascii="Arial" w:eastAsia="Times New Roman" w:hAnsi="Arial" w:cs="Arial"/>
          <w:color w:val="000000"/>
          <w:lang w:eastAsia="en-GB"/>
        </w:rPr>
      </w:pPr>
      <w:r w:rsidRPr="006525BA">
        <w:rPr>
          <w:rFonts w:ascii="Arial" w:eastAsia="Times New Roman" w:hAnsi="Arial" w:cs="Arial"/>
          <w:color w:val="000000"/>
          <w:lang w:eastAsia="en-GB"/>
        </w:rPr>
        <w:t xml:space="preserve">The total period of incapacity must be fully certificated by a qualified   medical practitioner. </w:t>
      </w:r>
    </w:p>
    <w:p w14:paraId="7E156012" w14:textId="77777777" w:rsidR="006525BA" w:rsidRPr="006525BA" w:rsidRDefault="006525BA" w:rsidP="006525BA">
      <w:pPr>
        <w:numPr>
          <w:ilvl w:val="0"/>
          <w:numId w:val="8"/>
        </w:numPr>
        <w:tabs>
          <w:tab w:val="num" w:pos="360"/>
        </w:tabs>
        <w:spacing w:before="100" w:beforeAutospacing="1" w:after="100" w:afterAutospacing="1"/>
        <w:ind w:left="375"/>
        <w:jc w:val="both"/>
        <w:rPr>
          <w:rFonts w:ascii="Arial" w:eastAsia="Times New Roman" w:hAnsi="Arial" w:cs="Arial"/>
          <w:color w:val="000000"/>
          <w:lang w:eastAsia="en-GB"/>
        </w:rPr>
      </w:pPr>
      <w:r w:rsidRPr="006525BA">
        <w:rPr>
          <w:rFonts w:ascii="Arial" w:eastAsia="Times New Roman" w:hAnsi="Arial" w:cs="Arial"/>
          <w:color w:val="000000"/>
          <w:lang w:eastAsia="en-GB"/>
        </w:rPr>
        <w:t xml:space="preserve">The employee must contact the line manager by telephone, on the first day of any known period of incapacity during a holiday. </w:t>
      </w:r>
    </w:p>
    <w:p w14:paraId="151384F5" w14:textId="77777777" w:rsidR="006525BA" w:rsidRPr="006525BA" w:rsidRDefault="006525BA" w:rsidP="006525BA">
      <w:pPr>
        <w:numPr>
          <w:ilvl w:val="0"/>
          <w:numId w:val="8"/>
        </w:numPr>
        <w:tabs>
          <w:tab w:val="num" w:pos="360"/>
        </w:tabs>
        <w:spacing w:before="100" w:beforeAutospacing="1" w:after="100" w:afterAutospacing="1"/>
        <w:ind w:left="375"/>
        <w:jc w:val="both"/>
        <w:rPr>
          <w:rFonts w:ascii="Arial" w:eastAsia="Times New Roman" w:hAnsi="Arial" w:cs="Arial"/>
          <w:color w:val="000000"/>
          <w:lang w:eastAsia="en-GB"/>
        </w:rPr>
      </w:pPr>
      <w:r w:rsidRPr="006525BA">
        <w:rPr>
          <w:rFonts w:ascii="Arial" w:eastAsia="Times New Roman" w:hAnsi="Arial" w:cs="Arial"/>
          <w:color w:val="000000"/>
          <w:lang w:eastAsia="en-GB"/>
        </w:rPr>
        <w:t xml:space="preserve">The employee must submit a written request to his/her line manager no later than 14 calendar days after returning to work setting out how much of the holiday period was affected by sickness and the amount of leave that the employee wishes to take at another time. </w:t>
      </w:r>
    </w:p>
    <w:p w14:paraId="28E06C91" w14:textId="77777777" w:rsidR="006525BA" w:rsidRPr="006525BA" w:rsidRDefault="006525BA" w:rsidP="006525BA">
      <w:pPr>
        <w:numPr>
          <w:ilvl w:val="0"/>
          <w:numId w:val="8"/>
        </w:numPr>
        <w:tabs>
          <w:tab w:val="num" w:pos="360"/>
        </w:tabs>
        <w:spacing w:before="100" w:beforeAutospacing="1" w:after="100" w:afterAutospacing="1"/>
        <w:ind w:left="375"/>
        <w:jc w:val="both"/>
        <w:rPr>
          <w:rFonts w:ascii="Arial" w:eastAsia="Times New Roman" w:hAnsi="Arial" w:cs="Arial"/>
          <w:color w:val="000000"/>
          <w:lang w:eastAsia="en-GB"/>
        </w:rPr>
      </w:pPr>
      <w:r w:rsidRPr="006525BA">
        <w:rPr>
          <w:rFonts w:ascii="Arial" w:eastAsia="Times New Roman" w:hAnsi="Arial" w:cs="Arial"/>
          <w:color w:val="000000"/>
          <w:lang w:eastAsia="en-GB"/>
        </w:rPr>
        <w:t>Where the employee is overseas when s/he falls ill or is injured, evidence must still be produced that the employee was ill by way of either a medical certificate or proof of a claim on an insurance policy for medical treatment received at the overseas location.</w:t>
      </w:r>
    </w:p>
    <w:p w14:paraId="44B1CE0B" w14:textId="77777777" w:rsidR="006525BA" w:rsidRPr="006525BA" w:rsidRDefault="006525BA" w:rsidP="006525BA">
      <w:pPr>
        <w:numPr>
          <w:ilvl w:val="0"/>
          <w:numId w:val="8"/>
        </w:numPr>
        <w:tabs>
          <w:tab w:val="num" w:pos="360"/>
        </w:tabs>
        <w:spacing w:before="100" w:beforeAutospacing="1" w:after="100" w:afterAutospacing="1"/>
        <w:ind w:left="375"/>
        <w:jc w:val="both"/>
        <w:rPr>
          <w:rFonts w:ascii="Arial" w:eastAsia="Times New Roman" w:hAnsi="Arial" w:cs="Arial"/>
          <w:color w:val="000000"/>
          <w:lang w:eastAsia="en-GB"/>
        </w:rPr>
      </w:pPr>
      <w:r w:rsidRPr="006525BA">
        <w:rPr>
          <w:rFonts w:ascii="Arial" w:eastAsia="Times New Roman" w:hAnsi="Arial" w:cs="Arial"/>
          <w:color w:val="000000"/>
          <w:lang w:eastAsia="en-GB"/>
        </w:rPr>
        <w:t xml:space="preserve">All costs of medical certification are to be incurred by the employee. </w:t>
      </w:r>
    </w:p>
    <w:p w14:paraId="743A4DE4" w14:textId="77777777" w:rsidR="006525BA" w:rsidRPr="006525BA" w:rsidRDefault="006525BA" w:rsidP="006525BA">
      <w:pPr>
        <w:spacing w:before="100" w:beforeAutospacing="1" w:after="100" w:afterAutospacing="1"/>
        <w:jc w:val="both"/>
        <w:rPr>
          <w:rFonts w:ascii="Arial" w:eastAsia="Times New Roman" w:hAnsi="Arial" w:cs="Arial"/>
          <w:color w:val="000000"/>
          <w:lang w:eastAsia="en-GB"/>
        </w:rPr>
      </w:pPr>
      <w:r w:rsidRPr="006525BA">
        <w:rPr>
          <w:rFonts w:ascii="Arial" w:eastAsia="Times New Roman" w:hAnsi="Arial" w:cs="Arial"/>
          <w:color w:val="000000"/>
          <w:lang w:eastAsia="en-GB"/>
        </w:rPr>
        <w:t>14. Where the employee fulfils all of the above conditions, the Council will grant the employee the same number of days' replacement holiday leave in the current leave year as the number of holiday days lost due to sickness or injury. The replacement leave must be taken in the employee’s current leave year wherever practicable. Where carry over of leave is necessary due to the granting of replacement holiday leave, only the statutory element of any untaken leave may be carried over (with statutory annual leave being assumed to have been the first taken in any leave year).</w:t>
      </w:r>
    </w:p>
    <w:p w14:paraId="7BCB121F" w14:textId="7F0C0E3C" w:rsidR="006525BA" w:rsidRPr="006525BA" w:rsidRDefault="006525BA" w:rsidP="006525BA">
      <w:pPr>
        <w:spacing w:before="100" w:beforeAutospacing="1" w:after="100" w:afterAutospacing="1"/>
        <w:jc w:val="both"/>
        <w:rPr>
          <w:rFonts w:ascii="Arial" w:eastAsia="Times New Roman" w:hAnsi="Arial" w:cs="Arial"/>
          <w:color w:val="000000"/>
          <w:lang w:eastAsia="en-GB"/>
        </w:rPr>
      </w:pPr>
      <w:r w:rsidRPr="006525BA">
        <w:rPr>
          <w:rFonts w:ascii="Arial" w:eastAsia="Times New Roman" w:hAnsi="Arial" w:cs="Arial"/>
          <w:color w:val="000000"/>
          <w:lang w:eastAsia="en-GB"/>
        </w:rPr>
        <w:t xml:space="preserve">15. If an employee is ill or is injured before the start of a period of planned holiday, the Council may agree to the employee postponing the holiday dates to another mutually agreed time (in that leave year whenever possible). Any period of sickness absence will then be treated in accordance with the Council’s Sickness Absence Management Policy. The employee </w:t>
      </w:r>
      <w:r>
        <w:rPr>
          <w:rFonts w:ascii="Arial" w:eastAsia="Times New Roman" w:hAnsi="Arial" w:cs="Arial"/>
          <w:color w:val="000000"/>
          <w:lang w:eastAsia="en-GB"/>
        </w:rPr>
        <w:t xml:space="preserve">must </w:t>
      </w:r>
      <w:r w:rsidRPr="006525BA">
        <w:rPr>
          <w:rFonts w:ascii="Arial" w:eastAsia="Times New Roman" w:hAnsi="Arial" w:cs="Arial"/>
          <w:color w:val="000000"/>
          <w:lang w:eastAsia="en-GB"/>
        </w:rPr>
        <w:t>request the postponement of the planned holiday with his/her line manager and this must be accompanied by the relevant self-certification or doctors</w:t>
      </w:r>
      <w:r>
        <w:rPr>
          <w:rFonts w:ascii="Arial" w:eastAsia="Times New Roman" w:hAnsi="Arial" w:cs="Arial"/>
          <w:color w:val="000000"/>
          <w:lang w:eastAsia="en-GB"/>
        </w:rPr>
        <w:t>’</w:t>
      </w:r>
      <w:r w:rsidRPr="006525BA">
        <w:rPr>
          <w:rFonts w:ascii="Arial" w:eastAsia="Times New Roman" w:hAnsi="Arial" w:cs="Arial"/>
          <w:color w:val="000000"/>
          <w:lang w:eastAsia="en-GB"/>
        </w:rPr>
        <w:t xml:space="preserve"> certification for the period of sickness absence.</w:t>
      </w:r>
    </w:p>
    <w:p w14:paraId="3883177D" w14:textId="038C1E4F" w:rsidR="006525BA" w:rsidRPr="006525BA" w:rsidRDefault="006525BA" w:rsidP="006525BA">
      <w:pPr>
        <w:spacing w:before="100" w:beforeAutospacing="1" w:after="100" w:afterAutospacing="1"/>
        <w:jc w:val="both"/>
        <w:rPr>
          <w:rFonts w:ascii="Arial" w:eastAsia="Times New Roman" w:hAnsi="Arial" w:cs="Arial"/>
          <w:color w:val="000000"/>
          <w:lang w:eastAsia="en-GB"/>
        </w:rPr>
      </w:pPr>
      <w:r w:rsidRPr="006525BA">
        <w:rPr>
          <w:rFonts w:ascii="Arial" w:eastAsia="Times New Roman" w:hAnsi="Arial" w:cs="Arial"/>
          <w:color w:val="000000"/>
          <w:lang w:eastAsia="en-GB"/>
        </w:rPr>
        <w:lastRenderedPageBreak/>
        <w:t>16. An employee must request to take any replacement holiday in accordance with this policy and should endeavour to take the replacement holiday in the same holiday year in which it was accrued. However, where the line manager accepts that an employee has good reason for not being able to do so, the Council will allow the employee to carry the statutory element of any untaken leave forward into the next holiday year. The Council may require an employee to take all or part of his/her replacement holiday on particular days as determined by the line manager and service requirements. At least the minimum notice period under the Working Time Directive will be provided in such cases (i.e. twice the number of days</w:t>
      </w:r>
      <w:r>
        <w:rPr>
          <w:rFonts w:ascii="Arial" w:eastAsia="Times New Roman" w:hAnsi="Arial" w:cs="Arial"/>
          <w:color w:val="000000"/>
          <w:lang w:eastAsia="en-GB"/>
        </w:rPr>
        <w:t>’</w:t>
      </w:r>
      <w:r w:rsidRPr="006525BA">
        <w:rPr>
          <w:rFonts w:ascii="Arial" w:eastAsia="Times New Roman" w:hAnsi="Arial" w:cs="Arial"/>
          <w:color w:val="000000"/>
          <w:lang w:eastAsia="en-GB"/>
        </w:rPr>
        <w:t xml:space="preserve"> notice of the period of leave)</w:t>
      </w:r>
    </w:p>
    <w:p w14:paraId="1828E35D" w14:textId="15BF7783" w:rsidR="006525BA" w:rsidRPr="006525BA" w:rsidRDefault="006525BA" w:rsidP="006525BA">
      <w:pPr>
        <w:spacing w:before="100" w:beforeAutospacing="1" w:after="100" w:afterAutospacing="1"/>
        <w:jc w:val="both"/>
        <w:rPr>
          <w:rFonts w:ascii="Arial" w:eastAsia="Times New Roman" w:hAnsi="Arial" w:cs="Arial"/>
          <w:b/>
          <w:color w:val="000000"/>
          <w:lang w:eastAsia="en-GB"/>
        </w:rPr>
      </w:pPr>
      <w:r w:rsidRPr="006525BA">
        <w:rPr>
          <w:rFonts w:ascii="Arial" w:eastAsia="Times New Roman" w:hAnsi="Arial" w:cs="Arial"/>
          <w:b/>
          <w:iCs/>
          <w:color w:val="000000"/>
          <w:lang w:eastAsia="en-GB"/>
        </w:rPr>
        <w:t>Holiday Entitlement and Long</w:t>
      </w:r>
      <w:r>
        <w:rPr>
          <w:rFonts w:ascii="Arial" w:eastAsia="Times New Roman" w:hAnsi="Arial" w:cs="Arial"/>
          <w:b/>
          <w:iCs/>
          <w:color w:val="000000"/>
          <w:lang w:eastAsia="en-GB"/>
        </w:rPr>
        <w:t>-</w:t>
      </w:r>
      <w:r w:rsidRPr="006525BA">
        <w:rPr>
          <w:rFonts w:ascii="Arial" w:eastAsia="Times New Roman" w:hAnsi="Arial" w:cs="Arial"/>
          <w:b/>
          <w:iCs/>
          <w:color w:val="000000"/>
          <w:lang w:eastAsia="en-GB"/>
        </w:rPr>
        <w:t>Term Sick Leave</w:t>
      </w:r>
    </w:p>
    <w:p w14:paraId="73A72F2A" w14:textId="77777777" w:rsidR="006525BA" w:rsidRPr="006525BA" w:rsidRDefault="006525BA" w:rsidP="006525BA">
      <w:pPr>
        <w:spacing w:before="100" w:beforeAutospacing="1" w:after="100" w:afterAutospacing="1"/>
        <w:jc w:val="both"/>
        <w:rPr>
          <w:rFonts w:ascii="Arial" w:eastAsia="Times New Roman" w:hAnsi="Arial" w:cs="Arial"/>
          <w:color w:val="000000"/>
          <w:lang w:eastAsia="en-GB"/>
        </w:rPr>
      </w:pPr>
      <w:r w:rsidRPr="006525BA">
        <w:rPr>
          <w:rFonts w:ascii="Arial" w:eastAsia="Times New Roman" w:hAnsi="Arial" w:cs="Arial"/>
          <w:color w:val="000000"/>
          <w:lang w:eastAsia="en-GB"/>
        </w:rPr>
        <w:t>17. An employee who is absent on sick leave will continue to accrue his/her full statutory holiday entitlement in line with the UK’s Working Time Regulations, i.e. 28 days per annum inclusive of the 8 Bank Holidays listed in paragraph 7 above. However, contractual holiday entitlement (as detailed in paragraph 2 above) over and above the minimum statutory holiday entitlement will not accrue during any paid or unpaid period of sick leave once an employee has been continuously absent for a period of 4 weeks. For the purpose of calculating the period of continuous absence, the Council will disregard a return to work that is less than ten working days, or a period of paid holiday while on sick leave.</w:t>
      </w:r>
    </w:p>
    <w:p w14:paraId="6FC949ED" w14:textId="77777777" w:rsidR="006525BA" w:rsidRPr="006525BA" w:rsidRDefault="006525BA" w:rsidP="006525BA">
      <w:pPr>
        <w:spacing w:before="100" w:beforeAutospacing="1" w:after="100" w:afterAutospacing="1"/>
        <w:jc w:val="both"/>
        <w:rPr>
          <w:rFonts w:ascii="Arial" w:eastAsia="Times New Roman" w:hAnsi="Arial" w:cs="Arial"/>
          <w:color w:val="000000"/>
          <w:lang w:eastAsia="en-GB"/>
        </w:rPr>
      </w:pPr>
      <w:r w:rsidRPr="006525BA">
        <w:rPr>
          <w:rFonts w:ascii="Arial" w:eastAsia="Times New Roman" w:hAnsi="Arial" w:cs="Arial"/>
          <w:color w:val="000000"/>
          <w:lang w:eastAsia="en-GB"/>
        </w:rPr>
        <w:t xml:space="preserve">18. Where the employee returns to work following long term sick leave, statutory holiday entitlement accrued should be taken in the same leave year where practicable. The Council may require an employee to take all or part of his/her accrued holiday on particular days as determined by the line manager and service requirements. (See paragraph 17 for notice periods in such cases). </w:t>
      </w:r>
    </w:p>
    <w:p w14:paraId="18260A0D" w14:textId="77777777" w:rsidR="006525BA" w:rsidRPr="006525BA" w:rsidRDefault="006525BA" w:rsidP="006525BA">
      <w:pPr>
        <w:spacing w:before="100" w:beforeAutospacing="1" w:after="100" w:afterAutospacing="1"/>
        <w:jc w:val="both"/>
        <w:rPr>
          <w:rFonts w:ascii="Arial" w:eastAsia="Times New Roman" w:hAnsi="Arial" w:cs="Arial"/>
          <w:color w:val="000000"/>
          <w:lang w:eastAsia="en-GB"/>
        </w:rPr>
      </w:pPr>
      <w:r w:rsidRPr="006525BA">
        <w:rPr>
          <w:rFonts w:ascii="Arial" w:eastAsia="Times New Roman" w:hAnsi="Arial" w:cs="Arial"/>
          <w:color w:val="000000"/>
          <w:lang w:eastAsia="en-GB"/>
        </w:rPr>
        <w:t>19. Where the employee is absent for the whole leave year or there is insufficient time for the leave to be taken in the same year, the employee will be permitted to carry forward the statutory element of any accrued leave in to the next leave year.</w:t>
      </w:r>
    </w:p>
    <w:p w14:paraId="065C5F6E" w14:textId="77777777" w:rsidR="006525BA" w:rsidRPr="006525BA" w:rsidRDefault="006525BA" w:rsidP="006525BA">
      <w:pPr>
        <w:spacing w:before="100" w:beforeAutospacing="1" w:after="100" w:afterAutospacing="1"/>
        <w:jc w:val="both"/>
        <w:rPr>
          <w:rFonts w:ascii="Arial" w:eastAsia="Times New Roman" w:hAnsi="Arial" w:cs="Arial"/>
          <w:b/>
          <w:color w:val="000000"/>
          <w:lang w:eastAsia="en-GB"/>
        </w:rPr>
      </w:pPr>
      <w:r w:rsidRPr="006525BA">
        <w:rPr>
          <w:rFonts w:ascii="Arial" w:eastAsia="Times New Roman" w:hAnsi="Arial" w:cs="Arial"/>
          <w:color w:val="000000"/>
          <w:lang w:eastAsia="en-GB"/>
        </w:rPr>
        <w:t>20. An employee on paid or unpaid sick leave may apply to take his/her accrued paid holiday entitlement while on sick leave. The holiday dates must be approved in accordance with this policy.</w:t>
      </w:r>
      <w:r w:rsidRPr="006525BA">
        <w:rPr>
          <w:rFonts w:ascii="Tahoma" w:eastAsia="Times New Roman" w:hAnsi="Tahoma" w:cs="Tahoma"/>
          <w:color w:val="000000"/>
          <w:lang w:eastAsia="en-GB"/>
        </w:rPr>
        <w:t xml:space="preserve"> </w:t>
      </w:r>
      <w:r w:rsidRPr="006525BA">
        <w:rPr>
          <w:rFonts w:ascii="Arial" w:eastAsia="Times New Roman" w:hAnsi="Arial" w:cs="Arial"/>
          <w:color w:val="000000"/>
          <w:lang w:eastAsia="en-GB"/>
        </w:rPr>
        <w:t>For the purposes of sickness absence management this will be regarded as a continuous period of sickness absence and will not change an employee’s entitlement to sick leave or pay.</w:t>
      </w:r>
    </w:p>
    <w:p w14:paraId="615C91B9" w14:textId="7DA95F28" w:rsidR="006525BA" w:rsidRPr="006525BA" w:rsidRDefault="006525BA" w:rsidP="006525BA">
      <w:pPr>
        <w:jc w:val="both"/>
        <w:rPr>
          <w:rFonts w:ascii="Arial" w:eastAsia="Times New Roman" w:hAnsi="Arial" w:cs="Arial"/>
          <w:lang w:eastAsia="en-GB"/>
        </w:rPr>
      </w:pPr>
      <w:r w:rsidRPr="006525BA">
        <w:rPr>
          <w:rFonts w:ascii="Arial" w:eastAsia="Times New Roman" w:hAnsi="Arial" w:cs="Arial"/>
          <w:lang w:eastAsia="en-GB"/>
        </w:rPr>
        <w:t>21. Employees on paid or unpaid sick leave are permitted to travel for holidays or other purposes, but should be aware that if they do something inconsistent with their stated reasons for sickness absence or something that worsens their illness or prolongs their absence, the Council reserves the right to stop statutory sick pay and / or occupational sick pay, and in some cases this may result in disciplinary action.</w:t>
      </w:r>
    </w:p>
    <w:p w14:paraId="374F454B" w14:textId="77777777" w:rsidR="006525BA" w:rsidRPr="006525BA" w:rsidRDefault="006525BA" w:rsidP="006525BA">
      <w:pPr>
        <w:jc w:val="both"/>
        <w:rPr>
          <w:rFonts w:ascii="Arial" w:eastAsia="Times New Roman" w:hAnsi="Arial" w:cs="Arial"/>
          <w:lang w:eastAsia="en-GB"/>
        </w:rPr>
      </w:pPr>
    </w:p>
    <w:p w14:paraId="13DDFEE7" w14:textId="77777777" w:rsidR="00EB6968" w:rsidRDefault="00EB6968" w:rsidP="006525BA">
      <w:pPr>
        <w:jc w:val="both"/>
        <w:rPr>
          <w:rFonts w:ascii="Arial" w:eastAsia="Times New Roman" w:hAnsi="Arial" w:cs="Arial"/>
          <w:b/>
          <w:lang w:eastAsia="en-GB"/>
        </w:rPr>
      </w:pPr>
    </w:p>
    <w:p w14:paraId="033B7750" w14:textId="77777777" w:rsidR="00EB6968" w:rsidRDefault="00EB6968" w:rsidP="006525BA">
      <w:pPr>
        <w:jc w:val="both"/>
        <w:rPr>
          <w:rFonts w:ascii="Arial" w:eastAsia="Times New Roman" w:hAnsi="Arial" w:cs="Arial"/>
          <w:b/>
          <w:lang w:eastAsia="en-GB"/>
        </w:rPr>
      </w:pPr>
    </w:p>
    <w:p w14:paraId="772214FA" w14:textId="4688A555" w:rsidR="006525BA" w:rsidRPr="006525BA" w:rsidRDefault="006525BA" w:rsidP="006525BA">
      <w:pPr>
        <w:jc w:val="both"/>
        <w:rPr>
          <w:rFonts w:ascii="Arial" w:eastAsia="Times New Roman" w:hAnsi="Arial" w:cs="Arial"/>
          <w:b/>
          <w:lang w:eastAsia="en-GB"/>
        </w:rPr>
      </w:pPr>
      <w:r w:rsidRPr="006525BA">
        <w:rPr>
          <w:rFonts w:ascii="Arial" w:eastAsia="Times New Roman" w:hAnsi="Arial" w:cs="Arial"/>
          <w:b/>
          <w:lang w:eastAsia="en-GB"/>
        </w:rPr>
        <w:lastRenderedPageBreak/>
        <w:t>Use of Annual Leave for Phased Returns to Work after Long Term Sickness Absence</w:t>
      </w:r>
    </w:p>
    <w:p w14:paraId="718BA6A4" w14:textId="77777777" w:rsidR="006525BA" w:rsidRPr="006525BA" w:rsidRDefault="006525BA" w:rsidP="006525BA">
      <w:pPr>
        <w:jc w:val="both"/>
        <w:rPr>
          <w:rFonts w:ascii="Arial" w:eastAsia="Times New Roman" w:hAnsi="Arial" w:cs="Arial"/>
          <w:b/>
          <w:lang w:eastAsia="en-GB"/>
        </w:rPr>
      </w:pPr>
    </w:p>
    <w:p w14:paraId="1584CA1B" w14:textId="77777777" w:rsidR="006525BA" w:rsidRPr="006525BA" w:rsidRDefault="006525BA" w:rsidP="006525BA">
      <w:pPr>
        <w:jc w:val="both"/>
        <w:rPr>
          <w:rFonts w:ascii="Arial" w:eastAsia="Times New Roman" w:hAnsi="Arial" w:cs="Arial"/>
          <w:lang w:eastAsia="en-GB"/>
        </w:rPr>
      </w:pPr>
      <w:r w:rsidRPr="006525BA">
        <w:rPr>
          <w:rFonts w:ascii="Arial" w:eastAsia="Times New Roman" w:hAnsi="Arial" w:cs="Arial"/>
          <w:lang w:eastAsia="en-GB"/>
        </w:rPr>
        <w:t>22. Phased returns are used for a variety of reasons when someone has been off sick and last for different lengths of time depending on the individual’s reasons for absence. Where agreement is reached for a phased return following long term sickness this will be managed according to the particular employee and their particular circumstances in line with the Council’s Sickness Absence Management Policy. It is recognised that it is not appropriate to require employees to use their annual leave during this time. However, the employee and the Council may agree that accrued annual leave could be used to arrange a period of part time working at the end of the period of phased return.</w:t>
      </w:r>
    </w:p>
    <w:p w14:paraId="68C5B844" w14:textId="77777777" w:rsidR="006525BA" w:rsidRDefault="006525BA" w:rsidP="006525BA">
      <w:pPr>
        <w:jc w:val="both"/>
        <w:rPr>
          <w:rFonts w:ascii="Arial" w:eastAsia="Times New Roman" w:hAnsi="Arial" w:cs="Arial"/>
          <w:b/>
          <w:lang w:eastAsia="en-GB"/>
        </w:rPr>
      </w:pPr>
    </w:p>
    <w:p w14:paraId="66154E52" w14:textId="27259B5B" w:rsidR="006525BA" w:rsidRPr="006525BA" w:rsidRDefault="006525BA" w:rsidP="006525BA">
      <w:pPr>
        <w:jc w:val="both"/>
        <w:rPr>
          <w:rFonts w:ascii="Arial" w:eastAsia="Times New Roman" w:hAnsi="Arial" w:cs="Arial"/>
          <w:b/>
          <w:lang w:eastAsia="en-GB"/>
        </w:rPr>
      </w:pPr>
      <w:r w:rsidRPr="006525BA">
        <w:rPr>
          <w:rFonts w:ascii="Arial" w:eastAsia="Times New Roman" w:hAnsi="Arial" w:cs="Arial"/>
          <w:b/>
          <w:lang w:eastAsia="en-GB"/>
        </w:rPr>
        <w:t>Ensuring Equality of Treatment</w:t>
      </w:r>
    </w:p>
    <w:p w14:paraId="5A6A9294" w14:textId="77777777" w:rsidR="006525BA" w:rsidRPr="006525BA" w:rsidRDefault="006525BA" w:rsidP="006525BA">
      <w:pPr>
        <w:jc w:val="both"/>
        <w:rPr>
          <w:rFonts w:ascii="Arial" w:eastAsia="Times New Roman" w:hAnsi="Arial" w:cs="Arial"/>
          <w:b/>
          <w:lang w:eastAsia="en-GB"/>
        </w:rPr>
      </w:pPr>
    </w:p>
    <w:p w14:paraId="45861C18" w14:textId="5A4F925B" w:rsidR="006525BA" w:rsidRPr="006525BA" w:rsidRDefault="006525BA" w:rsidP="006525BA">
      <w:pPr>
        <w:tabs>
          <w:tab w:val="left" w:pos="-1440"/>
        </w:tabs>
        <w:rPr>
          <w:rFonts w:ascii="Arial" w:eastAsia="Times New Roman" w:hAnsi="Arial" w:cs="Arial"/>
        </w:rPr>
      </w:pPr>
      <w:r w:rsidRPr="006525BA">
        <w:rPr>
          <w:rFonts w:ascii="Arial" w:eastAsia="Times New Roman" w:hAnsi="Arial" w:cs="Arial"/>
        </w:rPr>
        <w:t>23. This guidance must be applied consistently to all employees irrespective of race, colour, nationality (including citizenship), ethnic or national origins, language, disability, religion, belief or non</w:t>
      </w:r>
      <w:r>
        <w:rPr>
          <w:rFonts w:ascii="Arial" w:eastAsia="Times New Roman" w:hAnsi="Arial" w:cs="Arial"/>
        </w:rPr>
        <w:t>-</w:t>
      </w:r>
      <w:r w:rsidRPr="006525BA">
        <w:rPr>
          <w:rFonts w:ascii="Arial" w:eastAsia="Times New Roman" w:hAnsi="Arial" w:cs="Arial"/>
        </w:rPr>
        <w:t>belief, age, gender, gender reassignment</w:t>
      </w:r>
      <w:r>
        <w:rPr>
          <w:rFonts w:ascii="Arial" w:eastAsia="Times New Roman" w:hAnsi="Arial" w:cs="Arial"/>
        </w:rPr>
        <w:t xml:space="preserve"> and gender identity</w:t>
      </w:r>
      <w:r w:rsidRPr="006525BA">
        <w:rPr>
          <w:rFonts w:ascii="Arial" w:eastAsia="Times New Roman" w:hAnsi="Arial" w:cs="Arial"/>
        </w:rPr>
        <w:t>, sexual orientation, parental or marital status, pregnancy or maternity.</w:t>
      </w:r>
    </w:p>
    <w:p w14:paraId="44F0A6E0" w14:textId="77777777" w:rsidR="006525BA" w:rsidRPr="006525BA" w:rsidRDefault="006525BA" w:rsidP="006525BA">
      <w:pPr>
        <w:tabs>
          <w:tab w:val="left" w:pos="-1440"/>
        </w:tabs>
        <w:jc w:val="both"/>
        <w:rPr>
          <w:rFonts w:ascii="Arial" w:eastAsia="Times New Roman" w:hAnsi="Arial" w:cs="Arial"/>
        </w:rPr>
      </w:pPr>
    </w:p>
    <w:p w14:paraId="5F3EB744" w14:textId="72265CDC" w:rsidR="006525BA" w:rsidRPr="006525BA" w:rsidRDefault="006525BA" w:rsidP="006525BA">
      <w:pPr>
        <w:tabs>
          <w:tab w:val="left" w:pos="-1440"/>
          <w:tab w:val="left" w:pos="709"/>
        </w:tabs>
        <w:rPr>
          <w:rFonts w:ascii="Arial" w:eastAsia="Times New Roman" w:hAnsi="Arial" w:cs="Arial"/>
          <w:b/>
          <w:sz w:val="32"/>
          <w:szCs w:val="32"/>
        </w:rPr>
      </w:pPr>
      <w:r w:rsidRPr="006525BA">
        <w:rPr>
          <w:rFonts w:ascii="Arial" w:eastAsia="Times New Roman" w:hAnsi="Arial" w:cs="Arial"/>
          <w:b/>
          <w:sz w:val="32"/>
          <w:szCs w:val="32"/>
        </w:rPr>
        <w:t xml:space="preserve">If you require this information in an alternative format (for example large print), please contact People Management </w:t>
      </w:r>
      <w:r w:rsidR="0000131E">
        <w:rPr>
          <w:rFonts w:ascii="Arial" w:eastAsia="Times New Roman" w:hAnsi="Arial" w:cs="Arial"/>
          <w:b/>
          <w:sz w:val="32"/>
          <w:szCs w:val="32"/>
        </w:rPr>
        <w:t>by</w:t>
      </w:r>
      <w:r w:rsidRPr="006525BA">
        <w:rPr>
          <w:rFonts w:ascii="Arial" w:eastAsia="Times New Roman" w:hAnsi="Arial" w:cs="Arial"/>
          <w:b/>
          <w:sz w:val="32"/>
          <w:szCs w:val="32"/>
        </w:rPr>
        <w:t xml:space="preserve"> email</w:t>
      </w:r>
      <w:r w:rsidR="0000131E">
        <w:rPr>
          <w:rFonts w:ascii="Arial" w:eastAsia="Times New Roman" w:hAnsi="Arial" w:cs="Arial"/>
          <w:b/>
          <w:sz w:val="32"/>
          <w:szCs w:val="32"/>
        </w:rPr>
        <w:t>ing</w:t>
      </w:r>
      <w:r w:rsidRPr="006525BA">
        <w:rPr>
          <w:rFonts w:ascii="Arial" w:eastAsia="Times New Roman" w:hAnsi="Arial" w:cs="Arial"/>
          <w:b/>
          <w:sz w:val="32"/>
          <w:szCs w:val="32"/>
        </w:rPr>
        <w:t xml:space="preserve"> </w:t>
      </w:r>
      <w:hyperlink r:id="rId18" w:history="1">
        <w:r w:rsidRPr="00F16B4B">
          <w:rPr>
            <w:rStyle w:val="Hyperlink"/>
            <w:rFonts w:ascii="Arial" w:eastAsia="Times New Roman" w:hAnsi="Arial" w:cs="Arial"/>
            <w:b/>
            <w:sz w:val="32"/>
            <w:szCs w:val="32"/>
          </w:rPr>
          <w:t>CEDutyHR</w:t>
        </w:r>
        <w:r w:rsidRPr="006525BA">
          <w:rPr>
            <w:rStyle w:val="Hyperlink"/>
            <w:rFonts w:ascii="Arial" w:eastAsia="Times New Roman" w:hAnsi="Arial" w:cs="Arial"/>
            <w:b/>
            <w:sz w:val="32"/>
            <w:szCs w:val="32"/>
          </w:rPr>
          <w:t>@carmarthenshire.gov.uk</w:t>
        </w:r>
      </w:hyperlink>
      <w:r>
        <w:rPr>
          <w:rFonts w:ascii="Arial" w:eastAsia="Times New Roman" w:hAnsi="Arial" w:cs="Arial"/>
          <w:b/>
          <w:sz w:val="32"/>
          <w:szCs w:val="32"/>
        </w:rPr>
        <w:t xml:space="preserve"> </w:t>
      </w:r>
    </w:p>
    <w:p w14:paraId="5878139D" w14:textId="77777777" w:rsidR="00992DBD" w:rsidRPr="00992DBD" w:rsidRDefault="00992DBD" w:rsidP="00992DBD">
      <w:pPr>
        <w:autoSpaceDE w:val="0"/>
        <w:autoSpaceDN w:val="0"/>
        <w:adjustRightInd w:val="0"/>
        <w:rPr>
          <w:rFonts w:ascii="Lato" w:hAnsi="Lato" w:cs="Lato"/>
          <w:color w:val="000000"/>
        </w:rPr>
      </w:pPr>
    </w:p>
    <w:sectPr w:rsidR="00992DBD" w:rsidRPr="00992DBD">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699EC" w14:textId="77777777" w:rsidR="008576F0" w:rsidRDefault="008576F0" w:rsidP="007E5979">
      <w:r>
        <w:separator/>
      </w:r>
    </w:p>
  </w:endnote>
  <w:endnote w:type="continuationSeparator" w:id="0">
    <w:p w14:paraId="11AF1D9D" w14:textId="77777777" w:rsidR="008576F0" w:rsidRDefault="008576F0" w:rsidP="007E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6175337"/>
      <w:docPartObj>
        <w:docPartGallery w:val="Page Numbers (Bottom of Page)"/>
        <w:docPartUnique/>
      </w:docPartObj>
    </w:sdtPr>
    <w:sdtEndPr>
      <w:rPr>
        <w:rStyle w:val="PageNumber"/>
      </w:rPr>
    </w:sdtEndPr>
    <w:sdtContent>
      <w:p w14:paraId="14ED8B33" w14:textId="77777777" w:rsidR="00406FFB" w:rsidRDefault="00406FFB" w:rsidP="00C120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01F02D" w14:textId="77777777" w:rsidR="00406FFB" w:rsidRDefault="00406FFB" w:rsidP="00406F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04D1" w14:textId="77777777" w:rsidR="000E0344" w:rsidRDefault="000E03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E67D" w14:textId="77777777" w:rsidR="000E0344" w:rsidRDefault="000E03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74D7" w14:textId="77777777" w:rsidR="00943CE8" w:rsidRDefault="00F333E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927092"/>
      <w:docPartObj>
        <w:docPartGallery w:val="Page Numbers (Bottom of Page)"/>
        <w:docPartUnique/>
      </w:docPartObj>
    </w:sdtPr>
    <w:sdtEndPr>
      <w:rPr>
        <w:noProof/>
      </w:rPr>
    </w:sdtEndPr>
    <w:sdtContent>
      <w:p w14:paraId="77C2E423" w14:textId="2B2CE0D4" w:rsidR="00DF0E43" w:rsidRDefault="00DF0E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D26B2A" w14:textId="77777777" w:rsidR="00943CE8" w:rsidRDefault="00F333E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B13A" w14:textId="77777777" w:rsidR="00943CE8" w:rsidRDefault="00F33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24F9C" w14:textId="77777777" w:rsidR="008576F0" w:rsidRDefault="008576F0" w:rsidP="007E5979">
      <w:r>
        <w:separator/>
      </w:r>
    </w:p>
  </w:footnote>
  <w:footnote w:type="continuationSeparator" w:id="0">
    <w:p w14:paraId="09A47352" w14:textId="77777777" w:rsidR="008576F0" w:rsidRDefault="008576F0" w:rsidP="007E5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731F" w14:textId="7F5B3868" w:rsidR="000E0344" w:rsidRDefault="000E0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52B3" w14:textId="698FF865" w:rsidR="000E0344" w:rsidRDefault="000E03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81E6" w14:textId="2B97F33D" w:rsidR="000E0344" w:rsidRDefault="000E03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2705" w14:textId="64705A08" w:rsidR="00943CE8" w:rsidRDefault="00F333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9A47" w14:textId="453AE123" w:rsidR="00943CE8" w:rsidRDefault="00F333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74B7" w14:textId="35038E21" w:rsidR="00943CE8" w:rsidRDefault="00F33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77A"/>
    <w:multiLevelType w:val="hybridMultilevel"/>
    <w:tmpl w:val="7A70A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B8161C"/>
    <w:multiLevelType w:val="multilevel"/>
    <w:tmpl w:val="B466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B77B9"/>
    <w:multiLevelType w:val="hybridMultilevel"/>
    <w:tmpl w:val="677C6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F500783"/>
    <w:multiLevelType w:val="hybridMultilevel"/>
    <w:tmpl w:val="B9A6B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6616C69"/>
    <w:multiLevelType w:val="hybridMultilevel"/>
    <w:tmpl w:val="746604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0E0DEF"/>
    <w:multiLevelType w:val="hybridMultilevel"/>
    <w:tmpl w:val="74A454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71180602"/>
    <w:multiLevelType w:val="hybridMultilevel"/>
    <w:tmpl w:val="6C6E1F1A"/>
    <w:lvl w:ilvl="0" w:tplc="58284856">
      <w:numFmt w:val="bullet"/>
      <w:lvlText w:val=""/>
      <w:lvlJc w:val="left"/>
      <w:pPr>
        <w:ind w:left="720" w:hanging="360"/>
      </w:pPr>
      <w:rPr>
        <w:rFonts w:ascii="Symbol" w:eastAsia="Times New Roman" w:hAnsi="Symbol" w:cs="Times New Roman"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72E5F80"/>
    <w:multiLevelType w:val="hybridMultilevel"/>
    <w:tmpl w:val="177EA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FE65CF3"/>
    <w:multiLevelType w:val="hybridMultilevel"/>
    <w:tmpl w:val="4B1867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83623492">
    <w:abstractNumId w:val="5"/>
  </w:num>
  <w:num w:numId="2" w16cid:durableId="1759400891">
    <w:abstractNumId w:val="3"/>
  </w:num>
  <w:num w:numId="3" w16cid:durableId="1204829307">
    <w:abstractNumId w:val="2"/>
  </w:num>
  <w:num w:numId="4" w16cid:durableId="702484704">
    <w:abstractNumId w:val="7"/>
  </w:num>
  <w:num w:numId="5" w16cid:durableId="1163737873">
    <w:abstractNumId w:val="0"/>
  </w:num>
  <w:num w:numId="6" w16cid:durableId="607195806">
    <w:abstractNumId w:val="8"/>
  </w:num>
  <w:num w:numId="7" w16cid:durableId="811748742">
    <w:abstractNumId w:val="6"/>
  </w:num>
  <w:num w:numId="8" w16cid:durableId="1799641306">
    <w:abstractNumId w:val="1"/>
  </w:num>
  <w:num w:numId="9" w16cid:durableId="13153346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D6"/>
    <w:rsid w:val="0000131E"/>
    <w:rsid w:val="000436ED"/>
    <w:rsid w:val="0004417A"/>
    <w:rsid w:val="000E0344"/>
    <w:rsid w:val="00103B20"/>
    <w:rsid w:val="00265505"/>
    <w:rsid w:val="003A3F36"/>
    <w:rsid w:val="003D61DE"/>
    <w:rsid w:val="00406FFB"/>
    <w:rsid w:val="004126A7"/>
    <w:rsid w:val="0043219B"/>
    <w:rsid w:val="00480847"/>
    <w:rsid w:val="004A67F4"/>
    <w:rsid w:val="005A6A41"/>
    <w:rsid w:val="005F0DEC"/>
    <w:rsid w:val="006525BA"/>
    <w:rsid w:val="006F6E65"/>
    <w:rsid w:val="00770AB9"/>
    <w:rsid w:val="007E5979"/>
    <w:rsid w:val="008576F0"/>
    <w:rsid w:val="008A3921"/>
    <w:rsid w:val="00992DBD"/>
    <w:rsid w:val="009B7A67"/>
    <w:rsid w:val="00A5296D"/>
    <w:rsid w:val="00B1670C"/>
    <w:rsid w:val="00B238A1"/>
    <w:rsid w:val="00B260D5"/>
    <w:rsid w:val="00B71102"/>
    <w:rsid w:val="00BC1C63"/>
    <w:rsid w:val="00C51C9C"/>
    <w:rsid w:val="00DF0E43"/>
    <w:rsid w:val="00E26FF2"/>
    <w:rsid w:val="00E43ED6"/>
    <w:rsid w:val="00EB6968"/>
    <w:rsid w:val="00F333EE"/>
    <w:rsid w:val="00FA31A5"/>
    <w:rsid w:val="00FC0D15"/>
    <w:rsid w:val="00FC4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7CB17F76"/>
  <w15:chartTrackingRefBased/>
  <w15:docId w15:val="{F0D4A879-2571-4344-9120-3387932D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6A41"/>
    <w:pPr>
      <w:keepNext/>
      <w:keepLines/>
      <w:spacing w:before="320" w:after="80"/>
      <w:jc w:val="center"/>
      <w:outlineLvl w:val="0"/>
    </w:pPr>
    <w:rPr>
      <w:rFonts w:asciiTheme="majorHAnsi" w:eastAsiaTheme="majorEastAsia" w:hAnsiTheme="majorHAnsi" w:cstheme="majorBidi"/>
      <w:color w:val="2F5496" w:themeColor="accent1" w:themeShade="BF"/>
      <w:sz w:val="40"/>
      <w:szCs w:val="40"/>
      <w:lang w:val="ro-RO"/>
    </w:rPr>
  </w:style>
  <w:style w:type="paragraph" w:styleId="Heading2">
    <w:name w:val="heading 2"/>
    <w:basedOn w:val="Normal"/>
    <w:next w:val="Normal"/>
    <w:link w:val="Heading2Char"/>
    <w:uiPriority w:val="9"/>
    <w:unhideWhenUsed/>
    <w:qFormat/>
    <w:rsid w:val="00FA31A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5979"/>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7E5979"/>
    <w:pPr>
      <w:tabs>
        <w:tab w:val="center" w:pos="4680"/>
        <w:tab w:val="right" w:pos="9360"/>
      </w:tabs>
    </w:pPr>
  </w:style>
  <w:style w:type="character" w:customStyle="1" w:styleId="HeaderChar">
    <w:name w:val="Header Char"/>
    <w:basedOn w:val="DefaultParagraphFont"/>
    <w:link w:val="Header"/>
    <w:uiPriority w:val="99"/>
    <w:rsid w:val="007E5979"/>
  </w:style>
  <w:style w:type="paragraph" w:styleId="Footer">
    <w:name w:val="footer"/>
    <w:basedOn w:val="Normal"/>
    <w:link w:val="FooterChar"/>
    <w:uiPriority w:val="99"/>
    <w:unhideWhenUsed/>
    <w:rsid w:val="007E5979"/>
    <w:pPr>
      <w:tabs>
        <w:tab w:val="center" w:pos="4680"/>
        <w:tab w:val="right" w:pos="9360"/>
      </w:tabs>
    </w:pPr>
  </w:style>
  <w:style w:type="character" w:customStyle="1" w:styleId="FooterChar">
    <w:name w:val="Footer Char"/>
    <w:basedOn w:val="DefaultParagraphFont"/>
    <w:link w:val="Footer"/>
    <w:uiPriority w:val="99"/>
    <w:rsid w:val="007E5979"/>
  </w:style>
  <w:style w:type="character" w:styleId="PageNumber">
    <w:name w:val="page number"/>
    <w:basedOn w:val="DefaultParagraphFont"/>
    <w:uiPriority w:val="99"/>
    <w:semiHidden/>
    <w:unhideWhenUsed/>
    <w:rsid w:val="00480847"/>
  </w:style>
  <w:style w:type="character" w:customStyle="1" w:styleId="Heading1Char">
    <w:name w:val="Heading 1 Char"/>
    <w:basedOn w:val="DefaultParagraphFont"/>
    <w:link w:val="Heading1"/>
    <w:uiPriority w:val="9"/>
    <w:rsid w:val="005A6A41"/>
    <w:rPr>
      <w:rFonts w:asciiTheme="majorHAnsi" w:eastAsiaTheme="majorEastAsia" w:hAnsiTheme="majorHAnsi" w:cstheme="majorBidi"/>
      <w:color w:val="2F5496" w:themeColor="accent1" w:themeShade="BF"/>
      <w:sz w:val="40"/>
      <w:szCs w:val="40"/>
      <w:lang w:val="ro-RO"/>
    </w:rPr>
  </w:style>
  <w:style w:type="character" w:customStyle="1" w:styleId="Style1">
    <w:name w:val="Style1"/>
    <w:basedOn w:val="DefaultParagraphFont"/>
    <w:uiPriority w:val="1"/>
    <w:rsid w:val="005A6A41"/>
    <w:rPr>
      <w:rFonts w:ascii="Century Gothic" w:hAnsi="Century Gothic"/>
      <w:b/>
      <w:color w:val="2F5496" w:themeColor="accent1" w:themeShade="BF"/>
      <w:sz w:val="28"/>
    </w:rPr>
  </w:style>
  <w:style w:type="paragraph" w:styleId="ListParagraph">
    <w:name w:val="List Paragraph"/>
    <w:basedOn w:val="Normal"/>
    <w:uiPriority w:val="34"/>
    <w:qFormat/>
    <w:rsid w:val="0043219B"/>
    <w:pPr>
      <w:spacing w:after="160" w:line="259" w:lineRule="auto"/>
      <w:ind w:left="720"/>
      <w:contextualSpacing/>
    </w:pPr>
    <w:rPr>
      <w:sz w:val="22"/>
      <w:szCs w:val="22"/>
      <w:lang w:val="en-US"/>
    </w:rPr>
  </w:style>
  <w:style w:type="paragraph" w:customStyle="1" w:styleId="paragraph">
    <w:name w:val="paragraph"/>
    <w:basedOn w:val="Normal"/>
    <w:rsid w:val="0043219B"/>
    <w:pPr>
      <w:spacing w:before="100" w:beforeAutospacing="1" w:after="100" w:afterAutospacing="1"/>
    </w:pPr>
    <w:rPr>
      <w:rFonts w:ascii="Calibri" w:hAnsi="Calibri" w:cs="Calibri"/>
      <w:sz w:val="22"/>
      <w:szCs w:val="22"/>
      <w:lang w:eastAsia="en-GB"/>
    </w:rPr>
  </w:style>
  <w:style w:type="character" w:customStyle="1" w:styleId="normaltextrun">
    <w:name w:val="normaltextrun"/>
    <w:basedOn w:val="DefaultParagraphFont"/>
    <w:rsid w:val="0043219B"/>
  </w:style>
  <w:style w:type="character" w:customStyle="1" w:styleId="scxw95277259">
    <w:name w:val="scxw95277259"/>
    <w:basedOn w:val="DefaultParagraphFont"/>
    <w:rsid w:val="0043219B"/>
  </w:style>
  <w:style w:type="character" w:customStyle="1" w:styleId="eop">
    <w:name w:val="eop"/>
    <w:basedOn w:val="DefaultParagraphFont"/>
    <w:rsid w:val="0043219B"/>
  </w:style>
  <w:style w:type="character" w:customStyle="1" w:styleId="contextualspellingandgrammarerror">
    <w:name w:val="contextualspellingandgrammarerror"/>
    <w:basedOn w:val="DefaultParagraphFont"/>
    <w:rsid w:val="0043219B"/>
  </w:style>
  <w:style w:type="table" w:styleId="TableGrid">
    <w:name w:val="Table Grid"/>
    <w:basedOn w:val="TableNormal"/>
    <w:uiPriority w:val="39"/>
    <w:rsid w:val="0043219B"/>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31A5"/>
  </w:style>
  <w:style w:type="character" w:customStyle="1" w:styleId="Heading2Char">
    <w:name w:val="Heading 2 Char"/>
    <w:basedOn w:val="DefaultParagraphFont"/>
    <w:link w:val="Heading2"/>
    <w:uiPriority w:val="9"/>
    <w:rsid w:val="00FA31A5"/>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FA31A5"/>
    <w:pPr>
      <w:spacing w:before="240" w:after="0" w:line="259" w:lineRule="auto"/>
      <w:jc w:val="left"/>
      <w:outlineLvl w:val="9"/>
    </w:pPr>
    <w:rPr>
      <w:sz w:val="32"/>
      <w:szCs w:val="32"/>
      <w:lang w:val="en-US"/>
    </w:rPr>
  </w:style>
  <w:style w:type="paragraph" w:styleId="TOC2">
    <w:name w:val="toc 2"/>
    <w:basedOn w:val="Normal"/>
    <w:next w:val="Normal"/>
    <w:autoRedefine/>
    <w:uiPriority w:val="39"/>
    <w:unhideWhenUsed/>
    <w:rsid w:val="00FA31A5"/>
    <w:pPr>
      <w:spacing w:after="100"/>
      <w:ind w:left="240"/>
    </w:pPr>
  </w:style>
  <w:style w:type="character" w:styleId="Hyperlink">
    <w:name w:val="Hyperlink"/>
    <w:basedOn w:val="DefaultParagraphFont"/>
    <w:uiPriority w:val="99"/>
    <w:unhideWhenUsed/>
    <w:rsid w:val="00FA31A5"/>
    <w:rPr>
      <w:color w:val="0563C1" w:themeColor="hyperlink"/>
      <w:u w:val="single"/>
    </w:rPr>
  </w:style>
  <w:style w:type="paragraph" w:customStyle="1" w:styleId="Default">
    <w:name w:val="Default"/>
    <w:basedOn w:val="Normal"/>
    <w:rsid w:val="00992DBD"/>
    <w:pPr>
      <w:autoSpaceDE w:val="0"/>
      <w:autoSpaceDN w:val="0"/>
    </w:pPr>
    <w:rPr>
      <w:rFonts w:ascii="Lato" w:hAnsi="Lato" w:cs="Calibri"/>
      <w:color w:val="000000"/>
      <w:lang w:eastAsia="en-GB"/>
    </w:rPr>
  </w:style>
  <w:style w:type="character" w:styleId="UnresolvedMention">
    <w:name w:val="Unresolved Mention"/>
    <w:basedOn w:val="DefaultParagraphFont"/>
    <w:uiPriority w:val="99"/>
    <w:semiHidden/>
    <w:unhideWhenUsed/>
    <w:rsid w:val="00652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EDutyHR@carmarthenshire.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D64AD8FE8350742ADCBDAB2764E4C06" ma:contentTypeVersion="15" ma:contentTypeDescription="Create a new document." ma:contentTypeScope="" ma:versionID="f5190df4c6083f2a0cccfcb72dae0743">
  <xsd:schema xmlns:xsd="http://www.w3.org/2001/XMLSchema" xmlns:xs="http://www.w3.org/2001/XMLSchema" xmlns:p="http://schemas.microsoft.com/office/2006/metadata/properties" xmlns:ns2="c6e5c394-54dd-46f3-a32c-99ea1dc187c2" xmlns:ns3="e2d0c5be-ef18-446e-9ad8-b76b42ded427" xmlns:ns4="2fc2a8c7-3b3f-4409-bc78-aa40538e7eb1" targetNamespace="http://schemas.microsoft.com/office/2006/metadata/properties" ma:root="true" ma:fieldsID="86b9b42decc31d3edba6a6485af2463f" ns2:_="" ns3:_="" ns4:_="">
    <xsd:import namespace="c6e5c394-54dd-46f3-a32c-99ea1dc187c2"/>
    <xsd:import namespace="e2d0c5be-ef18-446e-9ad8-b76b42ded427"/>
    <xsd:import namespace="2fc2a8c7-3b3f-4409-bc78-aa40538e7e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394-54dd-46f3-a32c-99ea1dc187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d0c5be-ef18-446e-9ad8-b76b42ded4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2a8c7-3b3f-4409-bc78-aa40538e7eb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1a229ed-8491-4a6d-bb3c-f7967ac7ed17}" ma:internalName="TaxCatchAll" ma:showField="CatchAllData" ma:web="c6e5c394-54dd-46f3-a32c-99ea1dc187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6e5c394-54dd-46f3-a32c-99ea1dc187c2">
      <UserInfo>
        <DisplayName>Ann L Clarke</DisplayName>
        <AccountId>61</AccountId>
        <AccountType/>
      </UserInfo>
      <UserInfo>
        <DisplayName>System Account</DisplayName>
        <AccountId>1073741823</AccountId>
        <AccountType/>
      </UserInfo>
      <UserInfo>
        <DisplayName>Cheryl Reynolds</DisplayName>
        <AccountId>116</AccountId>
        <AccountType/>
      </UserInfo>
      <UserInfo>
        <DisplayName>CC Council File Plan working group</DisplayName>
        <AccountId>12</AccountId>
        <AccountType/>
      </UserInfo>
      <UserInfo>
        <DisplayName>FG HR Editors</DisplayName>
        <AccountId>29</AccountId>
        <AccountType/>
      </UserInfo>
      <UserInfo>
        <DisplayName>FG Data Administrators People Management</DisplayName>
        <AccountId>15</AccountId>
        <AccountType/>
      </UserInfo>
      <UserInfo>
        <DisplayName>FG HR Strategy Editors</DisplayName>
        <AccountId>30</AccountId>
        <AccountType/>
      </UserInfo>
    </SharedWithUsers>
    <lcf76f155ced4ddcb4097134ff3c332f xmlns="e2d0c5be-ef18-446e-9ad8-b76b42ded427">
      <Terms xmlns="http://schemas.microsoft.com/office/infopath/2007/PartnerControls"/>
    </lcf76f155ced4ddcb4097134ff3c332f>
    <TaxCatchAll xmlns="2fc2a8c7-3b3f-4409-bc78-aa40538e7eb1" xsi:nil="true"/>
  </documentManagement>
</p:properties>
</file>

<file path=customXml/itemProps1.xml><?xml version="1.0" encoding="utf-8"?>
<ds:datastoreItem xmlns:ds="http://schemas.openxmlformats.org/officeDocument/2006/customXml" ds:itemID="{3EE11146-D088-44CC-A91B-B63607502B66}">
  <ds:schemaRefs>
    <ds:schemaRef ds:uri="http://schemas.microsoft.com/sharepoint/v3/contenttype/forms"/>
  </ds:schemaRefs>
</ds:datastoreItem>
</file>

<file path=customXml/itemProps2.xml><?xml version="1.0" encoding="utf-8"?>
<ds:datastoreItem xmlns:ds="http://schemas.openxmlformats.org/officeDocument/2006/customXml" ds:itemID="{1FDE3B74-70B9-41F3-9C33-8576F229C090}">
  <ds:schemaRefs>
    <ds:schemaRef ds:uri="http://schemas.openxmlformats.org/officeDocument/2006/bibliography"/>
  </ds:schemaRefs>
</ds:datastoreItem>
</file>

<file path=customXml/itemProps3.xml><?xml version="1.0" encoding="utf-8"?>
<ds:datastoreItem xmlns:ds="http://schemas.openxmlformats.org/officeDocument/2006/customXml" ds:itemID="{1F321A2F-86BE-4137-BA74-610EEB3D8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394-54dd-46f3-a32c-99ea1dc187c2"/>
    <ds:schemaRef ds:uri="e2d0c5be-ef18-446e-9ad8-b76b42ded427"/>
    <ds:schemaRef ds:uri="2fc2a8c7-3b3f-4409-bc78-aa40538e7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4429A9-0A81-4295-BBFC-8F4CB3C4DFDC}">
  <ds:schemaRefs>
    <ds:schemaRef ds:uri="http://schemas.microsoft.com/office/2006/metadata/properties"/>
    <ds:schemaRef ds:uri="http://schemas.microsoft.com/office/infopath/2007/PartnerControls"/>
    <ds:schemaRef ds:uri="c6e5c394-54dd-46f3-a32c-99ea1dc187c2"/>
    <ds:schemaRef ds:uri="e2d0c5be-ef18-446e-9ad8-b76b42ded427"/>
    <ds:schemaRef ds:uri="2fc2a8c7-3b3f-4409-bc78-aa40538e7eb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1627</Words>
  <Characters>9275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Davies</dc:creator>
  <cp:keywords/>
  <dc:description/>
  <cp:lastModifiedBy>Rebecca M Evans (HR)</cp:lastModifiedBy>
  <cp:revision>2</cp:revision>
  <dcterms:created xsi:type="dcterms:W3CDTF">2023-03-31T14:39:00Z</dcterms:created>
  <dcterms:modified xsi:type="dcterms:W3CDTF">2023-03-31T14:39:00Z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0x010100AD64AD8FE8350742ADCBDAB2764E4C06</vt:lpwstr>
  </property>
  <property fmtid="{D5CDD505-2E9C-101B-9397-08002B2CF9AE}" pid="3" name="Order">
    <vt:r8>100</vt:r8>
  </property>
</Properties>
</file>