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E51CF" w14:textId="77777777" w:rsidR="00454951" w:rsidRPr="009E4FB8" w:rsidRDefault="00454951" w:rsidP="00454951">
      <w:pPr>
        <w:spacing w:after="32"/>
        <w:ind w:left="-5" w:right="484"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t>FORM FW (C)</w:t>
      </w:r>
    </w:p>
    <w:p w14:paraId="541552B5" w14:textId="77777777" w:rsidR="00454951" w:rsidRPr="009E4FB8" w:rsidRDefault="00454951" w:rsidP="00454951">
      <w:pPr>
        <w:keepNext/>
        <w:keepLines/>
        <w:spacing w:after="31"/>
        <w:ind w:left="10" w:right="500"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Flexible working application rejection form</w:t>
      </w:r>
      <w:r w:rsidRPr="009E4FB8">
        <w:rPr>
          <w:rFonts w:ascii="Arial" w:eastAsia="Arial" w:hAnsi="Arial" w:cs="Arial"/>
          <w:color w:val="000000"/>
          <w:sz w:val="24"/>
          <w:u w:color="000000"/>
          <w:lang w:eastAsia="en-GB"/>
        </w:rPr>
        <w:t xml:space="preserve"> </w:t>
      </w:r>
    </w:p>
    <w:p w14:paraId="5112C1CB" w14:textId="77777777" w:rsidR="00454951" w:rsidRPr="009E4FB8" w:rsidRDefault="00454951" w:rsidP="00454951">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7A172FE" w14:textId="77777777" w:rsidR="00454951" w:rsidRPr="009E4FB8" w:rsidRDefault="00454951" w:rsidP="00454951">
      <w:pPr>
        <w:spacing w:after="4" w:line="299" w:lineRule="auto"/>
        <w:ind w:left="10" w:right="492" w:hanging="10"/>
        <w:jc w:val="both"/>
        <w:rPr>
          <w:rFonts w:ascii="Arial" w:eastAsia="Arial" w:hAnsi="Arial" w:cs="Arial"/>
          <w:color w:val="000000"/>
          <w:sz w:val="24"/>
          <w:lang w:eastAsia="en-GB"/>
        </w:rPr>
      </w:pPr>
      <w:r>
        <w:rPr>
          <w:rFonts w:ascii="Arial" w:eastAsia="Arial" w:hAnsi="Arial" w:cs="Arial"/>
          <w:color w:val="000000"/>
          <w:sz w:val="24"/>
          <w:lang w:eastAsia="en-GB"/>
        </w:rPr>
        <w:t>As the manager, y</w:t>
      </w:r>
      <w:r w:rsidRPr="009E4FB8">
        <w:rPr>
          <w:rFonts w:ascii="Arial" w:eastAsia="Arial" w:hAnsi="Arial" w:cs="Arial"/>
          <w:color w:val="000000"/>
          <w:sz w:val="24"/>
          <w:lang w:eastAsia="en-GB"/>
        </w:rPr>
        <w:t>ou must write to your employee following the me</w:t>
      </w:r>
      <w:r>
        <w:rPr>
          <w:rFonts w:ascii="Arial" w:eastAsia="Arial" w:hAnsi="Arial" w:cs="Arial"/>
          <w:color w:val="000000"/>
          <w:sz w:val="24"/>
          <w:lang w:eastAsia="en-GB"/>
        </w:rPr>
        <w:t>e</w:t>
      </w:r>
      <w:r w:rsidRPr="009E4FB8">
        <w:rPr>
          <w:rFonts w:ascii="Arial" w:eastAsia="Arial" w:hAnsi="Arial" w:cs="Arial"/>
          <w:color w:val="000000"/>
          <w:sz w:val="24"/>
          <w:lang w:eastAsia="en-GB"/>
        </w:rPr>
        <w:t xml:space="preserve">ting with your decision.  This form can be completed by you when declining an application.  Before completing this form, you must ensure that full consideration has been given to the application.  You must state the business ground(s) as to why you are unable to agree to a new working pattern and the reasons why the ground(s) applies in the circumstances. </w:t>
      </w:r>
      <w:r>
        <w:rPr>
          <w:rFonts w:ascii="Arial" w:eastAsia="Arial" w:hAnsi="Arial" w:cs="Arial"/>
          <w:color w:val="000000"/>
          <w:sz w:val="24"/>
          <w:lang w:eastAsia="en-GB"/>
        </w:rPr>
        <w:t>You are advised to seek advice from your HR Business Partner in advance of confirming your decision.</w:t>
      </w:r>
    </w:p>
    <w:p w14:paraId="67C569D7" w14:textId="77777777" w:rsidR="00454951" w:rsidRPr="009E4FB8" w:rsidRDefault="00454951" w:rsidP="00454951">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1B7A48B4" w14:textId="77777777" w:rsidR="00454951" w:rsidRPr="009E4FB8" w:rsidRDefault="00454951" w:rsidP="00454951">
      <w:pPr>
        <w:tabs>
          <w:tab w:val="center" w:pos="616"/>
          <w:tab w:val="center" w:pos="1790"/>
          <w:tab w:val="center" w:pos="2511"/>
          <w:tab w:val="center" w:pos="3231"/>
          <w:tab w:val="center" w:pos="3951"/>
          <w:tab w:val="center" w:pos="4671"/>
          <w:tab w:val="center" w:pos="6334"/>
        </w:tabs>
        <w:spacing w:after="102"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3D43F4F0" w14:textId="77777777" w:rsidR="00454951" w:rsidRPr="009E4FB8" w:rsidRDefault="00454951" w:rsidP="00454951">
      <w:pPr>
        <w:spacing w:after="4" w:line="255" w:lineRule="auto"/>
        <w:ind w:left="-5" w:right="487" w:hanging="10"/>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 xml:space="preserve"> </w:t>
      </w:r>
      <w:r w:rsidRPr="009E4FB8">
        <w:rPr>
          <w:rFonts w:ascii="Arial" w:eastAsia="Calibri" w:hAnsi="Arial" w:cs="Arial"/>
          <w:color w:val="000000"/>
          <w:sz w:val="24"/>
          <w:lang w:eastAsia="en-GB"/>
        </w:rPr>
        <w:t xml:space="preserve">Following receipt of your application </w:t>
      </w:r>
      <w:r>
        <w:rPr>
          <w:rFonts w:ascii="Arial" w:eastAsia="Calibri" w:hAnsi="Arial" w:cs="Arial"/>
          <w:color w:val="000000"/>
          <w:sz w:val="24"/>
          <w:lang w:eastAsia="en-GB"/>
        </w:rPr>
        <w:t xml:space="preserve">which we discussed at </w:t>
      </w:r>
      <w:r w:rsidRPr="009E4FB8">
        <w:rPr>
          <w:rFonts w:ascii="Arial" w:eastAsia="Calibri" w:hAnsi="Arial" w:cs="Arial"/>
          <w:color w:val="000000"/>
          <w:sz w:val="24"/>
          <w:lang w:eastAsia="en-GB"/>
        </w:rPr>
        <w:t xml:space="preserve">our meeting on ___________ I have </w:t>
      </w:r>
      <w:r>
        <w:rPr>
          <w:rFonts w:ascii="Arial" w:eastAsia="Calibri" w:hAnsi="Arial" w:cs="Arial"/>
          <w:color w:val="000000"/>
          <w:sz w:val="24"/>
          <w:lang w:eastAsia="en-GB"/>
        </w:rPr>
        <w:t xml:space="preserve">seriously </w:t>
      </w:r>
      <w:r w:rsidRPr="009E4FB8">
        <w:rPr>
          <w:rFonts w:ascii="Arial" w:eastAsia="Calibri" w:hAnsi="Arial" w:cs="Arial"/>
          <w:color w:val="000000"/>
          <w:sz w:val="24"/>
          <w:lang w:eastAsia="en-GB"/>
        </w:rPr>
        <w:t xml:space="preserve">considered your request for a new flexible working pattern, but I am unable to accommodate your request for the following business ground(s): </w:t>
      </w:r>
    </w:p>
    <w:p w14:paraId="731862F7" w14:textId="77777777" w:rsidR="00454951" w:rsidRPr="009E4FB8" w:rsidRDefault="00454951" w:rsidP="00454951">
      <w:pPr>
        <w:spacing w:after="86"/>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09999E63" w14:textId="77777777" w:rsidR="00454951" w:rsidRDefault="00454951" w:rsidP="00454951">
      <w:pPr>
        <w:tabs>
          <w:tab w:val="center" w:pos="2737"/>
        </w:tabs>
        <w:spacing w:after="4" w:line="255" w:lineRule="auto"/>
        <w:ind w:left="-15"/>
        <w:rPr>
          <w:rFonts w:ascii="Arial" w:eastAsia="Calibri"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The grounds apply in the circumstances because: </w:t>
      </w:r>
    </w:p>
    <w:p w14:paraId="655DEACB" w14:textId="77777777" w:rsidR="00454951" w:rsidRPr="009E4FB8" w:rsidRDefault="00454951" w:rsidP="00454951">
      <w:pPr>
        <w:tabs>
          <w:tab w:val="center" w:pos="2737"/>
        </w:tabs>
        <w:spacing w:after="4" w:line="255" w:lineRule="auto"/>
        <w:ind w:left="-15"/>
        <w:rPr>
          <w:rFonts w:ascii="Arial" w:eastAsia="Arial" w:hAnsi="Arial" w:cs="Arial"/>
          <w:color w:val="000000"/>
          <w:sz w:val="24"/>
          <w:lang w:eastAsia="en-GB"/>
        </w:rPr>
      </w:pPr>
    </w:p>
    <w:p w14:paraId="5F055BBD" w14:textId="77777777" w:rsidR="00454951" w:rsidRPr="009E4FB8" w:rsidRDefault="00454951" w:rsidP="00454951">
      <w:pPr>
        <w:spacing w:after="62"/>
        <w:rPr>
          <w:rFonts w:ascii="Arial" w:eastAsia="Arial" w:hAnsi="Arial" w:cs="Arial"/>
          <w:color w:val="000000"/>
          <w:sz w:val="24"/>
          <w:lang w:eastAsia="en-GB"/>
        </w:rPr>
      </w:pPr>
      <w:r w:rsidRPr="00893F3B">
        <w:rPr>
          <w:rFonts w:ascii="Arial" w:eastAsia="Arial" w:hAnsi="Arial" w:cs="Arial"/>
          <w:color w:val="000000"/>
          <w:sz w:val="24"/>
          <w:lang w:eastAsia="en-GB"/>
        </w:rPr>
        <w:t xml:space="preserve">(You should explain why any other work patterns you may have discussed at the meeting are also inappropriate.  Please </w:t>
      </w:r>
      <w:proofErr w:type="gramStart"/>
      <w:r w:rsidRPr="00893F3B">
        <w:rPr>
          <w:rFonts w:ascii="Arial" w:eastAsia="Arial" w:hAnsi="Arial" w:cs="Arial"/>
          <w:color w:val="000000"/>
          <w:sz w:val="24"/>
          <w:lang w:eastAsia="en-GB"/>
        </w:rPr>
        <w:t>continue on</w:t>
      </w:r>
      <w:proofErr w:type="gramEnd"/>
      <w:r w:rsidRPr="00893F3B">
        <w:rPr>
          <w:rFonts w:ascii="Arial" w:eastAsia="Arial" w:hAnsi="Arial" w:cs="Arial"/>
          <w:color w:val="000000"/>
          <w:sz w:val="24"/>
          <w:lang w:eastAsia="en-GB"/>
        </w:rPr>
        <w:t xml:space="preserve"> a blank sheet if necessary.)</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6B9D545F" w14:textId="77777777" w:rsidR="00454951" w:rsidRPr="009E4FB8" w:rsidRDefault="00454951" w:rsidP="00454951">
      <w:pPr>
        <w:spacing w:after="2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0DBAC43D" w14:textId="77777777" w:rsidR="00454951" w:rsidRPr="009E4FB8" w:rsidRDefault="00454951" w:rsidP="00454951">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1071839" w14:textId="77777777" w:rsidR="00454951" w:rsidRPr="009E4FB8" w:rsidRDefault="00454951" w:rsidP="00454951">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1839282A" w14:textId="77777777" w:rsidR="00454951" w:rsidRPr="009E4FB8" w:rsidRDefault="00454951" w:rsidP="00454951">
      <w:pPr>
        <w:spacing w:after="4" w:line="299" w:lineRule="auto"/>
        <w:ind w:left="10" w:right="492" w:hanging="10"/>
        <w:jc w:val="both"/>
        <w:rPr>
          <w:rFonts w:ascii="Arial" w:eastAsia="Arial" w:hAnsi="Arial" w:cs="Arial"/>
          <w:color w:val="000000"/>
          <w:sz w:val="24"/>
          <w:lang w:eastAsia="en-GB"/>
        </w:rPr>
      </w:pPr>
      <w:r>
        <w:rPr>
          <w:rFonts w:ascii="Arial" w:eastAsia="Arial" w:hAnsi="Arial" w:cs="Arial"/>
          <w:color w:val="000000"/>
          <w:sz w:val="24"/>
          <w:lang w:eastAsia="en-GB"/>
        </w:rPr>
        <w:t>You have the right to appeal against this decision, d</w:t>
      </w:r>
      <w:r w:rsidRPr="009E4FB8">
        <w:rPr>
          <w:rFonts w:ascii="Arial" w:eastAsia="Arial" w:hAnsi="Arial" w:cs="Arial"/>
          <w:color w:val="000000"/>
          <w:sz w:val="24"/>
          <w:lang w:eastAsia="en-GB"/>
        </w:rPr>
        <w:t xml:space="preserve">etails of the appeal procedure are set out on FORM FW (D). </w:t>
      </w:r>
    </w:p>
    <w:p w14:paraId="63C6847C" w14:textId="77777777" w:rsidR="00454951" w:rsidRPr="009E4FB8" w:rsidRDefault="00454951" w:rsidP="00454951">
      <w:pPr>
        <w:spacing w:after="34"/>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1D56FD9" w14:textId="77777777" w:rsidR="00454951" w:rsidRPr="009E4FB8" w:rsidRDefault="00454951" w:rsidP="00454951">
      <w:pPr>
        <w:tabs>
          <w:tab w:val="center" w:pos="3262"/>
          <w:tab w:val="center" w:pos="3601"/>
          <w:tab w:val="center" w:pos="4321"/>
          <w:tab w:val="center" w:pos="5328"/>
        </w:tabs>
        <w:spacing w:after="4" w:line="299" w:lineRule="auto"/>
        <w:rPr>
          <w:rFonts w:ascii="Arial" w:eastAsia="Arial" w:hAnsi="Arial" w:cs="Arial"/>
          <w:color w:val="000000"/>
          <w:sz w:val="24"/>
          <w:lang w:eastAsia="en-GB"/>
        </w:rPr>
      </w:pPr>
      <w:r w:rsidRPr="009E4FB8">
        <w:rPr>
          <w:rFonts w:ascii="Arial" w:eastAsia="Arial" w:hAnsi="Arial" w:cs="Arial"/>
          <w:color w:val="000000"/>
          <w:sz w:val="24"/>
          <w:lang w:eastAsia="en-GB"/>
        </w:rPr>
        <w:t xml:space="preserve">Name: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Date: </w:t>
      </w:r>
    </w:p>
    <w:p w14:paraId="0430B9C4" w14:textId="77777777" w:rsidR="00454951" w:rsidRPr="009E4FB8" w:rsidRDefault="00454951" w:rsidP="00454951">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Signature: </w:t>
      </w:r>
    </w:p>
    <w:p w14:paraId="5C535730" w14:textId="77777777" w:rsidR="00454951" w:rsidRPr="009E4FB8" w:rsidRDefault="00454951" w:rsidP="00454951">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p>
    <w:p w14:paraId="66B8062C" w14:textId="700D32B9" w:rsidR="001A5DDD" w:rsidRPr="00454951" w:rsidRDefault="001A5DDD">
      <w:pPr>
        <w:rPr>
          <w:rFonts w:ascii="Arial" w:eastAsia="Arial" w:hAnsi="Arial" w:cs="Arial"/>
          <w:b/>
          <w:color w:val="000000"/>
          <w:sz w:val="24"/>
          <w:lang w:eastAsia="en-GB"/>
        </w:rPr>
      </w:pPr>
    </w:p>
    <w:sectPr w:rsidR="001A5DDD" w:rsidRPr="00454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51"/>
    <w:rsid w:val="001A5DDD"/>
    <w:rsid w:val="003E559D"/>
    <w:rsid w:val="00454951"/>
    <w:rsid w:val="0099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818"/>
  <w15:chartTrackingRefBased/>
  <w15:docId w15:val="{CE1795D0-0612-4BD2-A655-A41EF819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51"/>
  </w:style>
  <w:style w:type="paragraph" w:styleId="Heading1">
    <w:name w:val="heading 1"/>
    <w:basedOn w:val="Normal"/>
    <w:next w:val="Normal"/>
    <w:link w:val="Heading1Char"/>
    <w:uiPriority w:val="9"/>
    <w:qFormat/>
    <w:rsid w:val="00454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951"/>
    <w:rPr>
      <w:rFonts w:eastAsiaTheme="majorEastAsia" w:cstheme="majorBidi"/>
      <w:color w:val="272727" w:themeColor="text1" w:themeTint="D8"/>
    </w:rPr>
  </w:style>
  <w:style w:type="paragraph" w:styleId="Title">
    <w:name w:val="Title"/>
    <w:basedOn w:val="Normal"/>
    <w:next w:val="Normal"/>
    <w:link w:val="TitleChar"/>
    <w:uiPriority w:val="10"/>
    <w:qFormat/>
    <w:rsid w:val="00454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951"/>
    <w:pPr>
      <w:spacing w:before="160"/>
      <w:jc w:val="center"/>
    </w:pPr>
    <w:rPr>
      <w:i/>
      <w:iCs/>
      <w:color w:val="404040" w:themeColor="text1" w:themeTint="BF"/>
    </w:rPr>
  </w:style>
  <w:style w:type="character" w:customStyle="1" w:styleId="QuoteChar">
    <w:name w:val="Quote Char"/>
    <w:basedOn w:val="DefaultParagraphFont"/>
    <w:link w:val="Quote"/>
    <w:uiPriority w:val="29"/>
    <w:rsid w:val="00454951"/>
    <w:rPr>
      <w:i/>
      <w:iCs/>
      <w:color w:val="404040" w:themeColor="text1" w:themeTint="BF"/>
    </w:rPr>
  </w:style>
  <w:style w:type="paragraph" w:styleId="ListParagraph">
    <w:name w:val="List Paragraph"/>
    <w:basedOn w:val="Normal"/>
    <w:uiPriority w:val="34"/>
    <w:qFormat/>
    <w:rsid w:val="00454951"/>
    <w:pPr>
      <w:ind w:left="720"/>
      <w:contextualSpacing/>
    </w:pPr>
  </w:style>
  <w:style w:type="character" w:styleId="IntenseEmphasis">
    <w:name w:val="Intense Emphasis"/>
    <w:basedOn w:val="DefaultParagraphFont"/>
    <w:uiPriority w:val="21"/>
    <w:qFormat/>
    <w:rsid w:val="00454951"/>
    <w:rPr>
      <w:i/>
      <w:iCs/>
      <w:color w:val="0F4761" w:themeColor="accent1" w:themeShade="BF"/>
    </w:rPr>
  </w:style>
  <w:style w:type="paragraph" w:styleId="IntenseQuote">
    <w:name w:val="Intense Quote"/>
    <w:basedOn w:val="Normal"/>
    <w:next w:val="Normal"/>
    <w:link w:val="IntenseQuoteChar"/>
    <w:uiPriority w:val="30"/>
    <w:qFormat/>
    <w:rsid w:val="00454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951"/>
    <w:rPr>
      <w:i/>
      <w:iCs/>
      <w:color w:val="0F4761" w:themeColor="accent1" w:themeShade="BF"/>
    </w:rPr>
  </w:style>
  <w:style w:type="character" w:styleId="IntenseReference">
    <w:name w:val="Intense Reference"/>
    <w:basedOn w:val="DefaultParagraphFont"/>
    <w:uiPriority w:val="32"/>
    <w:qFormat/>
    <w:rsid w:val="00454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Rees-Price</dc:creator>
  <cp:keywords/>
  <dc:description/>
  <cp:lastModifiedBy>Shan Rees-Price</cp:lastModifiedBy>
  <cp:revision>1</cp:revision>
  <dcterms:created xsi:type="dcterms:W3CDTF">2024-09-09T12:39:00Z</dcterms:created>
  <dcterms:modified xsi:type="dcterms:W3CDTF">2024-09-09T12:40:00Z</dcterms:modified>
</cp:coreProperties>
</file>