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15E8" w14:textId="77777777" w:rsidR="000405D0" w:rsidRPr="00B35A80" w:rsidRDefault="000405D0" w:rsidP="000405D0">
      <w:pPr>
        <w:pStyle w:val="NormalWeb"/>
        <w:spacing w:after="100" w:afterAutospacing="1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GB" w:eastAsia="en-GB"/>
        </w:rPr>
      </w:pPr>
      <w:r w:rsidRPr="00B35A8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GB" w:eastAsia="en-GB"/>
        </w:rPr>
        <w:t>Maternity/Adoption Support Leave Application</w:t>
      </w:r>
    </w:p>
    <w:p w14:paraId="785BCA83" w14:textId="77777777" w:rsidR="0071570B" w:rsidRDefault="000405D0" w:rsidP="000405D0">
      <w:pPr>
        <w:rPr>
          <w:rFonts w:ascii="Calibri" w:hAnsi="Calibri" w:cs="Calibri"/>
          <w:sz w:val="24"/>
          <w:szCs w:val="24"/>
        </w:rPr>
      </w:pPr>
      <w:r w:rsidRPr="006546D0">
        <w:rPr>
          <w:rFonts w:ascii="Calibri" w:hAnsi="Calibri" w:cs="Calibri"/>
          <w:sz w:val="24"/>
          <w:szCs w:val="24"/>
        </w:rPr>
        <w:t>This scenario applies to employees who have been elected by the expectant mum/primary adopter as the nominated carer or to employees who have less than 26 weeks continuous service at the 15th week before the EWC</w:t>
      </w:r>
      <w:r w:rsidR="0071570B">
        <w:rPr>
          <w:rFonts w:ascii="Calibri" w:hAnsi="Calibri" w:cs="Calibri"/>
          <w:sz w:val="24"/>
          <w:szCs w:val="24"/>
        </w:rPr>
        <w:t>,</w:t>
      </w:r>
      <w:r w:rsidRPr="006546D0">
        <w:rPr>
          <w:rFonts w:ascii="Calibri" w:hAnsi="Calibri" w:cs="Calibri"/>
          <w:sz w:val="24"/>
          <w:szCs w:val="24"/>
        </w:rPr>
        <w:t xml:space="preserve"> or</w:t>
      </w:r>
      <w:r w:rsidR="0071570B">
        <w:rPr>
          <w:rFonts w:ascii="Calibri" w:hAnsi="Calibri" w:cs="Calibri"/>
          <w:sz w:val="24"/>
          <w:szCs w:val="24"/>
        </w:rPr>
        <w:t>,</w:t>
      </w:r>
      <w:r w:rsidRPr="006546D0">
        <w:rPr>
          <w:rFonts w:ascii="Calibri" w:hAnsi="Calibri" w:cs="Calibri"/>
          <w:sz w:val="24"/>
          <w:szCs w:val="24"/>
        </w:rPr>
        <w:t xml:space="preserve"> in the case of adoption employees who have less than 26 weeks continuous service leading into the week in which the adopter is notified of being matched with a child i.e. not entitled to Paternity Leave and/or Statutory Paternity Pay)</w:t>
      </w:r>
      <w:r w:rsidR="0071570B">
        <w:rPr>
          <w:rFonts w:ascii="Calibri" w:hAnsi="Calibri" w:cs="Calibri"/>
          <w:sz w:val="24"/>
          <w:szCs w:val="24"/>
        </w:rPr>
        <w:t xml:space="preserve">. </w:t>
      </w:r>
    </w:p>
    <w:p w14:paraId="45BE7BA9" w14:textId="5AB6070E" w:rsidR="006546D0" w:rsidRPr="006546D0" w:rsidRDefault="008347AD" w:rsidP="000405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0405D0" w:rsidRPr="006546D0">
        <w:rPr>
          <w:rFonts w:ascii="Calibri" w:hAnsi="Calibri" w:cs="Calibri"/>
          <w:sz w:val="24"/>
          <w:szCs w:val="24"/>
        </w:rPr>
        <w:t xml:space="preserve">lease </w:t>
      </w:r>
      <w:r>
        <w:rPr>
          <w:rFonts w:ascii="Calibri" w:hAnsi="Calibri" w:cs="Calibri"/>
          <w:sz w:val="24"/>
          <w:szCs w:val="24"/>
        </w:rPr>
        <w:t>complete</w:t>
      </w:r>
      <w:r w:rsidR="000405D0" w:rsidRPr="006546D0">
        <w:rPr>
          <w:rFonts w:ascii="Calibri" w:hAnsi="Calibri" w:cs="Calibri"/>
          <w:sz w:val="24"/>
          <w:szCs w:val="24"/>
        </w:rPr>
        <w:t xml:space="preserve"> the following boxes</w:t>
      </w:r>
      <w:r w:rsidR="00A96E59">
        <w:rPr>
          <w:rFonts w:ascii="Calibri" w:hAnsi="Calibri" w:cs="Calibri"/>
          <w:sz w:val="24"/>
          <w:szCs w:val="24"/>
        </w:rPr>
        <w:t xml:space="preserve"> </w:t>
      </w:r>
      <w:r w:rsidR="00A96E59" w:rsidRPr="00A96E59">
        <w:rPr>
          <w:rFonts w:ascii="Calibri" w:hAnsi="Calibri" w:cs="Calibri"/>
          <w:b/>
          <w:bCs/>
          <w:sz w:val="24"/>
          <w:szCs w:val="24"/>
        </w:rPr>
        <w:t>(ensure you tick Option A or B</w:t>
      </w:r>
      <w:r w:rsidR="00A96E59">
        <w:rPr>
          <w:rFonts w:ascii="Calibri" w:hAnsi="Calibri" w:cs="Calibri"/>
          <w:sz w:val="24"/>
          <w:szCs w:val="24"/>
        </w:rPr>
        <w:t>):</w:t>
      </w:r>
    </w:p>
    <w:tbl>
      <w:tblPr>
        <w:tblW w:w="0" w:type="auto"/>
        <w:tblInd w:w="137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4863"/>
        <w:gridCol w:w="1877"/>
        <w:gridCol w:w="2139"/>
      </w:tblGrid>
      <w:tr w:rsidR="000405D0" w:rsidRPr="00C15314" w14:paraId="78AAAD8B" w14:textId="77777777" w:rsidTr="00412F95">
        <w:trPr>
          <w:trHeight w:val="860"/>
        </w:trPr>
        <w:tc>
          <w:tcPr>
            <w:tcW w:w="8879" w:type="dxa"/>
            <w:gridSpan w:val="3"/>
            <w:vAlign w:val="center"/>
          </w:tcPr>
          <w:p w14:paraId="00EF555E" w14:textId="77777777" w:rsidR="000405D0" w:rsidRPr="00C15314" w:rsidRDefault="000405D0" w:rsidP="00412F95">
            <w:pPr>
              <w:spacing w:after="100" w:afterAutospacing="1"/>
              <w:ind w:right="22"/>
              <w:rPr>
                <w:rFonts w:ascii="Calibri" w:hAnsi="Calibri" w:cs="Calibri"/>
                <w:i/>
                <w:sz w:val="24"/>
                <w:szCs w:val="24"/>
              </w:rPr>
            </w:pPr>
            <w:r w:rsidRPr="00C15314">
              <w:rPr>
                <w:rFonts w:ascii="Calibri" w:hAnsi="Calibri" w:cs="Calibri"/>
                <w:b/>
                <w:sz w:val="24"/>
                <w:szCs w:val="24"/>
              </w:rPr>
              <w:t>To: HRAbsenceteam@carmarthenshire.gov.uk</w:t>
            </w:r>
            <w:r w:rsidRPr="00C15314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405D0" w:rsidRPr="00C15314" w14:paraId="3972E7C4" w14:textId="77777777" w:rsidTr="00934E1C">
        <w:tc>
          <w:tcPr>
            <w:tcW w:w="4365" w:type="dxa"/>
          </w:tcPr>
          <w:p w14:paraId="4DE6D1D9" w14:textId="5BD04B98" w:rsidR="00C54A46" w:rsidRPr="00934E1C" w:rsidRDefault="000405D0" w:rsidP="00C54A46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  <w:r w:rsidRPr="00C15314">
              <w:rPr>
                <w:rFonts w:ascii="Calibri" w:hAnsi="Calibri" w:cs="Calibri"/>
                <w:b/>
                <w:sz w:val="24"/>
                <w:szCs w:val="24"/>
              </w:rPr>
              <w:t>Full name:</w:t>
            </w:r>
          </w:p>
        </w:tc>
        <w:tc>
          <w:tcPr>
            <w:tcW w:w="4514" w:type="dxa"/>
            <w:gridSpan w:val="2"/>
          </w:tcPr>
          <w:p w14:paraId="30A78350" w14:textId="25654E5C" w:rsidR="000405D0" w:rsidRDefault="000405D0" w:rsidP="00677ADF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  <w:r w:rsidRPr="00C15314">
              <w:rPr>
                <w:rFonts w:ascii="Calibri" w:hAnsi="Calibri" w:cs="Calibri"/>
                <w:b/>
                <w:sz w:val="24"/>
                <w:szCs w:val="24"/>
              </w:rPr>
              <w:t>Employee Number:</w:t>
            </w:r>
          </w:p>
          <w:p w14:paraId="2B0D5497" w14:textId="77777777" w:rsidR="00C54A46" w:rsidRPr="00C15314" w:rsidRDefault="00C54A46" w:rsidP="00677ADF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405D0" w:rsidRPr="00C15314" w14:paraId="290205FF" w14:textId="77777777" w:rsidTr="00412F95">
        <w:tc>
          <w:tcPr>
            <w:tcW w:w="8879" w:type="dxa"/>
            <w:gridSpan w:val="3"/>
            <w:vAlign w:val="center"/>
          </w:tcPr>
          <w:p w14:paraId="08322BEA" w14:textId="51A89397" w:rsidR="000405D0" w:rsidRPr="00A96E59" w:rsidRDefault="00A96E59" w:rsidP="00412F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Option</w:t>
            </w:r>
            <w:r w:rsidRPr="00A96E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</w:t>
            </w:r>
          </w:p>
          <w:tbl>
            <w:tblPr>
              <w:tblW w:w="920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01"/>
            </w:tblGrid>
            <w:tr w:rsidR="000405D0" w:rsidRPr="00C15314" w14:paraId="1FE56708" w14:textId="77777777" w:rsidTr="008E3F6D">
              <w:trPr>
                <w:trHeight w:val="272"/>
              </w:trPr>
              <w:tc>
                <w:tcPr>
                  <w:tcW w:w="0" w:type="auto"/>
                </w:tcPr>
                <w:p w14:paraId="07CB5E18" w14:textId="77777777" w:rsidR="000405D0" w:rsidRPr="003772D3" w:rsidRDefault="000405D0" w:rsidP="00412F95">
                  <w:pPr>
                    <w:pStyle w:val="Default"/>
                    <w:rPr>
                      <w:rFonts w:ascii="Calibri" w:hAnsi="Calibri" w:cs="Calibri"/>
                      <w:b/>
                      <w:bCs/>
                    </w:rPr>
                  </w:pPr>
                  <w:r w:rsidRPr="003772D3">
                    <w:rPr>
                      <w:rFonts w:ascii="Calibri" w:hAnsi="Calibri" w:cs="Calibri"/>
                      <w:b/>
                      <w:bCs/>
                    </w:rPr>
                    <w:t xml:space="preserve">I have been elected as the nominated carer and not eligible for paternity leave, please allow: </w:t>
                  </w:r>
                </w:p>
              </w:tc>
            </w:tr>
            <w:tr w:rsidR="000405D0" w:rsidRPr="00C15314" w14:paraId="3EE9F81D" w14:textId="77777777" w:rsidTr="008E3F6D">
              <w:trPr>
                <w:trHeight w:val="944"/>
              </w:trPr>
              <w:tc>
                <w:tcPr>
                  <w:tcW w:w="0" w:type="auto"/>
                </w:tcPr>
                <w:p w14:paraId="3EAE6D1B" w14:textId="77777777" w:rsidR="000405D0" w:rsidRPr="00C15314" w:rsidRDefault="000405D0" w:rsidP="00412F95">
                  <w:pPr>
                    <w:pStyle w:val="Default"/>
                    <w:rPr>
                      <w:rFonts w:ascii="Calibri" w:hAnsi="Calibri" w:cs="Calibri"/>
                      <w:color w:val="auto"/>
                    </w:rPr>
                  </w:pPr>
                </w:p>
                <w:p w14:paraId="449C7E6C" w14:textId="78188A2F" w:rsidR="000405D0" w:rsidRPr="00C15314" w:rsidRDefault="000405D0" w:rsidP="000405D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</w:rPr>
                  </w:pPr>
                  <w:r w:rsidRPr="00C15314">
                    <w:rPr>
                      <w:rFonts w:ascii="Calibri" w:hAnsi="Calibri" w:cs="Calibri"/>
                    </w:rPr>
                    <w:t xml:space="preserve">1 week Maternity/Adoption Support Leave (1 week with normal </w:t>
                  </w:r>
                  <w:r w:rsidR="00CF0E11" w:rsidRPr="00C15314">
                    <w:rPr>
                      <w:rFonts w:ascii="Calibri" w:hAnsi="Calibri" w:cs="Calibri"/>
                    </w:rPr>
                    <w:t xml:space="preserve">pay) </w:t>
                  </w:r>
                  <w:r w:rsidR="00CF0E11">
                    <w:rPr>
                      <w:rFonts w:ascii="Calibri" w:hAnsi="Calibri" w:cs="Calibri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</w:rPr>
                      <w:id w:val="-956795523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E3F6D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</w:p>
                <w:p w14:paraId="42AAD85D" w14:textId="77777777" w:rsidR="000405D0" w:rsidRPr="00C15314" w:rsidRDefault="000405D0" w:rsidP="00412F95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  <w:p w14:paraId="2F3B4D8A" w14:textId="6AD8490C" w:rsidR="000405D0" w:rsidRPr="008347AD" w:rsidRDefault="000405D0" w:rsidP="00412F95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7030A0"/>
                    </w:rPr>
                  </w:pPr>
                  <w:r w:rsidRPr="008347AD">
                    <w:rPr>
                      <w:rFonts w:ascii="Calibri" w:hAnsi="Calibri" w:cs="Calibri"/>
                      <w:b/>
                      <w:bCs/>
                      <w:color w:val="7030A0"/>
                    </w:rPr>
                    <w:t>As a Nominated Carer – there will be a requirement for a supporting letter from the expectant mother confirming that you have been elected as the nominated carer</w:t>
                  </w:r>
                  <w:r w:rsidR="008347AD" w:rsidRPr="008347AD">
                    <w:rPr>
                      <w:rFonts w:ascii="Calibri" w:hAnsi="Calibri" w:cs="Calibri"/>
                      <w:b/>
                      <w:bCs/>
                      <w:color w:val="7030A0"/>
                    </w:rPr>
                    <w:t>.</w:t>
                  </w:r>
                  <w:r w:rsidRPr="008347AD">
                    <w:rPr>
                      <w:rFonts w:ascii="Calibri" w:hAnsi="Calibri" w:cs="Calibri"/>
                      <w:b/>
                      <w:bCs/>
                      <w:color w:val="7030A0"/>
                    </w:rPr>
                    <w:t xml:space="preserve"> </w:t>
                  </w:r>
                </w:p>
                <w:p w14:paraId="111A743D" w14:textId="77777777" w:rsidR="000405D0" w:rsidRPr="00C15314" w:rsidRDefault="000405D0" w:rsidP="00412F95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0E053F7" w14:textId="77777777" w:rsidR="000405D0" w:rsidRPr="00C15314" w:rsidRDefault="000405D0" w:rsidP="00412F95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405D0" w:rsidRPr="00C15314" w14:paraId="62FF8D8D" w14:textId="77777777" w:rsidTr="00412F95">
        <w:tc>
          <w:tcPr>
            <w:tcW w:w="8879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DACC441" w14:textId="0DEB9BA5" w:rsidR="000405D0" w:rsidRPr="00A96E59" w:rsidRDefault="00A96E59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  <w:t>Option</w:t>
            </w:r>
            <w:r w:rsidRPr="00A96E59"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  <w:t xml:space="preserve"> B</w:t>
            </w:r>
          </w:p>
          <w:p w14:paraId="0208C1C1" w14:textId="77777777" w:rsidR="00A96E59" w:rsidRPr="00A96E59" w:rsidRDefault="00A96E59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  <w:szCs w:val="24"/>
              </w:rPr>
            </w:pPr>
          </w:p>
          <w:p w14:paraId="77F1C96D" w14:textId="77777777" w:rsidR="000405D0" w:rsidRPr="00F51BA8" w:rsidRDefault="000405D0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</w:pPr>
            <w:r w:rsidRPr="00F51BA8"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  <w:t xml:space="preserve">I am an employee with less than 26 weeks continuous service at the 15th week before the EWC, please allow: </w:t>
            </w:r>
          </w:p>
          <w:p w14:paraId="7400C3FA" w14:textId="77777777" w:rsidR="000405D0" w:rsidRPr="00C15314" w:rsidRDefault="000405D0" w:rsidP="00412F95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C6B3F43" w14:textId="272C9D42" w:rsidR="000405D0" w:rsidRPr="00C15314" w:rsidRDefault="000405D0" w:rsidP="000405D0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C15314">
              <w:rPr>
                <w:rFonts w:ascii="Calibri" w:hAnsi="Calibri" w:cs="Calibri"/>
              </w:rPr>
              <w:t xml:space="preserve">1 week Maternity/Adoption Support Leave (1 week with normal </w:t>
            </w:r>
            <w:r w:rsidR="00677ADF" w:rsidRPr="00C15314">
              <w:rPr>
                <w:rFonts w:ascii="Calibri" w:hAnsi="Calibri" w:cs="Calibri"/>
              </w:rPr>
              <w:t xml:space="preserve">pay)  </w:t>
            </w:r>
            <w:sdt>
              <w:sdtPr>
                <w:rPr>
                  <w:rFonts w:ascii="Calibri" w:hAnsi="Calibri" w:cs="Calibri"/>
                </w:rPr>
                <w:id w:val="-144985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E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966C77B" w14:textId="77777777" w:rsidR="000405D0" w:rsidRPr="00C15314" w:rsidRDefault="000405D0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6FF80DE" w14:textId="77777777" w:rsidR="000405D0" w:rsidRPr="00C15314" w:rsidRDefault="000405D0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5D0" w:rsidRPr="00C15314" w14:paraId="0CA52E39" w14:textId="77777777" w:rsidTr="00412F95">
        <w:tblPrEx>
          <w:tblBorders>
            <w:top w:val="single" w:sz="8" w:space="0" w:color="333399"/>
            <w:left w:val="single" w:sz="8" w:space="0" w:color="333399"/>
            <w:bottom w:val="single" w:sz="8" w:space="0" w:color="333399"/>
            <w:right w:val="single" w:sz="8" w:space="0" w:color="333399"/>
            <w:insideH w:val="single" w:sz="8" w:space="0" w:color="333399"/>
            <w:insideV w:val="single" w:sz="8" w:space="0" w:color="333399"/>
          </w:tblBorders>
        </w:tblPrEx>
        <w:trPr>
          <w:trHeight w:val="780"/>
        </w:trPr>
        <w:tc>
          <w:tcPr>
            <w:tcW w:w="652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00E65050" w14:textId="77777777" w:rsidR="000405D0" w:rsidRPr="00F51BA8" w:rsidRDefault="000405D0" w:rsidP="00412F95">
            <w:pPr>
              <w:spacing w:before="240" w:after="100" w:afterAutospacing="1"/>
              <w:ind w:right="22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153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Due date/placement date:</w:t>
            </w:r>
          </w:p>
        </w:tc>
        <w:tc>
          <w:tcPr>
            <w:tcW w:w="235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1EA3CABB" w14:textId="77777777" w:rsidR="000405D0" w:rsidRPr="00C15314" w:rsidRDefault="000405D0" w:rsidP="00412F95">
            <w:pPr>
              <w:spacing w:before="240" w:after="100" w:afterAutospacing="1"/>
              <w:ind w:right="22"/>
              <w:jc w:val="right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</w:tc>
      </w:tr>
      <w:tr w:rsidR="000405D0" w:rsidRPr="00C15314" w14:paraId="7166EDB9" w14:textId="77777777" w:rsidTr="00412F95">
        <w:tblPrEx>
          <w:tblBorders>
            <w:top w:val="single" w:sz="8" w:space="0" w:color="333399"/>
            <w:left w:val="single" w:sz="8" w:space="0" w:color="333399"/>
            <w:bottom w:val="single" w:sz="8" w:space="0" w:color="333399"/>
            <w:right w:val="single" w:sz="8" w:space="0" w:color="333399"/>
            <w:insideH w:val="single" w:sz="8" w:space="0" w:color="333399"/>
            <w:insideV w:val="single" w:sz="8" w:space="0" w:color="333399"/>
          </w:tblBorders>
        </w:tblPrEx>
        <w:trPr>
          <w:trHeight w:val="628"/>
        </w:trPr>
        <w:tc>
          <w:tcPr>
            <w:tcW w:w="652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37EAE7DC" w14:textId="77777777" w:rsidR="000405D0" w:rsidRPr="00C15314" w:rsidRDefault="000405D0" w:rsidP="00412F95">
            <w:pPr>
              <w:spacing w:before="240" w:after="100" w:afterAutospacing="1"/>
              <w:ind w:right="22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153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If the baby has been born, please enter date of birth:</w:t>
            </w:r>
          </w:p>
        </w:tc>
        <w:tc>
          <w:tcPr>
            <w:tcW w:w="235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9CDA605" w14:textId="77777777" w:rsidR="000405D0" w:rsidRPr="00C15314" w:rsidRDefault="000405D0" w:rsidP="00412F95">
            <w:pPr>
              <w:spacing w:before="240" w:after="100" w:afterAutospacing="1"/>
              <w:ind w:right="22"/>
              <w:jc w:val="right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</w:tc>
      </w:tr>
      <w:tr w:rsidR="000405D0" w:rsidRPr="00C15314" w14:paraId="4CCB422D" w14:textId="77777777" w:rsidTr="00412F95">
        <w:tblPrEx>
          <w:tblBorders>
            <w:top w:val="single" w:sz="8" w:space="0" w:color="333399"/>
            <w:left w:val="single" w:sz="8" w:space="0" w:color="333399"/>
            <w:bottom w:val="single" w:sz="8" w:space="0" w:color="333399"/>
            <w:right w:val="single" w:sz="8" w:space="0" w:color="333399"/>
            <w:insideH w:val="single" w:sz="8" w:space="0" w:color="333399"/>
            <w:insideV w:val="single" w:sz="8" w:space="0" w:color="333399"/>
          </w:tblBorders>
        </w:tblPrEx>
        <w:trPr>
          <w:trHeight w:val="628"/>
        </w:trPr>
        <w:tc>
          <w:tcPr>
            <w:tcW w:w="652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14BABF3B" w14:textId="77777777" w:rsidR="000405D0" w:rsidRPr="00C15314" w:rsidRDefault="000405D0" w:rsidP="00412F95">
            <w:pPr>
              <w:spacing w:before="240" w:after="100" w:afterAutospacing="1"/>
              <w:ind w:right="2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153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 would like my Maternity/Adoption Support Leave to start on:</w:t>
            </w:r>
          </w:p>
        </w:tc>
        <w:tc>
          <w:tcPr>
            <w:tcW w:w="235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5B46F8FF" w14:textId="77777777" w:rsidR="000405D0" w:rsidRPr="00C15314" w:rsidRDefault="000405D0" w:rsidP="00412F95">
            <w:pPr>
              <w:spacing w:before="240" w:after="100" w:afterAutospacing="1"/>
              <w:ind w:right="22"/>
              <w:jc w:val="right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</w:tc>
      </w:tr>
    </w:tbl>
    <w:p w14:paraId="228BE3B4" w14:textId="77777777" w:rsidR="00F77E43" w:rsidRDefault="00F77E43" w:rsidP="000405D0">
      <w:pPr>
        <w:pStyle w:val="NormalWeb"/>
        <w:spacing w:after="100" w:afterAutospacing="1"/>
        <w:rPr>
          <w:rFonts w:ascii="Calibri" w:hAnsi="Calibri" w:cs="Calibri"/>
          <w:b/>
          <w:bCs/>
          <w:color w:val="000000"/>
        </w:rPr>
      </w:pPr>
    </w:p>
    <w:p w14:paraId="73974728" w14:textId="7A9ADFE2" w:rsidR="000405D0" w:rsidRPr="00C15314" w:rsidRDefault="000405D0" w:rsidP="000405D0">
      <w:pPr>
        <w:pStyle w:val="NormalWeb"/>
        <w:spacing w:after="100" w:afterAutospacing="1"/>
        <w:rPr>
          <w:rFonts w:ascii="Calibri" w:hAnsi="Calibri" w:cs="Calibri"/>
          <w:b/>
          <w:bCs/>
          <w:color w:val="000000"/>
        </w:rPr>
      </w:pPr>
      <w:r w:rsidRPr="00C15314">
        <w:rPr>
          <w:rFonts w:ascii="Calibri" w:hAnsi="Calibri" w:cs="Calibri"/>
          <w:b/>
          <w:bCs/>
          <w:color w:val="000000"/>
        </w:rPr>
        <w:t>Your declaration: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4253"/>
        <w:gridCol w:w="1134"/>
        <w:gridCol w:w="2358"/>
      </w:tblGrid>
      <w:tr w:rsidR="000405D0" w14:paraId="72B3B422" w14:textId="77777777" w:rsidTr="00F77E43">
        <w:trPr>
          <w:trHeight w:val="778"/>
        </w:trPr>
        <w:tc>
          <w:tcPr>
            <w:tcW w:w="1134" w:type="dxa"/>
            <w:shd w:val="clear" w:color="auto" w:fill="D9D9D9" w:themeFill="background1" w:themeFillShade="D9"/>
          </w:tcPr>
          <w:p w14:paraId="2D39FFF1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Signed: </w:t>
            </w:r>
          </w:p>
          <w:p w14:paraId="251C8ABB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53" w:type="dxa"/>
          </w:tcPr>
          <w:p w14:paraId="5302FB07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78E52D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Date:</w:t>
            </w:r>
          </w:p>
        </w:tc>
        <w:tc>
          <w:tcPr>
            <w:tcW w:w="2358" w:type="dxa"/>
          </w:tcPr>
          <w:p w14:paraId="63FCC237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7FDD086F" w14:textId="77777777" w:rsidR="000405D0" w:rsidRDefault="000405D0" w:rsidP="00296F5C">
      <w:pPr>
        <w:jc w:val="right"/>
      </w:pPr>
    </w:p>
    <w:sectPr w:rsidR="000405D0" w:rsidSect="000405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D2B9" w14:textId="77777777" w:rsidR="00F77E43" w:rsidRDefault="00F77E43" w:rsidP="00F77E43">
      <w:pPr>
        <w:spacing w:after="0" w:line="240" w:lineRule="auto"/>
      </w:pPr>
      <w:r>
        <w:separator/>
      </w:r>
    </w:p>
  </w:endnote>
  <w:endnote w:type="continuationSeparator" w:id="0">
    <w:p w14:paraId="7CF9597A" w14:textId="77777777" w:rsidR="00F77E43" w:rsidRDefault="00F77E43" w:rsidP="00F7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2A82" w14:textId="77777777" w:rsidR="00296F5C" w:rsidRDefault="00296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8018" w14:textId="22E9FCA6" w:rsidR="00F77E43" w:rsidRDefault="00F77E43">
    <w:pPr>
      <w:pStyle w:val="Footer"/>
    </w:pPr>
    <w:r w:rsidRPr="00BE175C">
      <w:rPr>
        <w:noProof/>
      </w:rPr>
      <w:drawing>
        <wp:anchor distT="0" distB="0" distL="114300" distR="114300" simplePos="0" relativeHeight="251659264" behindDoc="1" locked="0" layoutInCell="1" allowOverlap="1" wp14:anchorId="058E2C99" wp14:editId="1ABB5EE7">
          <wp:simplePos x="0" y="0"/>
          <wp:positionH relativeFrom="column">
            <wp:posOffset>5249119</wp:posOffset>
          </wp:positionH>
          <wp:positionV relativeFrom="paragraph">
            <wp:posOffset>-306729</wp:posOffset>
          </wp:positionV>
          <wp:extent cx="1269131" cy="864255"/>
          <wp:effectExtent l="0" t="0" r="127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26BA" w14:textId="77777777" w:rsidR="00296F5C" w:rsidRDefault="00296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8A2D" w14:textId="77777777" w:rsidR="00F77E43" w:rsidRDefault="00F77E43" w:rsidP="00F77E43">
      <w:pPr>
        <w:spacing w:after="0" w:line="240" w:lineRule="auto"/>
      </w:pPr>
      <w:r>
        <w:separator/>
      </w:r>
    </w:p>
  </w:footnote>
  <w:footnote w:type="continuationSeparator" w:id="0">
    <w:p w14:paraId="1D5E50EE" w14:textId="77777777" w:rsidR="00F77E43" w:rsidRDefault="00F77E43" w:rsidP="00F7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2221" w14:textId="77777777" w:rsidR="00296F5C" w:rsidRDefault="00296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A52C" w14:textId="77777777" w:rsidR="00296F5C" w:rsidRDefault="00296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13AE" w14:textId="77777777" w:rsidR="00296F5C" w:rsidRDefault="00296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D0ADA"/>
    <w:multiLevelType w:val="hybridMultilevel"/>
    <w:tmpl w:val="2788F518"/>
    <w:lvl w:ilvl="0" w:tplc="CF28DC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9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D0"/>
    <w:rsid w:val="000405D0"/>
    <w:rsid w:val="00296F5C"/>
    <w:rsid w:val="00507AE3"/>
    <w:rsid w:val="006546D0"/>
    <w:rsid w:val="00677ADF"/>
    <w:rsid w:val="0071570B"/>
    <w:rsid w:val="007666F0"/>
    <w:rsid w:val="008277BD"/>
    <w:rsid w:val="008347AD"/>
    <w:rsid w:val="008D6B85"/>
    <w:rsid w:val="008E3F6D"/>
    <w:rsid w:val="00934E1C"/>
    <w:rsid w:val="00A55B5A"/>
    <w:rsid w:val="00A96E59"/>
    <w:rsid w:val="00C54A46"/>
    <w:rsid w:val="00CB7E38"/>
    <w:rsid w:val="00CF0E11"/>
    <w:rsid w:val="00D31439"/>
    <w:rsid w:val="00D7375C"/>
    <w:rsid w:val="00E14162"/>
    <w:rsid w:val="00ED5FA8"/>
    <w:rsid w:val="00F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1B04"/>
  <w15:chartTrackingRefBased/>
  <w15:docId w15:val="{A6AEFB30-9F68-46C0-8269-C3A56BD9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040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0405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4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4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5707F-DD1E-4DF5-8358-B61452061AA2}"/>
</file>

<file path=customXml/itemProps2.xml><?xml version="1.0" encoding="utf-8"?>
<ds:datastoreItem xmlns:ds="http://schemas.openxmlformats.org/officeDocument/2006/customXml" ds:itemID="{B1924186-4275-4A6A-A78E-81F71DFBC32E}"/>
</file>

<file path=customXml/itemProps3.xml><?xml version="1.0" encoding="utf-8"?>
<ds:datastoreItem xmlns:ds="http://schemas.openxmlformats.org/officeDocument/2006/customXml" ds:itemID="{1AC844DE-D77D-485E-A9EC-3840E179F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1112</Characters>
  <Application>Microsoft Office Word</Application>
  <DocSecurity>0</DocSecurity>
  <Lines>43</Lines>
  <Paragraphs>19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Davies</dc:creator>
  <cp:keywords/>
  <dc:description/>
  <cp:lastModifiedBy>Lindsey M Warwick</cp:lastModifiedBy>
  <cp:revision>4</cp:revision>
  <dcterms:created xsi:type="dcterms:W3CDTF">2026-03-02T10:35:00Z</dcterms:created>
  <dcterms:modified xsi:type="dcterms:W3CDTF">2026-03-03T11:53:00Z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