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50"/>
        <w:gridCol w:w="960"/>
        <w:gridCol w:w="3621"/>
        <w:gridCol w:w="1397"/>
        <w:gridCol w:w="2270"/>
      </w:tblGrid>
      <w:tr w:rsidR="005D2E3F" w:rsidRPr="0093431D" w14:paraId="59B9CCEC" w14:textId="77777777" w:rsidTr="008F2B65">
        <w:trPr>
          <w:trHeight w:val="826"/>
        </w:trPr>
        <w:tc>
          <w:tcPr>
            <w:tcW w:w="33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480F96F5" w14:textId="77777777" w:rsidR="005D2E3F" w:rsidRPr="00DC6037" w:rsidRDefault="005D2E3F" w:rsidP="00322C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C6037">
              <w:rPr>
                <w:rFonts w:ascii="Calibri" w:hAnsi="Calibri" w:cs="Arial"/>
                <w:b/>
                <w:sz w:val="28"/>
                <w:szCs w:val="28"/>
              </w:rPr>
              <w:t xml:space="preserve">AREA / ACTIVITY </w:t>
            </w:r>
            <w:r w:rsidR="00A103AE">
              <w:rPr>
                <w:rFonts w:ascii="Calibri" w:hAnsi="Calibri" w:cs="Arial"/>
                <w:b/>
                <w:sz w:val="28"/>
                <w:szCs w:val="28"/>
              </w:rPr>
              <w:t xml:space="preserve">/ TASK </w:t>
            </w:r>
            <w:r w:rsidRPr="00DC6037">
              <w:rPr>
                <w:rFonts w:ascii="Calibri" w:hAnsi="Calibri" w:cs="Arial"/>
                <w:b/>
                <w:sz w:val="28"/>
                <w:szCs w:val="28"/>
              </w:rPr>
              <w:t>BEING ASSESSED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:</w:t>
            </w:r>
          </w:p>
        </w:tc>
        <w:tc>
          <w:tcPr>
            <w:tcW w:w="7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191F1D75" w14:textId="2BA0275B" w:rsidR="00F47C5D" w:rsidRPr="00CF4151" w:rsidRDefault="00B20E2D" w:rsidP="00CF4151">
            <w:pPr>
              <w:jc w:val="center"/>
              <w:rPr>
                <w:rFonts w:ascii="Calibri" w:hAnsi="Calibri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36"/>
                <w:szCs w:val="36"/>
                <w:lang w:val="en-US"/>
              </w:rPr>
              <w:t xml:space="preserve">New and </w:t>
            </w:r>
            <w:r w:rsidR="004A0C56">
              <w:rPr>
                <w:rFonts w:ascii="Calibri" w:hAnsi="Calibri" w:cs="Arial"/>
                <w:b/>
                <w:bCs/>
                <w:sz w:val="36"/>
                <w:szCs w:val="36"/>
                <w:lang w:val="en-US"/>
              </w:rPr>
              <w:t xml:space="preserve">Expectant Mothers </w:t>
            </w:r>
            <w:r w:rsidR="00924BA7">
              <w:rPr>
                <w:rFonts w:ascii="Calibri" w:hAnsi="Calibri" w:cs="Arial"/>
                <w:b/>
                <w:bCs/>
                <w:sz w:val="36"/>
                <w:szCs w:val="36"/>
                <w:lang w:val="en-US"/>
              </w:rPr>
              <w:t xml:space="preserve">at Work </w:t>
            </w:r>
          </w:p>
        </w:tc>
      </w:tr>
      <w:tr w:rsidR="005D2E3F" w:rsidRPr="0093431D" w14:paraId="352C61FF" w14:textId="77777777" w:rsidTr="00A11D9E">
        <w:tc>
          <w:tcPr>
            <w:tcW w:w="3310" w:type="dxa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47F75526" w14:textId="77777777" w:rsidR="005D2E3F" w:rsidRPr="00DC6037" w:rsidRDefault="005D2E3F" w:rsidP="001070E7">
            <w:pPr>
              <w:jc w:val="right"/>
              <w:rPr>
                <w:rFonts w:ascii="Calibri" w:hAnsi="Calibri" w:cs="Arial"/>
                <w:b/>
                <w:sz w:val="28"/>
                <w:szCs w:val="28"/>
              </w:rPr>
            </w:pPr>
            <w:r w:rsidRPr="00DC6037">
              <w:rPr>
                <w:rFonts w:ascii="Calibri" w:hAnsi="Calibri" w:cs="Arial"/>
                <w:b/>
                <w:sz w:val="28"/>
                <w:szCs w:val="28"/>
              </w:rPr>
              <w:t>DEPARTMENT:</w:t>
            </w:r>
          </w:p>
        </w:tc>
        <w:tc>
          <w:tcPr>
            <w:tcW w:w="7288" w:type="dxa"/>
            <w:gridSpan w:val="3"/>
            <w:tcBorders>
              <w:top w:val="single" w:sz="12" w:space="0" w:color="auto"/>
            </w:tcBorders>
          </w:tcPr>
          <w:p w14:paraId="768A5D5B" w14:textId="6FCEEA19" w:rsidR="005D2E3F" w:rsidRPr="0093431D" w:rsidRDefault="000F1B42" w:rsidP="001070E7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ALL</w:t>
            </w:r>
          </w:p>
        </w:tc>
      </w:tr>
      <w:tr w:rsidR="005D2E3F" w:rsidRPr="0093431D" w14:paraId="0C8E98EB" w14:textId="77777777" w:rsidTr="008F2B65">
        <w:tc>
          <w:tcPr>
            <w:tcW w:w="3310" w:type="dxa"/>
            <w:gridSpan w:val="2"/>
            <w:tcBorders>
              <w:bottom w:val="single" w:sz="12" w:space="0" w:color="auto"/>
            </w:tcBorders>
            <w:shd w:val="clear" w:color="auto" w:fill="B4C6E7" w:themeFill="accent5" w:themeFillTint="66"/>
          </w:tcPr>
          <w:p w14:paraId="02B849E2" w14:textId="77777777" w:rsidR="005D2E3F" w:rsidRPr="00DC6037" w:rsidRDefault="005D2E3F" w:rsidP="001070E7">
            <w:pPr>
              <w:jc w:val="right"/>
              <w:rPr>
                <w:rFonts w:ascii="Calibri" w:hAnsi="Calibri" w:cs="Arial"/>
                <w:b/>
                <w:sz w:val="28"/>
                <w:szCs w:val="28"/>
              </w:rPr>
            </w:pPr>
            <w:r w:rsidRPr="00DC6037">
              <w:rPr>
                <w:rFonts w:ascii="Calibri" w:hAnsi="Calibri" w:cs="Arial"/>
                <w:b/>
                <w:sz w:val="28"/>
                <w:szCs w:val="28"/>
              </w:rPr>
              <w:t>SERVICE:</w:t>
            </w:r>
          </w:p>
        </w:tc>
        <w:tc>
          <w:tcPr>
            <w:tcW w:w="7288" w:type="dxa"/>
            <w:gridSpan w:val="3"/>
            <w:tcBorders>
              <w:bottom w:val="single" w:sz="12" w:space="0" w:color="auto"/>
            </w:tcBorders>
          </w:tcPr>
          <w:p w14:paraId="72F71932" w14:textId="60596F0A" w:rsidR="005D2E3F" w:rsidRDefault="00C013EE" w:rsidP="001070E7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ALL</w:t>
            </w:r>
          </w:p>
        </w:tc>
      </w:tr>
      <w:tr w:rsidR="00104450" w:rsidRPr="0093431D" w14:paraId="07C7E000" w14:textId="77777777" w:rsidTr="008F2B65">
        <w:trPr>
          <w:cantSplit/>
        </w:trPr>
        <w:tc>
          <w:tcPr>
            <w:tcW w:w="235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558D1C41" w14:textId="77777777" w:rsidR="0045240D" w:rsidRPr="0093431D" w:rsidRDefault="0045240D" w:rsidP="001070E7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bookmarkStart w:id="0" w:name="_Hlk34815236"/>
            <w:r w:rsidRPr="0093431D">
              <w:rPr>
                <w:rFonts w:ascii="Calibri" w:hAnsi="Calibri" w:cs="Arial"/>
                <w:b/>
                <w:bCs/>
                <w:lang w:val="en-US"/>
              </w:rPr>
              <w:t>REFERENCE NO.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0ABD29AD" w14:textId="336FF1C6" w:rsidR="0045240D" w:rsidRPr="00104450" w:rsidRDefault="0045240D" w:rsidP="0045240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104450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2181BBE3" w14:textId="3AFCAE72" w:rsidR="0045240D" w:rsidRPr="0093431D" w:rsidRDefault="0045240D" w:rsidP="001070E7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 w:rsidRPr="0093431D">
              <w:rPr>
                <w:rFonts w:ascii="Calibri" w:hAnsi="Calibri" w:cs="Arial"/>
                <w:b/>
              </w:rPr>
              <w:t>DATE OF ASSESSMENT</w:t>
            </w: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1F3864" w:themeFill="accent5" w:themeFillShade="80"/>
          </w:tcPr>
          <w:p w14:paraId="0911B7E1" w14:textId="77777777" w:rsidR="0045240D" w:rsidRPr="00230D38" w:rsidRDefault="0045240D" w:rsidP="001858CB">
            <w:pPr>
              <w:jc w:val="center"/>
              <w:rPr>
                <w:rFonts w:ascii="Calibri" w:hAnsi="Calibri" w:cs="Arial"/>
                <w:b/>
              </w:rPr>
            </w:pPr>
            <w:r w:rsidRPr="0093431D">
              <w:rPr>
                <w:rFonts w:ascii="Calibri" w:hAnsi="Calibri" w:cs="Arial"/>
                <w:b/>
              </w:rPr>
              <w:t xml:space="preserve">DATE </w:t>
            </w:r>
            <w:r>
              <w:rPr>
                <w:rFonts w:ascii="Calibri" w:hAnsi="Calibri" w:cs="Arial"/>
                <w:b/>
              </w:rPr>
              <w:t xml:space="preserve">OF NEXT </w:t>
            </w:r>
            <w:r w:rsidRPr="0093431D">
              <w:rPr>
                <w:rFonts w:ascii="Calibri" w:hAnsi="Calibri" w:cs="Arial"/>
                <w:b/>
              </w:rPr>
              <w:t>REVIEW</w:t>
            </w:r>
          </w:p>
        </w:tc>
      </w:tr>
      <w:tr w:rsidR="00104450" w:rsidRPr="0093431D" w14:paraId="4C618EF9" w14:textId="77777777" w:rsidTr="00104450">
        <w:trPr>
          <w:cantSplit/>
        </w:trPr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9E90864" w14:textId="3A672F69" w:rsidR="0045240D" w:rsidRPr="005D2E3F" w:rsidRDefault="007E5177" w:rsidP="005D2E3F">
            <w:pPr>
              <w:jc w:val="center"/>
              <w:rPr>
                <w:rFonts w:ascii="Calibri" w:hAnsi="Calibri" w:cs="Arial"/>
                <w:bCs/>
                <w:lang w:val="en-US"/>
              </w:rPr>
            </w:pPr>
            <w:r w:rsidRPr="007E5177">
              <w:rPr>
                <w:rFonts w:ascii="Calibri" w:hAnsi="Calibri" w:cs="Arial"/>
                <w:bCs/>
                <w:lang w:val="en-US"/>
              </w:rPr>
              <w:t>CORP-ALL-RA-</w:t>
            </w:r>
            <w:r w:rsidR="00105D5B">
              <w:rPr>
                <w:rFonts w:ascii="Calibri" w:hAnsi="Calibri" w:cs="Arial"/>
                <w:bCs/>
                <w:lang w:val="en-US"/>
              </w:rPr>
              <w:t>N&amp;EM</w:t>
            </w:r>
            <w:r w:rsidRPr="007E5177">
              <w:rPr>
                <w:rFonts w:ascii="Calibri" w:hAnsi="Calibri" w:cs="Arial"/>
                <w:bCs/>
                <w:lang w:val="en-US"/>
              </w:rPr>
              <w:t>-00</w:t>
            </w:r>
            <w:r w:rsidR="00A314E3">
              <w:rPr>
                <w:rFonts w:ascii="Calibri" w:hAnsi="Calibri" w:cs="Arial"/>
                <w:bCs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6700073" w14:textId="4CA8DA60" w:rsidR="0045240D" w:rsidRPr="005D2E3F" w:rsidRDefault="00A314E3" w:rsidP="005D2E3F">
            <w:pPr>
              <w:jc w:val="center"/>
              <w:rPr>
                <w:rFonts w:ascii="Calibri" w:hAnsi="Calibri" w:cs="Arial"/>
                <w:bCs/>
                <w:lang w:val="en-US"/>
              </w:rPr>
            </w:pPr>
            <w:r>
              <w:rPr>
                <w:rFonts w:ascii="Calibri" w:hAnsi="Calibri" w:cs="Arial"/>
                <w:bCs/>
                <w:lang w:val="en-US"/>
              </w:rPr>
              <w:t>1</w:t>
            </w:r>
          </w:p>
        </w:tc>
        <w:tc>
          <w:tcPr>
            <w:tcW w:w="36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1BF39423" w14:textId="104D3652" w:rsidR="0045240D" w:rsidRPr="005D2E3F" w:rsidRDefault="00B8525A" w:rsidP="001070E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A314E3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.</w:t>
            </w:r>
            <w:r w:rsidR="00A314E3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>.22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6A86B1D8" w14:textId="2DDDB87F" w:rsidR="0045240D" w:rsidRPr="005D2E3F" w:rsidRDefault="00B8525A" w:rsidP="001070E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A226EE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.</w:t>
            </w:r>
            <w:r w:rsidR="00A226EE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>.2</w:t>
            </w:r>
            <w:r w:rsidR="00A226EE">
              <w:rPr>
                <w:rFonts w:ascii="Calibri" w:hAnsi="Calibri" w:cs="Arial"/>
              </w:rPr>
              <w:t>5</w:t>
            </w:r>
          </w:p>
        </w:tc>
      </w:tr>
      <w:bookmarkEnd w:id="0"/>
      <w:tr w:rsidR="005D2E3F" w:rsidRPr="0093431D" w14:paraId="192910E3" w14:textId="77777777" w:rsidTr="00A11D9E">
        <w:tc>
          <w:tcPr>
            <w:tcW w:w="3310" w:type="dxa"/>
            <w:gridSpan w:val="2"/>
            <w:shd w:val="clear" w:color="auto" w:fill="B4C6E7" w:themeFill="accent5" w:themeFillTint="66"/>
          </w:tcPr>
          <w:p w14:paraId="55B6C8B0" w14:textId="77777777" w:rsidR="005D2E3F" w:rsidRPr="0093431D" w:rsidRDefault="00D553A1" w:rsidP="001070E7">
            <w:pPr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Description of operations and </w:t>
            </w:r>
            <w:r w:rsidR="005D2E3F" w:rsidRPr="0093431D">
              <w:rPr>
                <w:rFonts w:ascii="Calibri" w:hAnsi="Calibri" w:cs="Arial"/>
                <w:b/>
              </w:rPr>
              <w:t>scope of assessment:</w:t>
            </w:r>
          </w:p>
          <w:p w14:paraId="603DE6CC" w14:textId="77777777" w:rsidR="005D2E3F" w:rsidRPr="00293AED" w:rsidRDefault="005D2E3F" w:rsidP="005D2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bCs/>
                <w:lang w:val="en-US"/>
              </w:rPr>
            </w:pPr>
            <w:r w:rsidRPr="00293AED">
              <w:rPr>
                <w:rFonts w:ascii="Calibri" w:hAnsi="Calibri" w:cs="Arial"/>
                <w:bCs/>
                <w:lang w:val="en-US"/>
              </w:rPr>
              <w:t xml:space="preserve">Activities, </w:t>
            </w:r>
          </w:p>
          <w:p w14:paraId="41CBF84D" w14:textId="77777777" w:rsidR="005D2E3F" w:rsidRPr="00293AED" w:rsidRDefault="005D2E3F" w:rsidP="005D2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bCs/>
                <w:lang w:val="en-US"/>
              </w:rPr>
            </w:pPr>
            <w:r w:rsidRPr="00293AED">
              <w:rPr>
                <w:rFonts w:ascii="Calibri" w:hAnsi="Calibri" w:cs="Arial"/>
                <w:bCs/>
                <w:lang w:val="en-US"/>
              </w:rPr>
              <w:t>Environment(s)</w:t>
            </w:r>
          </w:p>
          <w:p w14:paraId="490173CB" w14:textId="77777777" w:rsidR="005D2E3F" w:rsidRPr="00AA312F" w:rsidRDefault="00D553A1" w:rsidP="00D553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Cs/>
                <w:lang w:val="en-US"/>
              </w:rPr>
              <w:t xml:space="preserve">Equipment, </w:t>
            </w:r>
            <w:r w:rsidR="005D2E3F" w:rsidRPr="00293AED">
              <w:rPr>
                <w:rFonts w:ascii="Calibri" w:hAnsi="Calibri" w:cs="Arial"/>
                <w:bCs/>
                <w:lang w:val="en-US"/>
              </w:rPr>
              <w:t>materials</w:t>
            </w:r>
            <w:r>
              <w:rPr>
                <w:rFonts w:ascii="Calibri" w:hAnsi="Calibri" w:cs="Arial"/>
                <w:bCs/>
                <w:lang w:val="en-US"/>
              </w:rPr>
              <w:t xml:space="preserve"> etc.</w:t>
            </w:r>
            <w:r w:rsidR="005D2E3F" w:rsidRPr="0093431D">
              <w:rPr>
                <w:rFonts w:ascii="Calibri" w:hAnsi="Calibri" w:cs="Arial"/>
                <w:b/>
                <w:bCs/>
                <w:lang w:val="en-US"/>
              </w:rPr>
              <w:t xml:space="preserve">  </w:t>
            </w:r>
          </w:p>
        </w:tc>
        <w:tc>
          <w:tcPr>
            <w:tcW w:w="7288" w:type="dxa"/>
            <w:gridSpan w:val="3"/>
          </w:tcPr>
          <w:p w14:paraId="0B95F594" w14:textId="77777777" w:rsidR="00FD1264" w:rsidRPr="00F53E71" w:rsidRDefault="00FD1264" w:rsidP="009F6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This risk assessment has been developed to support new and expectant mothers at work. </w:t>
            </w:r>
          </w:p>
          <w:p w14:paraId="3D19BDF5" w14:textId="77777777" w:rsidR="00FD1264" w:rsidRPr="00F53E71" w:rsidRDefault="00FD1264" w:rsidP="009F6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F73D81" w14:textId="6CE41FCB" w:rsidR="00C9554E" w:rsidRPr="00F53E71" w:rsidRDefault="0016483D" w:rsidP="009F65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Managers should adapt t</w:t>
            </w:r>
            <w:r w:rsidR="00C9554E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his risk assessment to suit the role undertaken by the </w:t>
            </w:r>
            <w:r w:rsidR="00F11CDE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or </w:t>
            </w:r>
            <w:r w:rsidR="00DC7819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650729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xpectant </w:t>
            </w:r>
            <w:r w:rsidR="00DC7819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650729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</w:t>
            </w:r>
            <w:r w:rsidR="00FD1264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and the </w:t>
            </w:r>
            <w:r w:rsidR="00F11CDE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new or </w:t>
            </w:r>
            <w:r w:rsidR="00835000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71782A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xpectant </w:t>
            </w:r>
            <w:r w:rsidR="00835000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71782A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others should be involved in the risk assessment process and be satisfied that </w:t>
            </w:r>
            <w:r w:rsidR="00FD1264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="00097C6B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undertaking </w:t>
            </w:r>
            <w:r w:rsidR="00FD1264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</w:t>
            </w:r>
            <w:r w:rsidR="00097C6B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their duties</w:t>
            </w:r>
            <w:r w:rsidR="0071782A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does not put them or their baby at risk</w:t>
            </w:r>
            <w:r w:rsidR="00F11CDE" w:rsidRPr="00F53E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57C41A12" w14:textId="62488D5A" w:rsidR="00D3102F" w:rsidRPr="00036C74" w:rsidRDefault="00D3102F" w:rsidP="00AA1BC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5D2E3F" w:rsidRPr="0093431D" w14:paraId="3F4A5D94" w14:textId="77777777" w:rsidTr="00A11D9E">
        <w:tc>
          <w:tcPr>
            <w:tcW w:w="3310" w:type="dxa"/>
            <w:gridSpan w:val="2"/>
            <w:shd w:val="clear" w:color="auto" w:fill="B4C6E7" w:themeFill="accent5" w:themeFillTint="66"/>
          </w:tcPr>
          <w:p w14:paraId="5779A0F7" w14:textId="77777777" w:rsidR="005D2E3F" w:rsidRPr="0093431D" w:rsidRDefault="005D2E3F" w:rsidP="001070E7">
            <w:pPr>
              <w:rPr>
                <w:rFonts w:ascii="Calibri" w:hAnsi="Calibri" w:cs="Arial"/>
                <w:b/>
              </w:rPr>
            </w:pPr>
            <w:r w:rsidRPr="0093431D">
              <w:rPr>
                <w:rFonts w:ascii="Calibri" w:hAnsi="Calibri" w:cs="Arial"/>
                <w:b/>
              </w:rPr>
              <w:t>Address</w:t>
            </w:r>
            <w:r w:rsidR="00D553A1">
              <w:rPr>
                <w:rFonts w:ascii="Calibri" w:hAnsi="Calibri" w:cs="Arial"/>
                <w:b/>
              </w:rPr>
              <w:t xml:space="preserve"> </w:t>
            </w:r>
            <w:r w:rsidRPr="0093431D">
              <w:rPr>
                <w:rFonts w:ascii="Calibri" w:hAnsi="Calibri" w:cs="Arial"/>
                <w:b/>
              </w:rPr>
              <w:t>/</w:t>
            </w:r>
            <w:r w:rsidR="00D553A1">
              <w:rPr>
                <w:rFonts w:ascii="Calibri" w:hAnsi="Calibri" w:cs="Arial"/>
                <w:b/>
              </w:rPr>
              <w:t xml:space="preserve"> </w:t>
            </w:r>
            <w:r w:rsidRPr="0093431D">
              <w:rPr>
                <w:rFonts w:ascii="Calibri" w:hAnsi="Calibri" w:cs="Arial"/>
                <w:b/>
              </w:rPr>
              <w:t>Location where assessment conducted:</w:t>
            </w:r>
          </w:p>
        </w:tc>
        <w:tc>
          <w:tcPr>
            <w:tcW w:w="7288" w:type="dxa"/>
            <w:gridSpan w:val="3"/>
          </w:tcPr>
          <w:p w14:paraId="70210F06" w14:textId="0830E959" w:rsidR="005D2E3F" w:rsidRPr="00640F93" w:rsidRDefault="00EA75F3" w:rsidP="005D2E3F">
            <w:pPr>
              <w:rPr>
                <w:rFonts w:ascii="Calibri" w:hAnsi="Calibri" w:cs="Arial"/>
                <w:bCs/>
                <w:lang w:val="en-US"/>
              </w:rPr>
            </w:pPr>
            <w:r>
              <w:rPr>
                <w:rFonts w:ascii="Calibri" w:hAnsi="Calibri" w:cs="Arial"/>
                <w:bCs/>
                <w:lang w:val="en-US"/>
              </w:rPr>
              <w:t xml:space="preserve">All </w:t>
            </w:r>
            <w:r w:rsidR="005A22D8">
              <w:rPr>
                <w:rFonts w:ascii="Calibri" w:hAnsi="Calibri" w:cs="Arial"/>
                <w:bCs/>
                <w:lang w:val="en-US"/>
              </w:rPr>
              <w:t>premises</w:t>
            </w:r>
            <w:r>
              <w:rPr>
                <w:rFonts w:ascii="Calibri" w:hAnsi="Calibri" w:cs="Arial"/>
                <w:bCs/>
                <w:lang w:val="en-US"/>
              </w:rPr>
              <w:t xml:space="preserve">  </w:t>
            </w:r>
          </w:p>
        </w:tc>
      </w:tr>
      <w:tr w:rsidR="005D2E3F" w:rsidRPr="0093431D" w14:paraId="4621544B" w14:textId="77777777" w:rsidTr="00A11D9E">
        <w:tc>
          <w:tcPr>
            <w:tcW w:w="3310" w:type="dxa"/>
            <w:gridSpan w:val="2"/>
            <w:shd w:val="clear" w:color="auto" w:fill="B4C6E7" w:themeFill="accent5" w:themeFillTint="66"/>
          </w:tcPr>
          <w:p w14:paraId="22F4CF1C" w14:textId="77777777" w:rsidR="00D553A1" w:rsidRDefault="00D553A1" w:rsidP="001070E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Legislation</w:t>
            </w:r>
            <w:r w:rsidRPr="0093431D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/ </w:t>
            </w:r>
          </w:p>
          <w:p w14:paraId="24BA1E92" w14:textId="77777777" w:rsidR="005D2E3F" w:rsidRPr="0093431D" w:rsidRDefault="00D553A1" w:rsidP="001070E7">
            <w:pPr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</w:rPr>
              <w:t>Management standards</w:t>
            </w:r>
          </w:p>
          <w:p w14:paraId="13337FC3" w14:textId="77777777" w:rsidR="005D2E3F" w:rsidRPr="0093431D" w:rsidRDefault="005D2E3F" w:rsidP="001070E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lang w:val="en-US"/>
              </w:rPr>
            </w:pPr>
          </w:p>
        </w:tc>
        <w:tc>
          <w:tcPr>
            <w:tcW w:w="7288" w:type="dxa"/>
            <w:gridSpan w:val="3"/>
          </w:tcPr>
          <w:p w14:paraId="39B92293" w14:textId="77777777" w:rsidR="00201284" w:rsidRPr="007E5177" w:rsidRDefault="00201284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E5177">
              <w:rPr>
                <w:rFonts w:ascii="Calibri" w:hAnsi="Calibri" w:cs="Calibri"/>
                <w:sz w:val="20"/>
                <w:szCs w:val="20"/>
              </w:rPr>
              <w:t>Health and Safety at Work Act 1974</w:t>
            </w:r>
          </w:p>
          <w:p w14:paraId="0E7026DD" w14:textId="12B1BBCE" w:rsidR="00201284" w:rsidRPr="007E5177" w:rsidRDefault="00201284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E5177">
              <w:rPr>
                <w:rFonts w:ascii="Calibri" w:hAnsi="Calibri" w:cs="Calibri"/>
                <w:sz w:val="20"/>
                <w:szCs w:val="20"/>
              </w:rPr>
              <w:t>Management of Health and Safety at Work Regulations 1999</w:t>
            </w:r>
          </w:p>
          <w:p w14:paraId="799470A7" w14:textId="5D09796D" w:rsidR="008E28AD" w:rsidRPr="007E5177" w:rsidRDefault="00062195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E5177">
              <w:rPr>
                <w:rFonts w:ascii="Calibri" w:hAnsi="Calibri" w:cs="Calibri"/>
                <w:sz w:val="20"/>
                <w:szCs w:val="20"/>
              </w:rPr>
              <w:t>The</w:t>
            </w:r>
            <w:r w:rsidR="008E28AD" w:rsidRPr="007E5177">
              <w:rPr>
                <w:rFonts w:ascii="Calibri" w:hAnsi="Calibri" w:cs="Calibri"/>
                <w:sz w:val="20"/>
                <w:szCs w:val="20"/>
              </w:rPr>
              <w:t xml:space="preserve"> Workplace</w:t>
            </w:r>
            <w:r w:rsidRPr="007E51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28AD" w:rsidRPr="007E5177">
              <w:rPr>
                <w:rFonts w:ascii="Calibri" w:hAnsi="Calibri" w:cs="Calibri"/>
                <w:sz w:val="20"/>
                <w:szCs w:val="20"/>
              </w:rPr>
              <w:t>(</w:t>
            </w:r>
            <w:r w:rsidRPr="007E5177">
              <w:rPr>
                <w:rFonts w:ascii="Calibri" w:hAnsi="Calibri" w:cs="Calibri"/>
                <w:sz w:val="20"/>
                <w:szCs w:val="20"/>
              </w:rPr>
              <w:t>Health</w:t>
            </w:r>
            <w:r w:rsidR="008E28AD" w:rsidRPr="007E5177">
              <w:rPr>
                <w:rFonts w:ascii="Calibri" w:hAnsi="Calibri" w:cs="Calibri"/>
                <w:sz w:val="20"/>
                <w:szCs w:val="20"/>
              </w:rPr>
              <w:t>,</w:t>
            </w:r>
            <w:r w:rsidRPr="007E5177">
              <w:rPr>
                <w:rFonts w:ascii="Calibri" w:hAnsi="Calibri" w:cs="Calibri"/>
                <w:sz w:val="20"/>
                <w:szCs w:val="20"/>
              </w:rPr>
              <w:t xml:space="preserve"> Safety and Welfare</w:t>
            </w:r>
            <w:r w:rsidR="008E28AD" w:rsidRPr="007E5177">
              <w:rPr>
                <w:rFonts w:ascii="Calibri" w:hAnsi="Calibri" w:cs="Calibri"/>
                <w:sz w:val="20"/>
                <w:szCs w:val="20"/>
              </w:rPr>
              <w:t>)</w:t>
            </w:r>
            <w:r w:rsidRPr="007E517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E5177">
              <w:rPr>
                <w:rFonts w:ascii="Calibri" w:hAnsi="Calibri" w:cs="Calibri"/>
                <w:sz w:val="20"/>
                <w:szCs w:val="20"/>
              </w:rPr>
              <w:t>Regualtions</w:t>
            </w:r>
            <w:proofErr w:type="spellEnd"/>
            <w:r w:rsidR="008E28AD" w:rsidRPr="007E5177">
              <w:rPr>
                <w:rFonts w:ascii="Calibri" w:hAnsi="Calibri" w:cs="Calibri"/>
                <w:sz w:val="20"/>
                <w:szCs w:val="20"/>
              </w:rPr>
              <w:t xml:space="preserve"> 1992</w:t>
            </w:r>
          </w:p>
          <w:p w14:paraId="2B465B18" w14:textId="77777777" w:rsidR="005D2E3F" w:rsidRPr="007E5177" w:rsidRDefault="004A0C56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E5177">
              <w:rPr>
                <w:rFonts w:ascii="Calibri" w:hAnsi="Calibri" w:cs="Calibri"/>
                <w:sz w:val="20"/>
                <w:szCs w:val="20"/>
              </w:rPr>
              <w:t>Health and Safety (Display Screen Equipment) Regulations 1992 (amended 2002)</w:t>
            </w:r>
          </w:p>
          <w:p w14:paraId="7F8FAE5E" w14:textId="39BBC606" w:rsidR="00777DFB" w:rsidRPr="0016483D" w:rsidRDefault="00777DFB" w:rsidP="0016483D">
            <w:pPr>
              <w:pStyle w:val="ListParagraph"/>
              <w:numPr>
                <w:ilvl w:val="0"/>
                <w:numId w:val="14"/>
              </w:numPr>
              <w:ind w:left="256" w:hanging="284"/>
              <w:contextualSpacing w:val="0"/>
              <w:rPr>
                <w:rFonts w:ascii="Calibri" w:hAnsi="Calibri" w:cs="Arial"/>
                <w:bCs/>
                <w:lang w:val="en-US"/>
              </w:rPr>
            </w:pPr>
            <w:r w:rsidRPr="007E517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NHS online guidance on Pregnancy and Coronavirus</w:t>
            </w:r>
          </w:p>
        </w:tc>
      </w:tr>
      <w:tr w:rsidR="0088390E" w:rsidRPr="0033506F" w14:paraId="74388C84" w14:textId="77777777" w:rsidTr="00A11D9E">
        <w:tc>
          <w:tcPr>
            <w:tcW w:w="331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07AB9CBD" w14:textId="13A987E3" w:rsidR="0088390E" w:rsidRDefault="008A111C" w:rsidP="005A0DF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Other </w:t>
            </w:r>
            <w:r w:rsidR="00E12300">
              <w:rPr>
                <w:rFonts w:ascii="Calibri" w:hAnsi="Calibri" w:cs="Arial"/>
                <w:b/>
              </w:rPr>
              <w:t xml:space="preserve">relevant </w:t>
            </w:r>
            <w:r>
              <w:rPr>
                <w:rFonts w:ascii="Calibri" w:hAnsi="Calibri" w:cs="Arial"/>
                <w:b/>
              </w:rPr>
              <w:t>safety documentation</w:t>
            </w:r>
            <w:r w:rsidR="0088390E">
              <w:rPr>
                <w:rFonts w:ascii="Calibri" w:hAnsi="Calibri" w:cs="Arial"/>
                <w:b/>
              </w:rPr>
              <w:t xml:space="preserve"> </w:t>
            </w:r>
            <w:r w:rsidRPr="00E12300">
              <w:rPr>
                <w:rFonts w:ascii="Calibri" w:hAnsi="Calibri" w:cs="Arial"/>
                <w:bCs/>
              </w:rPr>
              <w:t>(if applicable)</w:t>
            </w:r>
            <w:r w:rsidRPr="0033506F">
              <w:rPr>
                <w:rFonts w:ascii="Calibri" w:hAnsi="Calibri" w:cs="Arial"/>
                <w:b/>
              </w:rPr>
              <w:t>:</w:t>
            </w:r>
            <w:r w:rsidR="004171FA">
              <w:rPr>
                <w:rFonts w:ascii="Calibri" w:hAnsi="Calibri" w:cs="Arial"/>
                <w:b/>
              </w:rPr>
              <w:t xml:space="preserve"> </w:t>
            </w:r>
          </w:p>
          <w:p w14:paraId="5DA8A9D1" w14:textId="77777777" w:rsidR="008A111C" w:rsidRPr="008A111C" w:rsidRDefault="008A111C" w:rsidP="008A111C">
            <w:pPr>
              <w:numPr>
                <w:ilvl w:val="0"/>
                <w:numId w:val="11"/>
              </w:numPr>
              <w:rPr>
                <w:rFonts w:ascii="Calibri" w:hAnsi="Calibri" w:cs="Arial"/>
              </w:rPr>
            </w:pPr>
            <w:r w:rsidRPr="008A111C">
              <w:rPr>
                <w:rFonts w:ascii="Calibri" w:hAnsi="Calibri" w:cs="Arial"/>
              </w:rPr>
              <w:t xml:space="preserve">Risk Assessments, </w:t>
            </w:r>
          </w:p>
          <w:p w14:paraId="2A87A8BE" w14:textId="77777777" w:rsidR="008A111C" w:rsidRPr="008A111C" w:rsidRDefault="008A111C" w:rsidP="008A111C">
            <w:pPr>
              <w:numPr>
                <w:ilvl w:val="0"/>
                <w:numId w:val="11"/>
              </w:numPr>
              <w:rPr>
                <w:rFonts w:ascii="Calibri" w:hAnsi="Calibri" w:cs="Arial"/>
              </w:rPr>
            </w:pPr>
            <w:r w:rsidRPr="008A111C">
              <w:rPr>
                <w:rFonts w:ascii="Calibri" w:hAnsi="Calibri" w:cs="Arial"/>
              </w:rPr>
              <w:t>Safe Systems of Work,</w:t>
            </w:r>
          </w:p>
          <w:p w14:paraId="3161577E" w14:textId="1576A762" w:rsidR="008A111C" w:rsidRPr="008A111C" w:rsidRDefault="008A111C" w:rsidP="008A111C">
            <w:pPr>
              <w:numPr>
                <w:ilvl w:val="0"/>
                <w:numId w:val="11"/>
              </w:numPr>
              <w:rPr>
                <w:rFonts w:ascii="Calibri" w:hAnsi="Calibri" w:cs="Arial"/>
                <w:b/>
              </w:rPr>
            </w:pPr>
            <w:r w:rsidRPr="008A111C">
              <w:rPr>
                <w:rFonts w:ascii="Calibri" w:hAnsi="Calibri" w:cs="Arial"/>
              </w:rPr>
              <w:t>Procedures</w:t>
            </w:r>
            <w:r w:rsidR="002706CA">
              <w:rPr>
                <w:rFonts w:ascii="Calibri" w:hAnsi="Calibri" w:cs="Arial"/>
              </w:rPr>
              <w:t>,</w:t>
            </w:r>
            <w:r w:rsidRPr="008A111C">
              <w:rPr>
                <w:rFonts w:ascii="Calibri" w:hAnsi="Calibri" w:cs="Arial"/>
              </w:rPr>
              <w:t xml:space="preserve"> </w:t>
            </w:r>
          </w:p>
          <w:p w14:paraId="7E6647C6" w14:textId="77777777" w:rsidR="008A111C" w:rsidRPr="008A111C" w:rsidRDefault="008A111C" w:rsidP="008A111C">
            <w:pPr>
              <w:numPr>
                <w:ilvl w:val="0"/>
                <w:numId w:val="11"/>
              </w:numPr>
              <w:rPr>
                <w:rFonts w:ascii="Calibri" w:hAnsi="Calibri" w:cs="Arial"/>
              </w:rPr>
            </w:pPr>
            <w:r w:rsidRPr="008A111C">
              <w:rPr>
                <w:rFonts w:ascii="Calibri" w:hAnsi="Calibri" w:cs="Arial"/>
              </w:rPr>
              <w:t>Guidance etc.</w:t>
            </w:r>
          </w:p>
        </w:tc>
        <w:tc>
          <w:tcPr>
            <w:tcW w:w="5018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34DC7051" w14:textId="77777777" w:rsidR="0088390E" w:rsidRPr="0033506F" w:rsidRDefault="0088390E" w:rsidP="005A0DF3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 w:rsidRPr="0033506F">
              <w:rPr>
                <w:rFonts w:ascii="Calibri" w:hAnsi="Calibri" w:cs="Arial"/>
                <w:b/>
                <w:bCs/>
                <w:lang w:val="en-US"/>
              </w:rPr>
              <w:t>TITLE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B4C6E7" w:themeFill="accent5" w:themeFillTint="66"/>
          </w:tcPr>
          <w:p w14:paraId="07CD90CC" w14:textId="77777777" w:rsidR="0088390E" w:rsidRPr="0033506F" w:rsidRDefault="0088390E" w:rsidP="005A0DF3">
            <w:pPr>
              <w:jc w:val="center"/>
              <w:rPr>
                <w:rFonts w:ascii="Calibri" w:hAnsi="Calibri" w:cs="Arial"/>
                <w:b/>
                <w:bCs/>
                <w:lang w:val="en-US"/>
              </w:rPr>
            </w:pPr>
            <w:r w:rsidRPr="0033506F">
              <w:rPr>
                <w:rFonts w:ascii="Calibri" w:hAnsi="Calibri" w:cs="Arial"/>
                <w:b/>
                <w:bCs/>
                <w:lang w:val="en-US"/>
              </w:rPr>
              <w:t>REFERENCE</w:t>
            </w:r>
            <w:r>
              <w:rPr>
                <w:rFonts w:ascii="Calibri" w:hAnsi="Calibri" w:cs="Arial"/>
                <w:b/>
                <w:bCs/>
                <w:lang w:val="en-US"/>
              </w:rPr>
              <w:t xml:space="preserve"> NO.</w:t>
            </w:r>
          </w:p>
        </w:tc>
      </w:tr>
      <w:tr w:rsidR="0088390E" w:rsidRPr="00313A49" w14:paraId="20B66667" w14:textId="77777777" w:rsidTr="00A11D9E">
        <w:tc>
          <w:tcPr>
            <w:tcW w:w="3310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38739CD0" w14:textId="77777777" w:rsidR="0088390E" w:rsidRDefault="0088390E" w:rsidP="005A0DF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653B0F4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13B84EDE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</w:tr>
      <w:tr w:rsidR="0088390E" w:rsidRPr="00313A49" w14:paraId="66298A60" w14:textId="77777777" w:rsidTr="00A11D9E">
        <w:tc>
          <w:tcPr>
            <w:tcW w:w="3310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10834966" w14:textId="77777777" w:rsidR="0088390E" w:rsidRPr="0033506F" w:rsidRDefault="0088390E" w:rsidP="005A0DF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7A38894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7BB43EB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</w:tr>
      <w:tr w:rsidR="0088390E" w:rsidRPr="00313A49" w14:paraId="1351DF32" w14:textId="77777777" w:rsidTr="00A11D9E">
        <w:tc>
          <w:tcPr>
            <w:tcW w:w="3310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61B51BB3" w14:textId="77777777" w:rsidR="0088390E" w:rsidRPr="0093431D" w:rsidRDefault="0088390E" w:rsidP="005A0DF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018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49EDB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  <w:tc>
          <w:tcPr>
            <w:tcW w:w="227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14:paraId="727F28EC" w14:textId="77777777" w:rsidR="0088390E" w:rsidRPr="00313A49" w:rsidRDefault="0088390E" w:rsidP="005A0DF3">
            <w:pPr>
              <w:jc w:val="center"/>
              <w:rPr>
                <w:rFonts w:ascii="Calibri" w:hAnsi="Calibri" w:cs="Arial"/>
                <w:bCs/>
                <w:lang w:val="en-US"/>
              </w:rPr>
            </w:pPr>
          </w:p>
        </w:tc>
      </w:tr>
    </w:tbl>
    <w:p w14:paraId="46EC4593" w14:textId="77777777" w:rsidR="00A02FDF" w:rsidRDefault="00A02FDF"/>
    <w:tbl>
      <w:tblPr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93"/>
        <w:gridCol w:w="3822"/>
        <w:gridCol w:w="3378"/>
      </w:tblGrid>
      <w:tr w:rsidR="00A02FDF" w:rsidRPr="0093431D" w14:paraId="30DA45DA" w14:textId="77777777" w:rsidTr="008F2B65">
        <w:trPr>
          <w:cantSplit/>
          <w:trHeight w:val="153"/>
        </w:trPr>
        <w:tc>
          <w:tcPr>
            <w:tcW w:w="339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7135EC05" w14:textId="77777777" w:rsidR="00A02FDF" w:rsidRPr="0093431D" w:rsidRDefault="00A02FDF" w:rsidP="009A007D">
            <w:pPr>
              <w:jc w:val="center"/>
              <w:rPr>
                <w:rFonts w:ascii="Calibri" w:hAnsi="Calibri" w:cs="Arial"/>
                <w:b/>
                <w:bCs/>
              </w:rPr>
            </w:pPr>
            <w:bookmarkStart w:id="1" w:name="_Hlk34815128"/>
            <w:r w:rsidRPr="0093431D">
              <w:rPr>
                <w:rFonts w:ascii="Calibri" w:hAnsi="Calibri" w:cs="Arial"/>
                <w:b/>
                <w:bCs/>
              </w:rPr>
              <w:t>Name of Risk Assessor(s)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3CAC70EE" w14:textId="77777777" w:rsidR="00A02FDF" w:rsidRPr="0093431D" w:rsidRDefault="005E2E55" w:rsidP="009A007D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Job Title</w:t>
            </w:r>
            <w:r w:rsidR="00A02FDF" w:rsidRPr="0093431D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33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1F3864" w:themeFill="accent5" w:themeFillShade="80"/>
          </w:tcPr>
          <w:p w14:paraId="3E7530B4" w14:textId="77777777" w:rsidR="00A02FDF" w:rsidRPr="00230D38" w:rsidRDefault="00A02FDF" w:rsidP="00230D38">
            <w:pPr>
              <w:jc w:val="center"/>
              <w:rPr>
                <w:rFonts w:ascii="Calibri" w:hAnsi="Calibri" w:cs="Arial"/>
                <w:b/>
              </w:rPr>
            </w:pPr>
            <w:r w:rsidRPr="0093431D">
              <w:rPr>
                <w:rFonts w:ascii="Calibri" w:hAnsi="Calibri" w:cs="Arial"/>
                <w:b/>
              </w:rPr>
              <w:t>Signature(s) of Risk Assessor(s)</w:t>
            </w:r>
          </w:p>
        </w:tc>
      </w:tr>
      <w:tr w:rsidR="00A02FDF" w:rsidRPr="0093431D" w14:paraId="486F60C8" w14:textId="77777777" w:rsidTr="00E72FA1">
        <w:trPr>
          <w:cantSplit/>
          <w:trHeight w:val="153"/>
        </w:trPr>
        <w:tc>
          <w:tcPr>
            <w:tcW w:w="3393" w:type="dxa"/>
            <w:tcBorders>
              <w:top w:val="single" w:sz="6" w:space="0" w:color="auto"/>
              <w:bottom w:val="single" w:sz="6" w:space="0" w:color="auto"/>
            </w:tcBorders>
          </w:tcPr>
          <w:p w14:paraId="40B69B94" w14:textId="337731FE" w:rsidR="00A02FDF" w:rsidRPr="0093431D" w:rsidRDefault="004A0C56" w:rsidP="0047103E">
            <w:pPr>
              <w:pStyle w:val="Filename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Adam Butler</w:t>
            </w:r>
            <w:r w:rsidR="00EB7982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</w:tcPr>
          <w:p w14:paraId="387B5F5F" w14:textId="60BE3A27" w:rsidR="00A02FDF" w:rsidRPr="0093431D" w:rsidRDefault="00EB7982" w:rsidP="0047103E">
            <w:pPr>
              <w:pStyle w:val="Filename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Health and Safety Advisor</w:t>
            </w:r>
          </w:p>
        </w:tc>
        <w:tc>
          <w:tcPr>
            <w:tcW w:w="3378" w:type="dxa"/>
            <w:tcBorders>
              <w:top w:val="single" w:sz="6" w:space="0" w:color="auto"/>
              <w:bottom w:val="single" w:sz="6" w:space="0" w:color="auto"/>
            </w:tcBorders>
          </w:tcPr>
          <w:p w14:paraId="70069AD9" w14:textId="3482F119" w:rsidR="005E2E55" w:rsidRPr="005E2E55" w:rsidRDefault="004A0C56" w:rsidP="005E2E55">
            <w:pPr>
              <w:pStyle w:val="Filename"/>
              <w:jc w:val="center"/>
              <w:rPr>
                <w:rFonts w:ascii="Pristina" w:hAnsi="Pristina" w:cs="Arial"/>
                <w:sz w:val="26"/>
                <w:szCs w:val="26"/>
              </w:rPr>
            </w:pPr>
            <w:r>
              <w:rPr>
                <w:rFonts w:ascii="Pristina" w:hAnsi="Pristina" w:cs="Arial"/>
                <w:sz w:val="26"/>
                <w:szCs w:val="26"/>
              </w:rPr>
              <w:t>A D Butler</w:t>
            </w:r>
          </w:p>
        </w:tc>
      </w:tr>
      <w:tr w:rsidR="00E72FA1" w:rsidRPr="0093431D" w14:paraId="1C5339A9" w14:textId="77777777" w:rsidTr="00A11D9E">
        <w:trPr>
          <w:cantSplit/>
          <w:trHeight w:val="153"/>
        </w:trPr>
        <w:tc>
          <w:tcPr>
            <w:tcW w:w="3393" w:type="dxa"/>
            <w:tcBorders>
              <w:top w:val="single" w:sz="6" w:space="0" w:color="auto"/>
            </w:tcBorders>
          </w:tcPr>
          <w:p w14:paraId="66830A4F" w14:textId="6BD210C9" w:rsidR="00E72FA1" w:rsidRDefault="00E72FA1" w:rsidP="0047103E">
            <w:pPr>
              <w:pStyle w:val="Filename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Jackie Bergiers</w:t>
            </w:r>
          </w:p>
        </w:tc>
        <w:tc>
          <w:tcPr>
            <w:tcW w:w="3822" w:type="dxa"/>
            <w:tcBorders>
              <w:top w:val="single" w:sz="6" w:space="0" w:color="auto"/>
            </w:tcBorders>
          </w:tcPr>
          <w:p w14:paraId="4C2F698A" w14:textId="7F381C31" w:rsidR="00E72FA1" w:rsidRDefault="00E72FA1" w:rsidP="0047103E">
            <w:pPr>
              <w:pStyle w:val="Filename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Lead Business Partner (H &amp; S)</w:t>
            </w:r>
          </w:p>
        </w:tc>
        <w:tc>
          <w:tcPr>
            <w:tcW w:w="3378" w:type="dxa"/>
            <w:tcBorders>
              <w:top w:val="single" w:sz="6" w:space="0" w:color="auto"/>
            </w:tcBorders>
          </w:tcPr>
          <w:p w14:paraId="51F0C21A" w14:textId="093E6754" w:rsidR="00E72FA1" w:rsidRDefault="00E72FA1" w:rsidP="005E2E55">
            <w:pPr>
              <w:pStyle w:val="Filename"/>
              <w:jc w:val="center"/>
              <w:rPr>
                <w:rFonts w:ascii="Pristina" w:hAnsi="Pristina" w:cs="Arial"/>
                <w:sz w:val="26"/>
                <w:szCs w:val="26"/>
              </w:rPr>
            </w:pPr>
            <w:r>
              <w:rPr>
                <w:rFonts w:ascii="Pristina" w:hAnsi="Pristina" w:cs="Arial"/>
                <w:sz w:val="26"/>
                <w:szCs w:val="26"/>
              </w:rPr>
              <w:t>JS Bergiers</w:t>
            </w:r>
          </w:p>
        </w:tc>
      </w:tr>
      <w:bookmarkEnd w:id="1"/>
    </w:tbl>
    <w:p w14:paraId="2D3EDEC8" w14:textId="77777777" w:rsidR="00A02FDF" w:rsidRDefault="00A02FDF"/>
    <w:p w14:paraId="5FF55880" w14:textId="77777777" w:rsidR="003C24A8" w:rsidRDefault="003C24A8">
      <w:pPr>
        <w:sectPr w:rsidR="003C24A8" w:rsidSect="00BA55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6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3"/>
        <w:gridCol w:w="2116"/>
        <w:gridCol w:w="2452"/>
        <w:gridCol w:w="2932"/>
        <w:gridCol w:w="1522"/>
        <w:gridCol w:w="4879"/>
        <w:gridCol w:w="1488"/>
      </w:tblGrid>
      <w:tr w:rsidR="002373CD" w:rsidRPr="00CB241B" w14:paraId="19BB3832" w14:textId="77777777" w:rsidTr="002373CD">
        <w:trPr>
          <w:tblHeader/>
          <w:jc w:val="center"/>
        </w:trPr>
        <w:tc>
          <w:tcPr>
            <w:tcW w:w="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62510907" w14:textId="77777777" w:rsidR="00F6193A" w:rsidRPr="00CB241B" w:rsidRDefault="00DE7AAD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Item index No.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59D44C46" w14:textId="77777777" w:rsidR="00F6193A" w:rsidRPr="00D23B3E" w:rsidRDefault="00F6193A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23B3E">
              <w:rPr>
                <w:rFonts w:ascii="Calibri" w:hAnsi="Calibri"/>
                <w:b/>
                <w:bCs/>
                <w:sz w:val="22"/>
                <w:szCs w:val="22"/>
              </w:rPr>
              <w:t>Identify Hazard(s)</w:t>
            </w:r>
          </w:p>
        </w:tc>
        <w:tc>
          <w:tcPr>
            <w:tcW w:w="24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407F0780" w14:textId="77777777" w:rsidR="00F6193A" w:rsidRPr="00CB241B" w:rsidRDefault="00CA208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>Who/What is l</w:t>
            </w:r>
            <w:r w:rsidR="00F6193A" w:rsidRPr="00CB241B">
              <w:rPr>
                <w:rFonts w:ascii="Calibri" w:hAnsi="Calibri"/>
                <w:b/>
                <w:bCs/>
                <w:sz w:val="22"/>
                <w:szCs w:val="22"/>
              </w:rPr>
              <w:t>ikely to be harmed and how</w:t>
            </w:r>
            <w:r w:rsidR="00DE7AAD" w:rsidRPr="00CB241B">
              <w:rPr>
                <w:rFonts w:ascii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644F8CD2" w14:textId="77777777" w:rsidR="00F6193A" w:rsidRPr="00CB241B" w:rsidRDefault="00F6193A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>Existing</w:t>
            </w:r>
            <w:r w:rsidR="00CA208B" w:rsidRPr="00CB241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r w:rsidR="00CA208B" w:rsidRPr="00CB241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>Current Control Measures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5ADA2D87" w14:textId="77777777" w:rsidR="00F6193A" w:rsidRPr="00CB241B" w:rsidRDefault="00CA208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>Risk Rating as per M</w:t>
            </w:r>
            <w:r w:rsidR="00F6193A" w:rsidRPr="00CB241B">
              <w:rPr>
                <w:rFonts w:ascii="Calibri" w:hAnsi="Calibri"/>
                <w:b/>
                <w:bCs/>
                <w:sz w:val="22"/>
                <w:szCs w:val="22"/>
              </w:rPr>
              <w:t>atrix</w:t>
            </w:r>
          </w:p>
        </w:tc>
        <w:tc>
          <w:tcPr>
            <w:tcW w:w="4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F117AB1" w14:textId="77777777" w:rsidR="00CA208B" w:rsidRPr="00CB241B" w:rsidRDefault="00F6193A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 xml:space="preserve">Further actions required to reduce risk </w:t>
            </w:r>
          </w:p>
          <w:p w14:paraId="5C9CD2A8" w14:textId="77777777" w:rsidR="00F6193A" w:rsidRPr="00CB241B" w:rsidRDefault="00F6193A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>&amp;</w:t>
            </w:r>
          </w:p>
          <w:p w14:paraId="074A68B4" w14:textId="77777777" w:rsidR="00F6193A" w:rsidRPr="00CB241B" w:rsidRDefault="00CA208B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>person responsible for a</w:t>
            </w:r>
            <w:r w:rsidR="00F6193A" w:rsidRPr="00CB241B">
              <w:rPr>
                <w:rFonts w:ascii="Calibri" w:hAnsi="Calibri"/>
                <w:b/>
                <w:bCs/>
                <w:sz w:val="22"/>
                <w:szCs w:val="22"/>
              </w:rPr>
              <w:t>ction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4C9F638F" w14:textId="77777777" w:rsidR="00F6193A" w:rsidRPr="00CB241B" w:rsidRDefault="00F6193A" w:rsidP="00CF420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bCs/>
                <w:sz w:val="22"/>
                <w:szCs w:val="22"/>
              </w:rPr>
              <w:t>Residual risk(s) as per matrix after additional controls</w:t>
            </w:r>
          </w:p>
        </w:tc>
      </w:tr>
      <w:tr w:rsidR="002373CD" w:rsidRPr="00CB241B" w14:paraId="1C0A4C24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1DA4D541" w14:textId="77777777" w:rsidR="000F2EC3" w:rsidRPr="00CB241B" w:rsidRDefault="000F2EC3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241B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EEA9CF9" w14:textId="58BC8F94" w:rsidR="001209DD" w:rsidRPr="001209DD" w:rsidRDefault="002A6F3D" w:rsidP="001209DD">
            <w:pPr>
              <w:pStyle w:val="Heading1"/>
              <w:shd w:val="clear" w:color="auto" w:fill="FFFFFF"/>
              <w:rPr>
                <w:rFonts w:ascii="Calibri" w:hAnsi="Calibri" w:cs="Calibri"/>
                <w:bCs w:val="0"/>
                <w:u w:val="none"/>
              </w:rPr>
            </w:pPr>
            <w:r w:rsidRPr="00F90B63">
              <w:rPr>
                <w:rFonts w:ascii="Calibri" w:hAnsi="Calibri" w:cs="Calibri"/>
                <w:bCs w:val="0"/>
                <w:u w:val="none"/>
              </w:rPr>
              <w:t>Contracting</w:t>
            </w:r>
            <w:r w:rsidR="001209DD" w:rsidRPr="00F90B63">
              <w:rPr>
                <w:rFonts w:ascii="Calibri" w:hAnsi="Calibri" w:cs="Calibri"/>
                <w:bCs w:val="0"/>
                <w:u w:val="none"/>
              </w:rPr>
              <w:t xml:space="preserve"> respiratory </w:t>
            </w:r>
            <w:r w:rsidR="002373CD">
              <w:rPr>
                <w:rFonts w:ascii="Calibri" w:hAnsi="Calibri" w:cs="Calibri"/>
                <w:bCs w:val="0"/>
                <w:u w:val="none"/>
              </w:rPr>
              <w:t xml:space="preserve">or communicable disease </w:t>
            </w:r>
            <w:r w:rsidR="001209DD" w:rsidRPr="00F90B63">
              <w:rPr>
                <w:rFonts w:ascii="Calibri" w:hAnsi="Calibri" w:cs="Calibri"/>
                <w:bCs w:val="0"/>
                <w:u w:val="none"/>
              </w:rPr>
              <w:t>infections, including COVID-19</w:t>
            </w:r>
          </w:p>
          <w:p w14:paraId="7870395C" w14:textId="0376D2A0" w:rsidR="001209DD" w:rsidRPr="00CB241B" w:rsidRDefault="001209DD" w:rsidP="00CF420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5DA847" w14:textId="3EABC9DF" w:rsidR="00EB7982" w:rsidRDefault="004A0C56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  <w:p w14:paraId="7986D74C" w14:textId="77777777" w:rsidR="00EB7982" w:rsidRDefault="00EB7982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B5894F" w14:textId="45ED8CB0" w:rsidR="00EB7982" w:rsidRPr="00BB2F94" w:rsidRDefault="00650729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Expectant Mothers</w:t>
            </w:r>
            <w:r w:rsidR="004A0C56">
              <w:rPr>
                <w:rFonts w:ascii="Calibri" w:hAnsi="Calibri" w:cs="Calibri"/>
                <w:sz w:val="22"/>
                <w:szCs w:val="22"/>
              </w:rPr>
              <w:t xml:space="preserve"> coming </w:t>
            </w:r>
            <w:r w:rsidR="004A0C56" w:rsidRPr="00BB2F94">
              <w:rPr>
                <w:rFonts w:ascii="Calibri" w:hAnsi="Calibri" w:cs="Calibri"/>
                <w:sz w:val="22"/>
                <w:szCs w:val="22"/>
              </w:rPr>
              <w:t>into close contact with other staff / members of the public/ contractors whilst undertaking their work activities</w:t>
            </w:r>
            <w:r w:rsidR="00666B7B" w:rsidRPr="00BB2F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3A9F93" w14:textId="77089B3F" w:rsidR="00924BA7" w:rsidRPr="00BB2F94" w:rsidRDefault="00924BA7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437435" w14:textId="484BD606" w:rsidR="006E768C" w:rsidRPr="001209DD" w:rsidRDefault="006E768C" w:rsidP="006E768C">
            <w:pPr>
              <w:rPr>
                <w:rFonts w:ascii="Calibri" w:hAnsi="Calibri"/>
                <w:i/>
                <w:iCs/>
                <w:strike/>
                <w:sz w:val="22"/>
                <w:szCs w:val="22"/>
              </w:rPr>
            </w:pPr>
          </w:p>
          <w:p w14:paraId="565BE3EA" w14:textId="77777777" w:rsidR="006E768C" w:rsidRPr="00924BA7" w:rsidRDefault="006E768C" w:rsidP="00924BA7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  <w:p w14:paraId="2038BFB7" w14:textId="77777777" w:rsidR="00924BA7" w:rsidRDefault="00924BA7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1D9E59" w14:textId="77777777" w:rsidR="0016483D" w:rsidRDefault="0016483D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5583B9" w14:textId="5A155D06" w:rsidR="0016483D" w:rsidRPr="00CB241B" w:rsidRDefault="0016483D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8226C36" w14:textId="2D42FD1C" w:rsidR="00666B7B" w:rsidRDefault="00666B7B" w:rsidP="004A0C5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66B7B">
              <w:rPr>
                <w:rFonts w:ascii="Calibri" w:hAnsi="Calibri" w:cs="Calibri"/>
                <w:sz w:val="22"/>
                <w:szCs w:val="22"/>
              </w:rPr>
              <w:t xml:space="preserve">Observe good hand hygiene, with </w:t>
            </w:r>
            <w:r w:rsidRPr="00095A02">
              <w:rPr>
                <w:rFonts w:ascii="Calibri" w:hAnsi="Calibri" w:cs="Calibri"/>
                <w:sz w:val="22"/>
                <w:szCs w:val="22"/>
              </w:rPr>
              <w:t xml:space="preserve">frequent use of soap and water or </w:t>
            </w:r>
            <w:r w:rsidR="00611BA3" w:rsidRPr="00095A02">
              <w:rPr>
                <w:rFonts w:ascii="Calibri" w:hAnsi="Calibri" w:cs="Calibri"/>
                <w:sz w:val="22"/>
                <w:szCs w:val="22"/>
              </w:rPr>
              <w:t xml:space="preserve">where hand washing is not available use </w:t>
            </w:r>
            <w:r w:rsidRPr="00095A02">
              <w:rPr>
                <w:rFonts w:ascii="Calibri" w:hAnsi="Calibri" w:cs="Calibri"/>
                <w:sz w:val="22"/>
                <w:szCs w:val="22"/>
              </w:rPr>
              <w:t>alcohol-containing gel.</w:t>
            </w:r>
          </w:p>
          <w:p w14:paraId="7DF4E6C5" w14:textId="77777777" w:rsidR="00EC4E02" w:rsidRDefault="00EC4E02" w:rsidP="00EC4E02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1C1BDF31" w14:textId="51CA2DAC" w:rsidR="00EC4E02" w:rsidRPr="00F90B63" w:rsidRDefault="000A22B8" w:rsidP="004A0C5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90B63">
              <w:rPr>
                <w:rFonts w:ascii="Calibri" w:hAnsi="Calibri" w:cs="Calibri"/>
                <w:sz w:val="22"/>
                <w:szCs w:val="22"/>
              </w:rPr>
              <w:t>Promote good v</w:t>
            </w:r>
            <w:r w:rsidR="00EC4E02" w:rsidRPr="00F90B63">
              <w:rPr>
                <w:rFonts w:ascii="Calibri" w:hAnsi="Calibri" w:cs="Calibri"/>
                <w:sz w:val="22"/>
                <w:szCs w:val="22"/>
              </w:rPr>
              <w:t xml:space="preserve">entilation </w:t>
            </w:r>
            <w:r w:rsidRPr="00F90B63">
              <w:rPr>
                <w:rFonts w:ascii="Calibri" w:hAnsi="Calibri" w:cs="Calibri"/>
                <w:sz w:val="22"/>
                <w:szCs w:val="22"/>
              </w:rPr>
              <w:t xml:space="preserve">in the workplace </w:t>
            </w:r>
            <w:r w:rsidR="00EC4E02" w:rsidRPr="00F90B63">
              <w:rPr>
                <w:rFonts w:ascii="Calibri" w:hAnsi="Calibri" w:cs="Calibri"/>
                <w:sz w:val="22"/>
                <w:szCs w:val="22"/>
              </w:rPr>
              <w:t>through opening windows</w:t>
            </w:r>
            <w:r w:rsidR="00FD6E01" w:rsidRPr="00F90B63">
              <w:rPr>
                <w:rFonts w:ascii="Calibri" w:hAnsi="Calibri" w:cs="Calibri"/>
                <w:sz w:val="22"/>
                <w:szCs w:val="22"/>
              </w:rPr>
              <w:t>/doors</w:t>
            </w:r>
            <w:r w:rsidR="00EC4E02" w:rsidRPr="00F90B63">
              <w:rPr>
                <w:rFonts w:ascii="Calibri" w:hAnsi="Calibri" w:cs="Calibri"/>
                <w:sz w:val="22"/>
                <w:szCs w:val="22"/>
              </w:rPr>
              <w:t xml:space="preserve"> to allow </w:t>
            </w:r>
            <w:r w:rsidR="0052411F" w:rsidRPr="00F90B63">
              <w:rPr>
                <w:rFonts w:ascii="Calibri" w:hAnsi="Calibri" w:cs="Calibri"/>
                <w:sz w:val="22"/>
                <w:szCs w:val="22"/>
              </w:rPr>
              <w:t xml:space="preserve">the circulation of </w:t>
            </w:r>
            <w:r w:rsidR="00EC4E02" w:rsidRPr="00F90B63">
              <w:rPr>
                <w:rFonts w:ascii="Calibri" w:hAnsi="Calibri" w:cs="Calibri"/>
                <w:sz w:val="22"/>
                <w:szCs w:val="22"/>
              </w:rPr>
              <w:t xml:space="preserve">natural ‘fresh air’ </w:t>
            </w:r>
            <w:r w:rsidRPr="00F90B63">
              <w:rPr>
                <w:rFonts w:ascii="Calibri" w:hAnsi="Calibri" w:cs="Calibri"/>
                <w:sz w:val="22"/>
                <w:szCs w:val="22"/>
              </w:rPr>
              <w:t>to</w:t>
            </w:r>
            <w:r w:rsidR="00F90B63">
              <w:rPr>
                <w:rFonts w:ascii="Calibri" w:hAnsi="Calibri" w:cs="Calibri"/>
                <w:sz w:val="22"/>
                <w:szCs w:val="22"/>
              </w:rPr>
              <w:t>.</w:t>
            </w:r>
            <w:r w:rsidRPr="00F90B6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FB5D8E" w14:textId="77777777" w:rsidR="00666B7B" w:rsidRPr="00095A02" w:rsidRDefault="00666B7B" w:rsidP="00666B7B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670A556" w14:textId="1C372399" w:rsidR="00DB5C44" w:rsidRDefault="00DB5C44" w:rsidP="00DB5C4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66B7B">
              <w:rPr>
                <w:rFonts w:ascii="Calibri" w:hAnsi="Calibri" w:cs="Calibri"/>
                <w:sz w:val="22"/>
                <w:szCs w:val="22"/>
              </w:rPr>
              <w:t xml:space="preserve">Use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666B7B">
              <w:rPr>
                <w:rFonts w:ascii="Calibri" w:hAnsi="Calibri" w:cs="Calibri"/>
                <w:sz w:val="22"/>
                <w:szCs w:val="22"/>
              </w:rPr>
              <w:t xml:space="preserve">appropriate personal protective equipment identified for </w:t>
            </w:r>
            <w:r w:rsidR="00DC7819">
              <w:rPr>
                <w:rFonts w:ascii="Calibri" w:hAnsi="Calibri" w:cs="Calibri"/>
                <w:sz w:val="22"/>
                <w:szCs w:val="22"/>
              </w:rPr>
              <w:t xml:space="preserve">the expectant mother’s </w:t>
            </w:r>
            <w:r w:rsidRPr="00666B7B">
              <w:rPr>
                <w:rFonts w:ascii="Calibri" w:hAnsi="Calibri" w:cs="Calibri"/>
                <w:sz w:val="22"/>
                <w:szCs w:val="22"/>
              </w:rPr>
              <w:t xml:space="preserve">role and </w:t>
            </w:r>
            <w:r>
              <w:rPr>
                <w:rFonts w:ascii="Calibri" w:hAnsi="Calibri" w:cs="Calibri"/>
                <w:sz w:val="22"/>
                <w:szCs w:val="22"/>
              </w:rPr>
              <w:t>correct use of PPE</w:t>
            </w:r>
            <w:r w:rsidRPr="00666B7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3DB6D5B" w14:textId="77777777" w:rsidR="00666B7B" w:rsidRPr="00666B7B" w:rsidRDefault="00666B7B" w:rsidP="00666B7B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5FAB0913" w14:textId="2B340B13" w:rsidR="00D1745F" w:rsidRPr="004A0C56" w:rsidRDefault="00666B7B" w:rsidP="004A0C5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90B63">
              <w:rPr>
                <w:rFonts w:ascii="Calibri" w:hAnsi="Calibri" w:cs="Calibri"/>
                <w:sz w:val="22"/>
                <w:szCs w:val="22"/>
              </w:rPr>
              <w:t xml:space="preserve">Observe </w:t>
            </w:r>
            <w:r w:rsidR="00FD6E01" w:rsidRPr="00F90B63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="00A226EE" w:rsidRPr="00F90B63">
              <w:rPr>
                <w:rFonts w:ascii="Calibri" w:hAnsi="Calibri" w:cs="Calibri"/>
                <w:sz w:val="22"/>
                <w:szCs w:val="22"/>
              </w:rPr>
              <w:t>guidance</w:t>
            </w:r>
            <w:r w:rsidR="00E86A39" w:rsidRPr="00F90B63">
              <w:rPr>
                <w:rFonts w:ascii="Calibri" w:hAnsi="Calibri" w:cs="Calibri"/>
                <w:sz w:val="22"/>
                <w:szCs w:val="22"/>
              </w:rPr>
              <w:t xml:space="preserve"> from medical professionals</w:t>
            </w:r>
            <w:r w:rsidR="00A226EE" w:rsidRPr="00F90B6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41DC1" w:rsidRPr="00F90B63">
              <w:rPr>
                <w:rFonts w:ascii="Calibri" w:hAnsi="Calibri" w:cs="Calibri"/>
                <w:sz w:val="22"/>
                <w:szCs w:val="22"/>
              </w:rPr>
              <w:t xml:space="preserve">for any </w:t>
            </w:r>
            <w:r w:rsidR="00E86A39" w:rsidRPr="00F90B63">
              <w:rPr>
                <w:rFonts w:ascii="Calibri" w:hAnsi="Calibri" w:cs="Calibri"/>
                <w:sz w:val="22"/>
                <w:szCs w:val="22"/>
              </w:rPr>
              <w:t>outbreaks of</w:t>
            </w:r>
            <w:r w:rsidRPr="00F90B63">
              <w:rPr>
                <w:rFonts w:ascii="Calibri" w:hAnsi="Calibri" w:cs="Calibri"/>
                <w:sz w:val="22"/>
                <w:szCs w:val="22"/>
              </w:rPr>
              <w:t xml:space="preserve"> known or suspected </w:t>
            </w:r>
            <w:r w:rsidR="001209DD" w:rsidRPr="00F90B63">
              <w:rPr>
                <w:rFonts w:ascii="Calibri" w:hAnsi="Calibri" w:cs="Calibri"/>
                <w:sz w:val="22"/>
                <w:szCs w:val="22"/>
              </w:rPr>
              <w:t>respiratory</w:t>
            </w:r>
            <w:r w:rsidR="002373CD">
              <w:rPr>
                <w:rFonts w:ascii="Calibri" w:hAnsi="Calibri" w:cs="Calibri"/>
                <w:sz w:val="22"/>
                <w:szCs w:val="22"/>
              </w:rPr>
              <w:t xml:space="preserve"> or communicable disease</w:t>
            </w:r>
            <w:r w:rsidR="001209DD" w:rsidRPr="00F90B63">
              <w:rPr>
                <w:rFonts w:ascii="Calibri" w:hAnsi="Calibri" w:cs="Calibri"/>
                <w:sz w:val="22"/>
                <w:szCs w:val="22"/>
              </w:rPr>
              <w:t xml:space="preserve"> infections</w:t>
            </w:r>
            <w:r w:rsidR="00A226EE" w:rsidRPr="00F90B6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8818EF" w14:textId="4A258CC4" w:rsidR="000F2EC3" w:rsidRPr="00CB241B" w:rsidRDefault="004A0C56" w:rsidP="00CF4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1D960EC0" wp14:editId="20C0A389">
                      <wp:extent cx="713105" cy="316865"/>
                      <wp:effectExtent l="19050" t="19050" r="29845" b="64135"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D7F5D27" w14:textId="77777777" w:rsidR="004A0C56" w:rsidRPr="009A3B6C" w:rsidRDefault="004A0C56" w:rsidP="004A0C56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60EC0" id="Rectangle 9" o:spid="_x0000_s1026" style="width:56.1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" fillcolor="red" strokecolor="#f2f2f2" strokeweight="3pt">
                      <v:shadow on="t" color="#823b0b" opacity=".5" offset="1pt"/>
                      <v:textbox inset="0,0,0,0">
                        <w:txbxContent>
                          <w:p w14:paraId="6D7F5D27" w14:textId="77777777" w:rsidR="004A0C56" w:rsidRPr="009A3B6C" w:rsidRDefault="004A0C56" w:rsidP="004A0C56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  <w:t>HIGH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50F56D" w14:textId="1D825B7D" w:rsidR="000B47DD" w:rsidRPr="00095A02" w:rsidRDefault="000B47DD" w:rsidP="000B47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The following recommendations apply to all </w:t>
            </w:r>
            <w:r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Expectant Mothers in the workplace</w:t>
            </w:r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:</w:t>
            </w:r>
          </w:p>
          <w:p w14:paraId="7FE42A70" w14:textId="77777777" w:rsidR="000B47DD" w:rsidRPr="00095A02" w:rsidRDefault="000B47DD" w:rsidP="000B47DD">
            <w:pPr>
              <w:pStyle w:val="ListParagraph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</w:p>
          <w:p w14:paraId="5BDDF13C" w14:textId="77777777" w:rsidR="00895907" w:rsidRPr="00F90B63" w:rsidRDefault="000B47DD" w:rsidP="001A401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B6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Managers must undertake a workplace risk assessment for the expectant mother</w:t>
            </w:r>
            <w:r w:rsidR="001A401C" w:rsidRPr="00F90B6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 </w:t>
            </w:r>
            <w:r w:rsidR="001A401C" w:rsidRPr="00F90B63">
              <w:rPr>
                <w:rFonts w:ascii="Calibri" w:hAnsi="Calibri"/>
                <w:sz w:val="22"/>
                <w:szCs w:val="22"/>
              </w:rPr>
              <w:t xml:space="preserve">of any gestation and decide if it is suitable for those workers to continue in their current role and options for alternative duties with suitable adjustments being put in place </w:t>
            </w:r>
            <w:r w:rsidR="00E12BA2" w:rsidRPr="00F90B63">
              <w:rPr>
                <w:rFonts w:ascii="Calibri" w:hAnsi="Calibri"/>
                <w:sz w:val="22"/>
                <w:szCs w:val="22"/>
              </w:rPr>
              <w:t xml:space="preserve">in liaison with HR. </w:t>
            </w:r>
          </w:p>
          <w:p w14:paraId="2153035F" w14:textId="77777777" w:rsidR="00895907" w:rsidRDefault="00895907" w:rsidP="00895907">
            <w:pPr>
              <w:pStyle w:val="ListParagraph"/>
              <w:ind w:left="360"/>
              <w:rPr>
                <w:rFonts w:asciiTheme="minorHAnsi" w:hAnsiTheme="minorHAnsi" w:cstheme="minorHAnsi"/>
                <w:color w:val="0B0C0C"/>
                <w:sz w:val="22"/>
                <w:szCs w:val="22"/>
                <w:highlight w:val="yellow"/>
              </w:rPr>
            </w:pPr>
          </w:p>
          <w:p w14:paraId="21902B11" w14:textId="4974CFC1" w:rsidR="001A401C" w:rsidRPr="00F90B63" w:rsidRDefault="00895907" w:rsidP="00895907">
            <w:pPr>
              <w:pStyle w:val="ListParagraph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B6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Expectant Mothers </w:t>
            </w:r>
            <w:r w:rsidR="00E12BA2" w:rsidRPr="00F90B6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should be involved in the risk assessment process and be satisfied that their continued working in the area does not put them or their baby at risk.</w:t>
            </w:r>
          </w:p>
          <w:p w14:paraId="15502DB6" w14:textId="77777777" w:rsidR="000B47DD" w:rsidRPr="00095A02" w:rsidRDefault="000B47DD" w:rsidP="000B47DD">
            <w:pPr>
              <w:pStyle w:val="ListParagraph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F65D62" w14:textId="77777777" w:rsidR="000B47DD" w:rsidRPr="00095A02" w:rsidRDefault="000B47DD" w:rsidP="000B47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Expectant Mothers should be supported with appropriate risk mitigations in line with recommendations provided by the workplace risk assessment. This should make sure the controls identified by a risk assessment for example adequate ventilation, good </w:t>
            </w:r>
            <w:proofErr w:type="gramStart"/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hygiene</w:t>
            </w:r>
            <w:proofErr w:type="gramEnd"/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 and cleaning, are in place.</w:t>
            </w:r>
          </w:p>
          <w:p w14:paraId="69695044" w14:textId="77777777" w:rsidR="000B47DD" w:rsidRPr="00095A02" w:rsidRDefault="000B47DD" w:rsidP="000B47DD">
            <w:pPr>
              <w:pStyle w:val="ListParagraph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</w:p>
          <w:p w14:paraId="0D2209EE" w14:textId="7406110A" w:rsidR="000B47DD" w:rsidRPr="00F90B63" w:rsidRDefault="000B47DD" w:rsidP="000B47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B63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Expectant Mothers should continue working only if the risk assessment advises it is safe to do so after suitable control measures have been put in place. </w:t>
            </w:r>
          </w:p>
          <w:p w14:paraId="6DE3AE40" w14:textId="77777777" w:rsidR="000B47DD" w:rsidRPr="00095A02" w:rsidRDefault="000B47DD" w:rsidP="000B47DD">
            <w:pPr>
              <w:pStyle w:val="ListParagraph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</w:p>
          <w:p w14:paraId="52A0AF55" w14:textId="77777777" w:rsidR="000B47DD" w:rsidRPr="00095A02" w:rsidRDefault="000B47DD" w:rsidP="000B47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Managers should also offer support by having individual discussions around pregnant workers concerns, see HSE </w:t>
            </w:r>
            <w:hyperlink r:id="rId17" w:history="1">
              <w:r w:rsidRPr="00095A02">
                <w:rPr>
                  <w:rStyle w:val="Hyperlink"/>
                  <w:rFonts w:asciiTheme="minorHAnsi" w:hAnsiTheme="minorHAnsi" w:cstheme="minorHAnsi"/>
                  <w:color w:val="1D70B8"/>
                  <w:sz w:val="22"/>
                  <w:szCs w:val="22"/>
                </w:rPr>
                <w:t>guidance on protecting new and expectant mothers at work</w:t>
              </w:r>
            </w:hyperlink>
            <w:r w:rsidRPr="00095A02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.</w:t>
            </w:r>
          </w:p>
          <w:p w14:paraId="797320E0" w14:textId="77777777" w:rsidR="000B47DD" w:rsidRPr="00DF5DA2" w:rsidRDefault="000B47DD" w:rsidP="000B47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96338D" w14:textId="2478CD35" w:rsidR="0000550B" w:rsidRPr="008755AB" w:rsidRDefault="0000550B" w:rsidP="008755A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8755AB">
              <w:rPr>
                <w:rFonts w:ascii="Calibri" w:hAnsi="Calibri"/>
                <w:sz w:val="22"/>
                <w:szCs w:val="22"/>
              </w:rPr>
              <w:t>Those who</w:t>
            </w:r>
            <w:r w:rsidR="00FF3E79">
              <w:rPr>
                <w:rFonts w:ascii="Calibri" w:hAnsi="Calibri"/>
                <w:sz w:val="22"/>
                <w:szCs w:val="22"/>
              </w:rPr>
              <w:t xml:space="preserve"> are unwell or</w:t>
            </w:r>
            <w:r w:rsidRPr="008755AB">
              <w:rPr>
                <w:rFonts w:ascii="Calibri" w:hAnsi="Calibri"/>
                <w:sz w:val="22"/>
                <w:szCs w:val="22"/>
              </w:rPr>
              <w:t xml:space="preserve"> have suspected symptoms of </w:t>
            </w:r>
            <w:proofErr w:type="spellStart"/>
            <w:r w:rsidR="00FF3E79">
              <w:rPr>
                <w:rFonts w:ascii="Calibri" w:hAnsi="Calibri"/>
                <w:sz w:val="22"/>
                <w:szCs w:val="22"/>
              </w:rPr>
              <w:t>repiratory</w:t>
            </w:r>
            <w:proofErr w:type="spellEnd"/>
            <w:r w:rsidR="00FF3E79">
              <w:rPr>
                <w:rFonts w:ascii="Calibri" w:hAnsi="Calibri"/>
                <w:sz w:val="22"/>
                <w:szCs w:val="22"/>
              </w:rPr>
              <w:t xml:space="preserve"> or communicable diseases</w:t>
            </w:r>
            <w:r w:rsidRPr="008755AB">
              <w:rPr>
                <w:rFonts w:ascii="Calibri" w:hAnsi="Calibri"/>
                <w:sz w:val="22"/>
                <w:szCs w:val="22"/>
              </w:rPr>
              <w:t xml:space="preserve"> should stay at home and contact their midwife or maternity team who will advise on the next steps</w:t>
            </w:r>
            <w:r w:rsidR="00CA771E" w:rsidRPr="008755AB">
              <w:rPr>
                <w:rFonts w:ascii="Calibri" w:hAnsi="Calibri"/>
                <w:sz w:val="22"/>
                <w:szCs w:val="22"/>
              </w:rPr>
              <w:t>.</w:t>
            </w:r>
          </w:p>
          <w:p w14:paraId="2A42C1FC" w14:textId="77777777" w:rsidR="001A4156" w:rsidRDefault="001A4156" w:rsidP="001A4156">
            <w:pPr>
              <w:pStyle w:val="ListParagraph"/>
              <w:spacing w:after="360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3316C67" w14:textId="2BCD69C3" w:rsidR="0009403D" w:rsidRPr="002373CD" w:rsidRDefault="001A4156" w:rsidP="002373CD">
            <w:pPr>
              <w:pStyle w:val="ListParagraph"/>
              <w:numPr>
                <w:ilvl w:val="0"/>
                <w:numId w:val="13"/>
              </w:numPr>
              <w:spacing w:after="360"/>
              <w:rPr>
                <w:rFonts w:ascii="Calibri" w:hAnsi="Calibri"/>
                <w:sz w:val="22"/>
                <w:szCs w:val="22"/>
              </w:rPr>
            </w:pPr>
            <w:r w:rsidRPr="00095A02">
              <w:rPr>
                <w:rFonts w:ascii="Calibri" w:hAnsi="Calibri"/>
                <w:sz w:val="22"/>
                <w:szCs w:val="22"/>
              </w:rPr>
              <w:t xml:space="preserve">New or expectant mothers should be encouraged to speak to their healthcare providers about the benefits of </w:t>
            </w:r>
            <w:r w:rsidR="00FF3E79"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Pr="00095A02">
              <w:rPr>
                <w:rFonts w:ascii="Calibri" w:hAnsi="Calibri"/>
                <w:sz w:val="22"/>
                <w:szCs w:val="22"/>
              </w:rPr>
              <w:t>vaccination</w:t>
            </w:r>
            <w:r w:rsidR="002373CD">
              <w:rPr>
                <w:rFonts w:ascii="Calibri" w:hAnsi="Calibri"/>
                <w:sz w:val="22"/>
                <w:szCs w:val="22"/>
              </w:rPr>
              <w:t>s</w:t>
            </w:r>
            <w:r w:rsidRPr="00095A02">
              <w:rPr>
                <w:rFonts w:ascii="Calibri" w:hAnsi="Calibri"/>
                <w:sz w:val="22"/>
                <w:szCs w:val="22"/>
              </w:rPr>
              <w:t xml:space="preserve"> and will be supported by their line manager to attend vaccination appointments.</w:t>
            </w: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A18949D" w14:textId="0C3A5375" w:rsidR="000F2EC3" w:rsidRPr="00CB241B" w:rsidRDefault="004A0C56" w:rsidP="00CF4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34A05F89" wp14:editId="077DCECF">
                      <wp:extent cx="703580" cy="320675"/>
                      <wp:effectExtent l="19050" t="19050" r="39370" b="60325"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3D13712" w14:textId="77777777" w:rsidR="004A0C56" w:rsidRPr="009A3B6C" w:rsidRDefault="004A0C56" w:rsidP="004A0C56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05F89" id="Rectangle 7" o:spid="_x0000_s1027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03D13712" w14:textId="77777777" w:rsidR="004A0C56" w:rsidRPr="009A3B6C" w:rsidRDefault="004A0C56" w:rsidP="004A0C5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373CD" w:rsidRPr="00CB241B" w14:paraId="29476EAD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39B06450" w14:textId="623430FE" w:rsidR="00F62B76" w:rsidRDefault="002373CD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F052DC0" w14:textId="1DF8E479" w:rsidR="00F62B76" w:rsidRDefault="00F62B76" w:rsidP="0060388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Expectant Mothers Working in high</w:t>
            </w:r>
            <w:r w:rsidR="00CE19B0">
              <w:rPr>
                <w:rFonts w:ascii="Calibri" w:hAnsi="Calibri" w:cs="Calibri"/>
                <w:b/>
              </w:rPr>
              <w:t>er</w:t>
            </w:r>
            <w:r>
              <w:rPr>
                <w:rFonts w:ascii="Calibri" w:hAnsi="Calibri" w:cs="Calibri"/>
                <w:b/>
              </w:rPr>
              <w:t xml:space="preserve">- risk environments </w:t>
            </w:r>
            <w:proofErr w:type="gramStart"/>
            <w:r>
              <w:rPr>
                <w:rFonts w:ascii="Calibri" w:hAnsi="Calibri" w:cs="Calibri"/>
                <w:b/>
              </w:rPr>
              <w:t>e.g.</w:t>
            </w:r>
            <w:proofErr w:type="gramEnd"/>
            <w:r>
              <w:rPr>
                <w:rFonts w:ascii="Calibri" w:hAnsi="Calibri" w:cs="Calibri"/>
                <w:b/>
              </w:rPr>
              <w:t xml:space="preserve"> </w:t>
            </w:r>
            <w:r w:rsidR="00B02F24">
              <w:rPr>
                <w:rFonts w:ascii="Calibri" w:hAnsi="Calibri" w:cs="Calibri"/>
                <w:b/>
              </w:rPr>
              <w:t>where the</w:t>
            </w:r>
            <w:r w:rsidR="001B4297">
              <w:rPr>
                <w:rFonts w:ascii="Calibri" w:hAnsi="Calibri" w:cs="Calibri"/>
                <w:b/>
              </w:rPr>
              <w:t xml:space="preserve"> role is physically demanding</w:t>
            </w:r>
            <w:r w:rsidR="00E20899">
              <w:rPr>
                <w:rFonts w:ascii="Calibri" w:hAnsi="Calibri" w:cs="Calibri"/>
                <w:b/>
              </w:rPr>
              <w:t xml:space="preserve"> etc.</w:t>
            </w: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5A83A7" w14:textId="77777777" w:rsidR="00F62B76" w:rsidRDefault="00F62B76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  <w:p w14:paraId="0B3312B5" w14:textId="77777777" w:rsidR="00F62B76" w:rsidRPr="001A401C" w:rsidRDefault="00F62B76" w:rsidP="00CF4207">
            <w:pPr>
              <w:rPr>
                <w:rFonts w:ascii="Calibri" w:hAnsi="Calibri"/>
                <w:sz w:val="22"/>
                <w:szCs w:val="22"/>
              </w:rPr>
            </w:pPr>
          </w:p>
          <w:p w14:paraId="4160DEFA" w14:textId="6DF6F1F0" w:rsidR="00E20899" w:rsidRPr="001A401C" w:rsidRDefault="00E20899" w:rsidP="00E2089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1A401C">
              <w:rPr>
                <w:rFonts w:ascii="Calibri" w:hAnsi="Calibri"/>
                <w:sz w:val="22"/>
                <w:szCs w:val="22"/>
              </w:rPr>
              <w:t>R</w:t>
            </w:r>
            <w:r w:rsidR="00603880" w:rsidRPr="001A401C">
              <w:rPr>
                <w:rFonts w:ascii="Calibri" w:hAnsi="Calibri"/>
                <w:sz w:val="22"/>
                <w:szCs w:val="22"/>
              </w:rPr>
              <w:t>oles that require long periods of standing</w:t>
            </w:r>
            <w:r w:rsidRPr="001A401C">
              <w:rPr>
                <w:rFonts w:ascii="Calibri" w:hAnsi="Calibri"/>
                <w:sz w:val="22"/>
                <w:szCs w:val="22"/>
              </w:rPr>
              <w:t>.</w:t>
            </w:r>
          </w:p>
          <w:p w14:paraId="4F403336" w14:textId="10AF22DE" w:rsidR="00D1599C" w:rsidRPr="001A401C" w:rsidRDefault="00D1599C" w:rsidP="00E2089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1A401C">
              <w:rPr>
                <w:rFonts w:ascii="Calibri" w:hAnsi="Calibri"/>
                <w:sz w:val="22"/>
                <w:szCs w:val="22"/>
              </w:rPr>
              <w:t>Roles that require manual work.</w:t>
            </w:r>
          </w:p>
          <w:p w14:paraId="4832B382" w14:textId="345FE6B4" w:rsidR="00603880" w:rsidRPr="001A401C" w:rsidRDefault="00D1599C" w:rsidP="00E2089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1A401C">
              <w:rPr>
                <w:rFonts w:ascii="Calibri" w:hAnsi="Calibri"/>
                <w:sz w:val="22"/>
                <w:szCs w:val="22"/>
              </w:rPr>
              <w:t xml:space="preserve">Roles that manage </w:t>
            </w:r>
            <w:r w:rsidR="00603880" w:rsidRPr="001A401C">
              <w:rPr>
                <w:rFonts w:ascii="Calibri" w:hAnsi="Calibri"/>
                <w:sz w:val="22"/>
                <w:szCs w:val="22"/>
              </w:rPr>
              <w:t>aggressive behaviours</w:t>
            </w:r>
            <w:r w:rsidRPr="001A401C">
              <w:rPr>
                <w:rFonts w:ascii="Calibri" w:hAnsi="Calibri"/>
                <w:sz w:val="22"/>
                <w:szCs w:val="22"/>
              </w:rPr>
              <w:t>.</w:t>
            </w:r>
          </w:p>
          <w:p w14:paraId="44B8ECAD" w14:textId="14241B29" w:rsidR="00F62B76" w:rsidRDefault="00F62B76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07B08E" w14:textId="343997DE" w:rsidR="009F631F" w:rsidRDefault="009F631F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Managers discuss the role/activity the expectant mother undertakes and look at reasonable adjustments/alternative roles</w:t>
            </w:r>
            <w:r w:rsidR="003C2CA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2CA0" w:rsidRPr="002373CD">
              <w:rPr>
                <w:rFonts w:ascii="Calibri" w:hAnsi="Calibri"/>
                <w:sz w:val="22"/>
                <w:szCs w:val="22"/>
              </w:rPr>
              <w:t xml:space="preserve">where required </w:t>
            </w:r>
            <w:proofErr w:type="gramStart"/>
            <w:r w:rsidR="003C2CA0" w:rsidRPr="002373CD">
              <w:rPr>
                <w:rFonts w:ascii="Calibri" w:hAnsi="Calibri"/>
                <w:sz w:val="22"/>
                <w:szCs w:val="22"/>
              </w:rPr>
              <w:t>e.g.</w:t>
            </w:r>
            <w:proofErr w:type="gramEnd"/>
            <w:r w:rsidR="003C2CA0" w:rsidRPr="002373CD">
              <w:rPr>
                <w:rFonts w:ascii="Calibri" w:hAnsi="Calibri"/>
                <w:sz w:val="22"/>
                <w:szCs w:val="22"/>
              </w:rPr>
              <w:t xml:space="preserve"> working from home</w:t>
            </w:r>
            <w:r w:rsidR="002373CD">
              <w:rPr>
                <w:rFonts w:ascii="Calibri" w:hAnsi="Calibri"/>
                <w:sz w:val="22"/>
                <w:szCs w:val="22"/>
              </w:rPr>
              <w:t xml:space="preserve"> etc.</w:t>
            </w:r>
          </w:p>
          <w:p w14:paraId="055C7F18" w14:textId="77777777" w:rsidR="00F62B76" w:rsidRDefault="00F62B76" w:rsidP="00CE19B0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5207797" w14:textId="77777777" w:rsidR="00954E0A" w:rsidRDefault="00954E0A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</w:p>
          <w:p w14:paraId="488471D1" w14:textId="281412C2" w:rsidR="00F62B76" w:rsidRPr="00CB241B" w:rsidRDefault="00954E0A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7E6A3711" wp14:editId="4BCF735F">
                      <wp:extent cx="706120" cy="311785"/>
                      <wp:effectExtent l="19050" t="19050" r="36830" b="50165"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59193B" w14:textId="77777777" w:rsidR="00954E0A" w:rsidRPr="009A3B6C" w:rsidRDefault="00954E0A" w:rsidP="00954E0A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  <w:t>MEDIUM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A3711" id="Rectangle 10" o:spid="_x0000_s1028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0659193B" w14:textId="77777777" w:rsidR="00954E0A" w:rsidRPr="009A3B6C" w:rsidRDefault="00954E0A" w:rsidP="00954E0A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  <w:t>MEDIUM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C7F001" w14:textId="520FB1BD" w:rsidR="009F631F" w:rsidRPr="004313F4" w:rsidRDefault="002373CD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Employees</w:t>
            </w:r>
            <w:r w:rsidR="009F631F" w:rsidRPr="004313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A401C" w:rsidRPr="002373CD">
              <w:rPr>
                <w:rFonts w:ascii="Calibri" w:hAnsi="Calibri" w:cs="Calibri"/>
                <w:sz w:val="22"/>
                <w:szCs w:val="22"/>
              </w:rPr>
              <w:t xml:space="preserve">are advised </w:t>
            </w:r>
            <w:r w:rsidR="009F631F" w:rsidRPr="002373CD">
              <w:rPr>
                <w:rFonts w:ascii="Calibri" w:hAnsi="Calibri" w:cs="Calibri"/>
                <w:sz w:val="22"/>
                <w:szCs w:val="22"/>
              </w:rPr>
              <w:t>to</w:t>
            </w:r>
            <w:r w:rsidR="009F631F" w:rsidRPr="004313F4">
              <w:rPr>
                <w:rFonts w:ascii="Calibri" w:hAnsi="Calibri" w:cs="Calibri"/>
                <w:sz w:val="22"/>
                <w:szCs w:val="22"/>
              </w:rPr>
              <w:t xml:space="preserve"> inform their managers as soon as they find out they are pregnant to enable their manager to complete a specific expectant mother risk assessment to lower the risk</w:t>
            </w:r>
            <w:r w:rsidR="00F76EA3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1A401C" w:rsidRPr="002373CD">
              <w:rPr>
                <w:rFonts w:ascii="Calibri" w:hAnsi="Calibri" w:cs="Calibri"/>
                <w:sz w:val="22"/>
                <w:szCs w:val="22"/>
              </w:rPr>
              <w:t xml:space="preserve">and introduce reasonable measures </w:t>
            </w:r>
            <w:r w:rsidR="00F76EA3" w:rsidRPr="002373CD">
              <w:rPr>
                <w:rFonts w:ascii="Calibri" w:hAnsi="Calibri" w:cs="Calibri"/>
                <w:sz w:val="22"/>
                <w:szCs w:val="22"/>
              </w:rPr>
              <w:t>to the</w:t>
            </w:r>
            <w:r w:rsidR="00F76EA3">
              <w:rPr>
                <w:rFonts w:ascii="Calibri" w:hAnsi="Calibri" w:cs="Calibri"/>
                <w:sz w:val="22"/>
                <w:szCs w:val="22"/>
              </w:rPr>
              <w:t xml:space="preserve"> worker</w:t>
            </w:r>
            <w:r w:rsidR="009F631F" w:rsidRPr="004313F4">
              <w:rPr>
                <w:rFonts w:ascii="Calibri" w:hAnsi="Calibri" w:cs="Calibri"/>
                <w:sz w:val="22"/>
                <w:szCs w:val="22"/>
              </w:rPr>
              <w:t xml:space="preserve"> in the first trimester of pregnancy</w:t>
            </w:r>
            <w:r w:rsidR="009F631F">
              <w:rPr>
                <w:rFonts w:ascii="Calibri" w:hAnsi="Calibri" w:cs="Calibri"/>
                <w:sz w:val="22"/>
                <w:szCs w:val="22"/>
              </w:rPr>
              <w:t>.</w:t>
            </w:r>
            <w:r w:rsidR="009F631F" w:rsidRPr="004313F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4F2138" w14:textId="77777777" w:rsidR="009F631F" w:rsidRPr="00161BEF" w:rsidRDefault="009F631F" w:rsidP="009F631F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2BBA266E" w14:textId="407209B2" w:rsidR="009F631F" w:rsidRPr="00E53CE9" w:rsidRDefault="009F631F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E53CE9">
              <w:rPr>
                <w:rFonts w:ascii="Calibri" w:hAnsi="Calibri" w:cs="Calibri"/>
                <w:bCs/>
                <w:sz w:val="22"/>
                <w:szCs w:val="22"/>
              </w:rPr>
              <w:t xml:space="preserve">Specific considerations of the role undertaken should form part of the discussions with the expectant mother at each trimester highlighting what tasks they should be </w:t>
            </w:r>
            <w:proofErr w:type="gramStart"/>
            <w:r w:rsidRPr="00E53CE9">
              <w:rPr>
                <w:rFonts w:ascii="Calibri" w:hAnsi="Calibri" w:cs="Calibri"/>
                <w:bCs/>
                <w:sz w:val="22"/>
                <w:szCs w:val="22"/>
              </w:rPr>
              <w:t>undertaking</w:t>
            </w:r>
            <w:proofErr w:type="gramEnd"/>
            <w:r w:rsidRPr="00E53CE9">
              <w:rPr>
                <w:rFonts w:ascii="Calibri" w:hAnsi="Calibri" w:cs="Calibri"/>
                <w:bCs/>
                <w:sz w:val="22"/>
                <w:szCs w:val="22"/>
              </w:rPr>
              <w:t xml:space="preserve"> and control measures agreed to protect the worker.</w:t>
            </w:r>
          </w:p>
          <w:p w14:paraId="1F610F92" w14:textId="77777777" w:rsidR="009F631F" w:rsidRPr="00E53CE9" w:rsidRDefault="009F631F" w:rsidP="00E53CE9">
            <w:pPr>
              <w:pStyle w:val="ListParagraph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9F240F" w14:textId="0E331758" w:rsidR="009F631F" w:rsidRPr="00E53CE9" w:rsidRDefault="009F631F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E53CE9">
              <w:rPr>
                <w:rFonts w:ascii="Calibri" w:hAnsi="Calibri" w:cs="Calibri"/>
                <w:bCs/>
                <w:sz w:val="22"/>
                <w:szCs w:val="22"/>
              </w:rPr>
              <w:t xml:space="preserve">Specific higher risk activities should be reviewed at every trimester. </w:t>
            </w:r>
          </w:p>
          <w:p w14:paraId="1937535B" w14:textId="77777777" w:rsidR="009F631F" w:rsidRPr="004313F4" w:rsidRDefault="009F631F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bCs/>
                <w:sz w:val="22"/>
                <w:szCs w:val="22"/>
              </w:rPr>
              <w:t>Reduce amount of physical work associated with task wherever possible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7A857FDB" w14:textId="77777777" w:rsidR="009F631F" w:rsidRPr="00161BEF" w:rsidRDefault="009F631F" w:rsidP="009F631F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6E86DE6E" w14:textId="77777777" w:rsidR="009F631F" w:rsidRPr="004313F4" w:rsidRDefault="009F631F" w:rsidP="009F631F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bCs/>
                <w:sz w:val="22"/>
                <w:szCs w:val="22"/>
              </w:rPr>
              <w:t>Physical tasks become more difficult to achieve as pregnancy progresses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1C0F3E50" w14:textId="30F2EDCC" w:rsidR="001A401C" w:rsidRDefault="001A401C" w:rsidP="00954E0A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55581683" w14:textId="77777777" w:rsidR="00F62B76" w:rsidRDefault="00F62B76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</w:p>
          <w:p w14:paraId="0FD63F4F" w14:textId="122297EE" w:rsidR="00954E0A" w:rsidRPr="00CB241B" w:rsidRDefault="00954E0A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542B4034" wp14:editId="1A4AF451">
                      <wp:extent cx="703580" cy="320675"/>
                      <wp:effectExtent l="19050" t="19050" r="39370" b="60325"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F647589" w14:textId="77777777" w:rsidR="00954E0A" w:rsidRPr="009A3B6C" w:rsidRDefault="00954E0A" w:rsidP="00954E0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B4034" id="_x0000_s1029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2F647589" w14:textId="77777777" w:rsidR="00954E0A" w:rsidRPr="009A3B6C" w:rsidRDefault="00954E0A" w:rsidP="00954E0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373CD" w:rsidRPr="00CB241B" w14:paraId="5C4C80DF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5217B35B" w14:textId="63724BA7" w:rsidR="000F2EC3" w:rsidRPr="00CB241B" w:rsidRDefault="00F62B76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0F2EC3" w:rsidRPr="00CB24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F7AF34" w14:textId="60CE4B77" w:rsidR="00F736F5" w:rsidRPr="00CB241B" w:rsidRDefault="004A0C56" w:rsidP="00CF42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Display Screen Equipment</w:t>
            </w:r>
          </w:p>
          <w:p w14:paraId="6E094297" w14:textId="77777777" w:rsidR="00F736F5" w:rsidRPr="00CB241B" w:rsidRDefault="00F736F5" w:rsidP="00CF4207">
            <w:pPr>
              <w:rPr>
                <w:rFonts w:ascii="Calibri" w:hAnsi="Calibri" w:cs="Calibri"/>
                <w:b/>
              </w:rPr>
            </w:pPr>
          </w:p>
          <w:p w14:paraId="744C9FDA" w14:textId="77777777" w:rsidR="005D278A" w:rsidRPr="00CB241B" w:rsidRDefault="005D278A" w:rsidP="00CF420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199F7E" w14:textId="77777777" w:rsidR="000F2EC3" w:rsidRDefault="000D4068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  <w:p w14:paraId="0A4800D2" w14:textId="66CCB2C3" w:rsidR="000D4068" w:rsidRDefault="000D4068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8B0CB8" w14:textId="72B0D367" w:rsidR="000D4068" w:rsidRDefault="004A0C56" w:rsidP="00CF42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Incorrect </w:t>
            </w:r>
            <w:r w:rsidR="002F5A05">
              <w:rPr>
                <w:rFonts w:ascii="Calibri" w:hAnsi="Calibri" w:cs="Calibri"/>
                <w:sz w:val="22"/>
                <w:szCs w:val="22"/>
              </w:rPr>
              <w:t>use 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equipment </w:t>
            </w:r>
            <w:r w:rsidR="0042492B">
              <w:rPr>
                <w:rFonts w:ascii="Calibri" w:hAnsi="Calibri" w:cs="Calibri"/>
                <w:sz w:val="22"/>
                <w:szCs w:val="22"/>
              </w:rPr>
              <w:t xml:space="preserve">resulting in </w:t>
            </w:r>
            <w:proofErr w:type="spellStart"/>
            <w:r w:rsidR="0042492B">
              <w:rPr>
                <w:rFonts w:ascii="Calibri" w:hAnsi="Calibri" w:cs="Calibri"/>
                <w:sz w:val="22"/>
                <w:szCs w:val="22"/>
              </w:rPr>
              <w:t>musculosketel</w:t>
            </w:r>
            <w:proofErr w:type="spellEnd"/>
            <w:r w:rsidR="004249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F5A05">
              <w:rPr>
                <w:rFonts w:ascii="Calibri" w:hAnsi="Calibri" w:cs="Calibri"/>
                <w:sz w:val="22"/>
                <w:szCs w:val="22"/>
              </w:rPr>
              <w:t xml:space="preserve">injuries </w:t>
            </w:r>
          </w:p>
          <w:p w14:paraId="412672EE" w14:textId="77777777" w:rsidR="00A133EC" w:rsidRDefault="00A133EC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9D57EB" w14:textId="763C9F5A" w:rsidR="00A133EC" w:rsidRPr="00CB241B" w:rsidRDefault="00A133EC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A8B641" w14:textId="62119410" w:rsidR="00650729" w:rsidRPr="002F5A05" w:rsidRDefault="00650729" w:rsidP="0065072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Expectant mother </w:t>
            </w:r>
            <w:r w:rsidR="001A401C" w:rsidRPr="002373CD">
              <w:rPr>
                <w:rFonts w:ascii="Calibri" w:hAnsi="Calibri"/>
                <w:sz w:val="22"/>
                <w:szCs w:val="22"/>
              </w:rPr>
              <w:t>encouraged</w:t>
            </w:r>
            <w:r w:rsidR="001A401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to undertake a </w:t>
            </w:r>
            <w:hyperlink r:id="rId18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D</w:t>
              </w:r>
              <w:r w:rsidRPr="002F5A05">
                <w:rPr>
                  <w:rStyle w:val="Hyperlink"/>
                  <w:rFonts w:ascii="Calibri" w:hAnsi="Calibri"/>
                  <w:sz w:val="22"/>
                  <w:szCs w:val="22"/>
                </w:rPr>
                <w:t>SE Assessment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64D0E1" w14:textId="77777777" w:rsidR="00650729" w:rsidRPr="0042492B" w:rsidRDefault="00650729" w:rsidP="00650729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2EDDECFB" w14:textId="1D7AD6A5" w:rsidR="00183E8F" w:rsidRPr="00717711" w:rsidRDefault="00650729" w:rsidP="0065072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Managers to discuss </w:t>
            </w:r>
            <w:r w:rsidRPr="002F5A05">
              <w:rPr>
                <w:rFonts w:ascii="Calibri" w:hAnsi="Calibri"/>
                <w:sz w:val="22"/>
                <w:szCs w:val="22"/>
              </w:rPr>
              <w:t xml:space="preserve">the outcomes of this assessment with </w:t>
            </w:r>
            <w:r>
              <w:rPr>
                <w:rFonts w:ascii="Calibri" w:hAnsi="Calibri"/>
                <w:sz w:val="22"/>
                <w:szCs w:val="22"/>
              </w:rPr>
              <w:t>expectant mother</w:t>
            </w:r>
            <w:r w:rsidR="001A401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401C" w:rsidRPr="00717711">
              <w:rPr>
                <w:rFonts w:ascii="Calibri" w:hAnsi="Calibri"/>
                <w:sz w:val="22"/>
                <w:szCs w:val="22"/>
              </w:rPr>
              <w:t>and reasonable adjustments are introduced where required</w:t>
            </w:r>
            <w:r w:rsidR="00717711">
              <w:rPr>
                <w:rFonts w:ascii="Calibri" w:hAnsi="Calibri"/>
                <w:sz w:val="22"/>
                <w:szCs w:val="22"/>
              </w:rPr>
              <w:t>.</w:t>
            </w:r>
          </w:p>
          <w:p w14:paraId="12D9362C" w14:textId="77777777" w:rsidR="00183E8F" w:rsidRPr="00183E8F" w:rsidRDefault="00183E8F" w:rsidP="00183E8F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5F058DA1" w14:textId="21A0DEF6" w:rsidR="000C5D47" w:rsidRPr="00717711" w:rsidRDefault="00650729" w:rsidP="0051054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717711">
              <w:rPr>
                <w:rFonts w:ascii="Calibri" w:hAnsi="Calibri"/>
                <w:sz w:val="22"/>
                <w:szCs w:val="22"/>
              </w:rPr>
              <w:t>All CCC equipment they currently use</w:t>
            </w:r>
            <w:r w:rsidR="00777E56" w:rsidRPr="0071771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3E8F" w:rsidRPr="00717711">
              <w:rPr>
                <w:rFonts w:ascii="Calibri" w:hAnsi="Calibri"/>
                <w:sz w:val="22"/>
                <w:szCs w:val="22"/>
              </w:rPr>
              <w:t>(</w:t>
            </w:r>
            <w:r w:rsidRPr="00717711">
              <w:rPr>
                <w:rFonts w:ascii="Calibri" w:hAnsi="Calibri"/>
                <w:sz w:val="22"/>
                <w:szCs w:val="22"/>
              </w:rPr>
              <w:t>at home</w:t>
            </w:r>
            <w:r w:rsidR="00183E8F" w:rsidRPr="00717711">
              <w:rPr>
                <w:rFonts w:ascii="Calibri" w:hAnsi="Calibri"/>
                <w:sz w:val="22"/>
                <w:szCs w:val="22"/>
              </w:rPr>
              <w:t xml:space="preserve"> or in the workplace)</w:t>
            </w:r>
            <w:r w:rsidRPr="00717711">
              <w:rPr>
                <w:rFonts w:ascii="Calibri" w:hAnsi="Calibri"/>
                <w:sz w:val="22"/>
                <w:szCs w:val="22"/>
              </w:rPr>
              <w:t xml:space="preserve"> should be logged </w:t>
            </w:r>
            <w:r w:rsidR="00777E56" w:rsidRPr="00717711">
              <w:rPr>
                <w:rFonts w:ascii="Calibri" w:hAnsi="Calibri"/>
                <w:sz w:val="22"/>
                <w:szCs w:val="22"/>
              </w:rPr>
              <w:t xml:space="preserve">along with </w:t>
            </w:r>
            <w:r w:rsidRPr="00717711">
              <w:rPr>
                <w:rFonts w:ascii="Calibri" w:hAnsi="Calibri"/>
                <w:sz w:val="22"/>
                <w:szCs w:val="22"/>
              </w:rPr>
              <w:t xml:space="preserve">any additional equipment that may be required to </w:t>
            </w:r>
            <w:proofErr w:type="spellStart"/>
            <w:r w:rsidRPr="00717711">
              <w:rPr>
                <w:rFonts w:ascii="Calibri" w:hAnsi="Calibri"/>
                <w:sz w:val="22"/>
                <w:szCs w:val="22"/>
              </w:rPr>
              <w:t>to</w:t>
            </w:r>
            <w:proofErr w:type="spellEnd"/>
            <w:r w:rsidRPr="00717711">
              <w:rPr>
                <w:rFonts w:ascii="Calibri" w:hAnsi="Calibri"/>
                <w:sz w:val="22"/>
                <w:szCs w:val="22"/>
              </w:rPr>
              <w:t xml:space="preserve"> work </w:t>
            </w:r>
            <w:r w:rsidR="00DF2985">
              <w:rPr>
                <w:rFonts w:ascii="Calibri" w:hAnsi="Calibri"/>
                <w:sz w:val="22"/>
                <w:szCs w:val="22"/>
              </w:rPr>
              <w:t>safely</w:t>
            </w:r>
            <w:r w:rsidRPr="00717711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4142B799" w14:textId="3857256E" w:rsidR="000C5D47" w:rsidRPr="00CB241B" w:rsidRDefault="000C5D47" w:rsidP="00CF42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8A51A2" w14:textId="71D86D68" w:rsidR="000F2EC3" w:rsidRPr="00CB241B" w:rsidRDefault="006F4878" w:rsidP="00CF4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16EA25B2" wp14:editId="2FB4DB55">
                      <wp:extent cx="706120" cy="311785"/>
                      <wp:effectExtent l="19050" t="19050" r="36830" b="50165"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91626B9" w14:textId="77777777" w:rsidR="006F4878" w:rsidRPr="009A3B6C" w:rsidRDefault="006F4878" w:rsidP="006F4878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  <w:t>MEDIUM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EA25B2" id="_x0000_s1030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491626B9" w14:textId="77777777" w:rsidR="006F4878" w:rsidRPr="009A3B6C" w:rsidRDefault="006F4878" w:rsidP="006F4878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  <w:t>MEDIUM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22210EC" w14:textId="0CEAF4B0" w:rsidR="0042492B" w:rsidRDefault="002D3ADE" w:rsidP="004249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Managers </w:t>
            </w:r>
            <w:r w:rsidR="0042492B">
              <w:rPr>
                <w:rFonts w:ascii="Calibri" w:hAnsi="Calibri"/>
                <w:sz w:val="22"/>
                <w:szCs w:val="22"/>
              </w:rPr>
              <w:t xml:space="preserve">to discuss with </w:t>
            </w:r>
            <w:r w:rsidR="00650729">
              <w:rPr>
                <w:rFonts w:ascii="Calibri" w:hAnsi="Calibri"/>
                <w:sz w:val="22"/>
                <w:szCs w:val="22"/>
              </w:rPr>
              <w:t xml:space="preserve">expectant </w:t>
            </w:r>
            <w:proofErr w:type="gramStart"/>
            <w:r w:rsidR="00650729">
              <w:rPr>
                <w:rFonts w:ascii="Calibri" w:hAnsi="Calibri"/>
                <w:sz w:val="22"/>
                <w:szCs w:val="22"/>
              </w:rPr>
              <w:t>mother</w:t>
            </w:r>
            <w:r w:rsidR="00807B57">
              <w:rPr>
                <w:rFonts w:ascii="Calibri" w:hAnsi="Calibri"/>
                <w:sz w:val="22"/>
                <w:szCs w:val="22"/>
              </w:rPr>
              <w:t>s</w:t>
            </w:r>
            <w:proofErr w:type="gramEnd"/>
            <w:r w:rsidR="0042492B">
              <w:rPr>
                <w:rFonts w:ascii="Calibri" w:hAnsi="Calibri"/>
                <w:sz w:val="22"/>
                <w:szCs w:val="22"/>
              </w:rPr>
              <w:t xml:space="preserve"> what work can be undertaken </w:t>
            </w:r>
            <w:r w:rsidR="00E6248A">
              <w:rPr>
                <w:rFonts w:ascii="Calibri" w:hAnsi="Calibri"/>
                <w:sz w:val="22"/>
                <w:szCs w:val="22"/>
              </w:rPr>
              <w:t>in a hybrid way</w:t>
            </w:r>
            <w:r w:rsidR="00807B57">
              <w:rPr>
                <w:rFonts w:ascii="Calibri" w:hAnsi="Calibri"/>
                <w:sz w:val="22"/>
                <w:szCs w:val="22"/>
              </w:rPr>
              <w:t>.</w:t>
            </w:r>
          </w:p>
          <w:p w14:paraId="013ADF4F" w14:textId="77777777" w:rsidR="0042492B" w:rsidRDefault="0042492B" w:rsidP="0042492B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F3EEF9C" w14:textId="013600D4" w:rsidR="002F5A05" w:rsidRDefault="002A6F3D" w:rsidP="003242D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2373CD">
              <w:rPr>
                <w:rFonts w:ascii="Calibri" w:hAnsi="Calibri"/>
                <w:sz w:val="22"/>
                <w:szCs w:val="22"/>
              </w:rPr>
              <w:t>Suitable workstation</w:t>
            </w:r>
            <w:r w:rsidR="00542B12" w:rsidRPr="002373CD">
              <w:rPr>
                <w:rFonts w:ascii="Calibri" w:hAnsi="Calibri"/>
                <w:sz w:val="22"/>
                <w:szCs w:val="22"/>
              </w:rPr>
              <w:t xml:space="preserve"> setup</w:t>
            </w:r>
            <w:r w:rsidRPr="002373CD">
              <w:rPr>
                <w:rFonts w:ascii="Calibri" w:hAnsi="Calibri"/>
                <w:sz w:val="22"/>
                <w:szCs w:val="22"/>
              </w:rPr>
              <w:t xml:space="preserve">s </w:t>
            </w:r>
            <w:r w:rsidR="00EC4E02" w:rsidRPr="002373CD">
              <w:rPr>
                <w:rFonts w:ascii="Calibri" w:hAnsi="Calibri"/>
                <w:sz w:val="22"/>
                <w:szCs w:val="22"/>
              </w:rPr>
              <w:t>should be</w:t>
            </w:r>
            <w:r w:rsidRPr="002373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42B12" w:rsidRPr="002373CD">
              <w:rPr>
                <w:rFonts w:ascii="Calibri" w:hAnsi="Calibri"/>
                <w:sz w:val="22"/>
                <w:szCs w:val="22"/>
              </w:rPr>
              <w:t>in place</w:t>
            </w:r>
            <w:r w:rsidRPr="002373CD">
              <w:rPr>
                <w:rFonts w:ascii="Calibri" w:hAnsi="Calibri"/>
                <w:sz w:val="22"/>
                <w:szCs w:val="22"/>
              </w:rPr>
              <w:t xml:space="preserve"> wherever the expectant mother is working</w:t>
            </w:r>
            <w:r w:rsidR="00542B12" w:rsidRPr="002373CD">
              <w:rPr>
                <w:rFonts w:ascii="Calibri" w:hAnsi="Calibri"/>
                <w:sz w:val="22"/>
                <w:szCs w:val="22"/>
              </w:rPr>
              <w:t>,</w:t>
            </w:r>
            <w:r w:rsidR="00E53CE9" w:rsidRPr="002373C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FCA877B" w14:textId="77777777" w:rsidR="002373CD" w:rsidRPr="002373CD" w:rsidRDefault="002373CD" w:rsidP="002373CD">
            <w:pPr>
              <w:rPr>
                <w:rFonts w:ascii="Calibri" w:hAnsi="Calibri"/>
                <w:sz w:val="22"/>
                <w:szCs w:val="22"/>
              </w:rPr>
            </w:pPr>
          </w:p>
          <w:p w14:paraId="16BF9835" w14:textId="212C1C03" w:rsidR="002F5A05" w:rsidRPr="002F5A05" w:rsidRDefault="00183E8F" w:rsidP="002F5A05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Information on correct workstation set up and general wellbeing advice is available on the intranet pages </w:t>
            </w:r>
            <w:hyperlink r:id="rId19" w:history="1">
              <w:r w:rsidR="008271C9" w:rsidRPr="008271C9">
                <w:rPr>
                  <w:rStyle w:val="Hyperlink"/>
                  <w:rFonts w:asciiTheme="minorHAnsi" w:hAnsiTheme="minorHAnsi" w:cstheme="minorHAnsi"/>
                  <w:b/>
                  <w:bCs/>
                  <w:sz w:val="21"/>
                  <w:szCs w:val="21"/>
                </w:rPr>
                <w:t xml:space="preserve">Workstation assessment 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and </w:t>
            </w:r>
            <w:r w:rsidR="002F5A05" w:rsidRPr="00080116">
              <w:rPr>
                <w:rFonts w:asciiTheme="minorHAnsi" w:hAnsiTheme="minorHAnsi" w:cstheme="minorHAnsi"/>
                <w:sz w:val="21"/>
                <w:szCs w:val="21"/>
              </w:rPr>
              <w:t xml:space="preserve">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="002F5A05" w:rsidRPr="000801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hyperlink r:id="rId20" w:tooltip="Wellbeing pages" w:history="1">
              <w:r w:rsidR="002F5A05" w:rsidRPr="00161BEF">
                <w:rPr>
                  <w:rStyle w:val="Hyperlink"/>
                  <w:rFonts w:asciiTheme="minorHAnsi" w:hAnsiTheme="minorHAnsi" w:cstheme="minorHAnsi"/>
                  <w:b/>
                  <w:bCs/>
                  <w:color w:val="0070C0"/>
                  <w:sz w:val="21"/>
                  <w:szCs w:val="21"/>
                </w:rPr>
                <w:t>Wellbeing pages</w:t>
              </w:r>
            </w:hyperlink>
          </w:p>
          <w:p w14:paraId="7D3FFD3A" w14:textId="77777777" w:rsidR="0042492B" w:rsidRPr="0042492B" w:rsidRDefault="0042492B" w:rsidP="0042492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5BDED698" w14:textId="3E83E7C0" w:rsidR="0042492B" w:rsidRDefault="00650729" w:rsidP="004249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Expectant Mothers are</w:t>
            </w:r>
            <w:r w:rsidR="0042492B">
              <w:rPr>
                <w:rFonts w:ascii="Calibri" w:hAnsi="Calibri"/>
                <w:sz w:val="22"/>
                <w:szCs w:val="22"/>
              </w:rPr>
              <w:t xml:space="preserve"> encouraged to take frequent breaks away from the workstation</w:t>
            </w:r>
            <w:r w:rsidR="00807B57">
              <w:rPr>
                <w:rFonts w:ascii="Calibri" w:hAnsi="Calibri"/>
                <w:sz w:val="22"/>
                <w:szCs w:val="22"/>
              </w:rPr>
              <w:t>.</w:t>
            </w:r>
          </w:p>
          <w:p w14:paraId="1F3BA5D4" w14:textId="77777777" w:rsidR="002D3ADE" w:rsidRDefault="002D3ADE" w:rsidP="002D3ADE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D281B48" w14:textId="77777777" w:rsidR="0048724F" w:rsidRDefault="00650729" w:rsidP="0048724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Expectant Mothers are </w:t>
            </w:r>
            <w:r w:rsidR="00807B57">
              <w:rPr>
                <w:rFonts w:ascii="Calibri" w:hAnsi="Calibri"/>
                <w:sz w:val="22"/>
                <w:szCs w:val="22"/>
              </w:rPr>
              <w:t>advised to keep</w:t>
            </w:r>
            <w:r w:rsidR="002F5A0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5A05" w:rsidRPr="0048724F">
              <w:rPr>
                <w:rFonts w:ascii="Calibri" w:hAnsi="Calibri"/>
                <w:sz w:val="22"/>
                <w:szCs w:val="22"/>
              </w:rPr>
              <w:t>hydrated throughout the day</w:t>
            </w:r>
            <w:r w:rsidR="00807B57" w:rsidRPr="0048724F">
              <w:rPr>
                <w:rFonts w:ascii="Calibri" w:hAnsi="Calibri"/>
                <w:sz w:val="22"/>
                <w:szCs w:val="22"/>
              </w:rPr>
              <w:t>.</w:t>
            </w:r>
          </w:p>
          <w:p w14:paraId="06AB8D39" w14:textId="77777777" w:rsidR="0048724F" w:rsidRPr="0048724F" w:rsidRDefault="0048724F" w:rsidP="0048724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0F982" w14:textId="677DB564" w:rsidR="0042492B" w:rsidRPr="0048724F" w:rsidRDefault="00E55E61" w:rsidP="0048724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8724F">
              <w:rPr>
                <w:rFonts w:asciiTheme="minorHAnsi" w:hAnsiTheme="minorHAnsi" w:cstheme="minorHAnsi"/>
                <w:sz w:val="22"/>
                <w:szCs w:val="22"/>
              </w:rPr>
              <w:t>Managers are advised to refer to</w:t>
            </w:r>
            <w:r w:rsidR="008271C9">
              <w:rPr>
                <w:rFonts w:asciiTheme="minorHAnsi" w:hAnsiTheme="minorHAnsi" w:cstheme="minorHAnsi"/>
                <w:sz w:val="22"/>
                <w:szCs w:val="22"/>
              </w:rPr>
              <w:t xml:space="preserve"> relevant guidance on the intranet.</w:t>
            </w:r>
          </w:p>
          <w:p w14:paraId="53389B32" w14:textId="77777777" w:rsidR="00080116" w:rsidRPr="0042492B" w:rsidRDefault="00080116" w:rsidP="0042492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6A8E42A6" w14:textId="771EEABE" w:rsidR="0042492B" w:rsidRDefault="0042492B" w:rsidP="004249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2492B">
              <w:rPr>
                <w:rFonts w:ascii="Calibri" w:hAnsi="Calibri"/>
                <w:sz w:val="22"/>
                <w:szCs w:val="22"/>
              </w:rPr>
              <w:t xml:space="preserve">Managers should have regular contact with </w:t>
            </w:r>
            <w:r w:rsidR="00650729">
              <w:rPr>
                <w:rFonts w:ascii="Calibri" w:hAnsi="Calibri"/>
                <w:sz w:val="22"/>
                <w:szCs w:val="22"/>
              </w:rPr>
              <w:t xml:space="preserve">expectant </w:t>
            </w:r>
            <w:proofErr w:type="gramStart"/>
            <w:r w:rsidR="00650729">
              <w:rPr>
                <w:rFonts w:ascii="Calibri" w:hAnsi="Calibri"/>
                <w:sz w:val="22"/>
                <w:szCs w:val="22"/>
              </w:rPr>
              <w:t xml:space="preserve">mothers  </w:t>
            </w:r>
            <w:r w:rsidRPr="0042492B">
              <w:rPr>
                <w:rFonts w:ascii="Calibri" w:hAnsi="Calibri"/>
                <w:sz w:val="22"/>
                <w:szCs w:val="22"/>
              </w:rPr>
              <w:t>whilst</w:t>
            </w:r>
            <w:proofErr w:type="gramEnd"/>
            <w:r w:rsidRPr="0042492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F2985">
              <w:rPr>
                <w:rFonts w:ascii="Calibri" w:hAnsi="Calibri"/>
                <w:sz w:val="22"/>
                <w:szCs w:val="22"/>
              </w:rPr>
              <w:t xml:space="preserve">working remotely </w:t>
            </w:r>
            <w:r w:rsidRPr="0042492B">
              <w:rPr>
                <w:rFonts w:ascii="Calibri" w:hAnsi="Calibri"/>
                <w:sz w:val="22"/>
                <w:szCs w:val="22"/>
              </w:rPr>
              <w:t xml:space="preserve">(e.g. regular contact with line manager via telephone, </w:t>
            </w:r>
            <w:r w:rsidR="00183E8F">
              <w:rPr>
                <w:rFonts w:ascii="Calibri" w:hAnsi="Calibri"/>
                <w:sz w:val="22"/>
                <w:szCs w:val="22"/>
              </w:rPr>
              <w:t>MS Teams</w:t>
            </w:r>
            <w:r w:rsidRPr="0042492B">
              <w:rPr>
                <w:rFonts w:ascii="Calibri" w:hAnsi="Calibri"/>
                <w:sz w:val="22"/>
                <w:szCs w:val="22"/>
              </w:rPr>
              <w:t xml:space="preserve"> calls etc</w:t>
            </w:r>
            <w:r w:rsidR="00777E56">
              <w:rPr>
                <w:rFonts w:ascii="Calibri" w:hAnsi="Calibri"/>
                <w:sz w:val="22"/>
                <w:szCs w:val="22"/>
              </w:rPr>
              <w:t>.)</w:t>
            </w:r>
            <w:r w:rsidRPr="0042492B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51BBD8D6" w14:textId="77777777" w:rsidR="002D3ADE" w:rsidRPr="002D3ADE" w:rsidRDefault="002D3ADE" w:rsidP="002D3ADE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69BB7EEC" w14:textId="59087B56" w:rsidR="0042492B" w:rsidRDefault="00650729" w:rsidP="004249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Expectant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Mothers  </w:t>
            </w:r>
            <w:r w:rsidR="0042492B">
              <w:rPr>
                <w:rFonts w:ascii="Calibri" w:hAnsi="Calibri"/>
                <w:sz w:val="22"/>
                <w:szCs w:val="22"/>
              </w:rPr>
              <w:t>to</w:t>
            </w:r>
            <w:proofErr w:type="gramEnd"/>
            <w:r w:rsidR="0042492B">
              <w:rPr>
                <w:rFonts w:ascii="Calibri" w:hAnsi="Calibri"/>
                <w:sz w:val="22"/>
                <w:szCs w:val="22"/>
              </w:rPr>
              <w:t xml:space="preserve"> discuss any concerns with Manager and these should be </w:t>
            </w:r>
            <w:r w:rsidR="00807B57">
              <w:rPr>
                <w:rFonts w:ascii="Calibri" w:hAnsi="Calibri"/>
                <w:sz w:val="22"/>
                <w:szCs w:val="22"/>
              </w:rPr>
              <w:t>documented</w:t>
            </w:r>
            <w:r w:rsidR="0042492B">
              <w:rPr>
                <w:rFonts w:ascii="Calibri" w:hAnsi="Calibri"/>
                <w:sz w:val="22"/>
                <w:szCs w:val="22"/>
              </w:rPr>
              <w:t>.</w:t>
            </w:r>
          </w:p>
          <w:p w14:paraId="1657B1AF" w14:textId="77777777" w:rsidR="002F5A05" w:rsidRDefault="002F5A05" w:rsidP="002F5A05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6E7F8F1" w14:textId="15898855" w:rsidR="00777DFB" w:rsidRPr="009008A2" w:rsidRDefault="002F5A05" w:rsidP="009008A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2F5A05">
              <w:rPr>
                <w:rFonts w:ascii="Calibri" w:hAnsi="Calibri"/>
                <w:sz w:val="22"/>
                <w:szCs w:val="22"/>
              </w:rPr>
              <w:t xml:space="preserve">Further information is available ; </w:t>
            </w:r>
            <w:hyperlink r:id="rId21" w:anchor="dse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HSE – Protecting Homeworkers</w:t>
              </w:r>
            </w:hyperlink>
          </w:p>
          <w:p w14:paraId="506A80A7" w14:textId="446BFC03" w:rsidR="00650729" w:rsidRPr="002F5A05" w:rsidRDefault="00650729" w:rsidP="00777DFB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20D6677A" w14:textId="608B4169" w:rsidR="000F2EC3" w:rsidRPr="00CB241B" w:rsidRDefault="00382C75" w:rsidP="00CF4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595949C3" wp14:editId="4D82CF42">
                      <wp:extent cx="703580" cy="320675"/>
                      <wp:effectExtent l="19050" t="19050" r="39370" b="60325"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D6B28D2" w14:textId="77777777" w:rsidR="00382C75" w:rsidRPr="009A3B6C" w:rsidRDefault="00382C75" w:rsidP="00382C7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949C3" id="_x0000_s1031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5D6B28D2" w14:textId="77777777" w:rsidR="00382C75" w:rsidRPr="009A3B6C" w:rsidRDefault="00382C75" w:rsidP="00382C7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373CD" w:rsidRPr="00CB241B" w14:paraId="7C0996DC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38139688" w14:textId="3345630E" w:rsidR="00777DFB" w:rsidRPr="00CB241B" w:rsidRDefault="0048724F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777DF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282AD68" w14:textId="20290C0A" w:rsidR="00777DFB" w:rsidRPr="00777DFB" w:rsidRDefault="006E768C" w:rsidP="00CF42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Work related </w:t>
            </w:r>
            <w:r w:rsidR="00777DFB" w:rsidRPr="00777DFB">
              <w:rPr>
                <w:rFonts w:ascii="Calibri" w:hAnsi="Calibri" w:cs="Calibri"/>
                <w:b/>
              </w:rPr>
              <w:t xml:space="preserve">Stress </w:t>
            </w: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511BA1" w14:textId="0673454F" w:rsidR="00777DFB" w:rsidRDefault="00777DFB" w:rsidP="00777D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  <w:p w14:paraId="58563A52" w14:textId="77777777" w:rsidR="00777DFB" w:rsidRDefault="00777DFB" w:rsidP="00777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690541" w14:textId="77777777" w:rsidR="00777DFB" w:rsidRDefault="006E768C" w:rsidP="00777DFB">
            <w:pPr>
              <w:rPr>
                <w:rFonts w:ascii="Calibri" w:hAnsi="Calibri"/>
                <w:sz w:val="22"/>
                <w:szCs w:val="22"/>
              </w:rPr>
            </w:pPr>
            <w:r w:rsidRPr="006E768C">
              <w:rPr>
                <w:rFonts w:ascii="Calibri" w:hAnsi="Calibri"/>
                <w:sz w:val="22"/>
                <w:szCs w:val="22"/>
              </w:rPr>
              <w:t>Individual vulnerable to stress due to hormonal, psychological and physiological changes during pregnancy</w:t>
            </w:r>
          </w:p>
          <w:p w14:paraId="4A434BFE" w14:textId="3E4B9391" w:rsidR="00183E8F" w:rsidRPr="00FB50B3" w:rsidRDefault="00183E8F" w:rsidP="00777DF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2A966B" w14:textId="3B01F930" w:rsidR="00666B7B" w:rsidRDefault="00666B7B" w:rsidP="00666B7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Managers discuss the role/activity the expectant mother undertakes and look at reasonable adjustments/alternative roles. </w:t>
            </w:r>
          </w:p>
          <w:p w14:paraId="12C7279E" w14:textId="47F469CF" w:rsidR="00777DFB" w:rsidRPr="00DC7819" w:rsidRDefault="00777DFB" w:rsidP="00DC781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4791CA" w14:textId="037A9DE1" w:rsidR="00777DFB" w:rsidRPr="00CB241B" w:rsidRDefault="00666B7B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12077B69" wp14:editId="4416273D">
                      <wp:extent cx="706120" cy="311785"/>
                      <wp:effectExtent l="19050" t="19050" r="36830" b="50165"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F9D600C" w14:textId="77777777" w:rsidR="00666B7B" w:rsidRPr="009A3B6C" w:rsidRDefault="00666B7B" w:rsidP="00666B7B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  <w:t>MEDIUM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77B69" id="_x0000_s1032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6F9D600C" w14:textId="77777777" w:rsidR="00666B7B" w:rsidRPr="009A3B6C" w:rsidRDefault="00666B7B" w:rsidP="00666B7B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  <w:t>MEDIUM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7346FC" w14:textId="6401E154" w:rsidR="00666B7B" w:rsidRDefault="002D3ADE" w:rsidP="00666B7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Managers </w:t>
            </w:r>
            <w:r w:rsidRPr="002D3ADE">
              <w:rPr>
                <w:rFonts w:ascii="Calibri" w:hAnsi="Calibri"/>
                <w:sz w:val="22"/>
                <w:szCs w:val="22"/>
              </w:rPr>
              <w:t xml:space="preserve">should </w:t>
            </w:r>
            <w:proofErr w:type="gramStart"/>
            <w:r w:rsidRPr="002D3ADE">
              <w:rPr>
                <w:rFonts w:ascii="Calibri" w:hAnsi="Calibri"/>
                <w:sz w:val="22"/>
                <w:szCs w:val="22"/>
              </w:rPr>
              <w:t>take into account</w:t>
            </w:r>
            <w:proofErr w:type="gramEnd"/>
            <w:r w:rsidRPr="002D3ADE">
              <w:rPr>
                <w:rFonts w:ascii="Calibri" w:hAnsi="Calibri"/>
                <w:sz w:val="22"/>
                <w:szCs w:val="22"/>
              </w:rPr>
              <w:t xml:space="preserve"> known stress factors and </w:t>
            </w:r>
            <w:r>
              <w:rPr>
                <w:rFonts w:ascii="Calibri" w:hAnsi="Calibri"/>
                <w:sz w:val="22"/>
                <w:szCs w:val="22"/>
              </w:rPr>
              <w:t>any known</w:t>
            </w:r>
            <w:r w:rsidRPr="002D3ADE">
              <w:rPr>
                <w:rFonts w:ascii="Calibri" w:hAnsi="Calibri"/>
                <w:sz w:val="22"/>
                <w:szCs w:val="22"/>
              </w:rPr>
              <w:t xml:space="preserve"> particular medical and psychosocial factors affecting the</w:t>
            </w:r>
            <w:r w:rsidR="00666B7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66B7B">
              <w:rPr>
                <w:rFonts w:ascii="Calibri" w:hAnsi="Calibri"/>
                <w:sz w:val="22"/>
                <w:szCs w:val="22"/>
              </w:rPr>
              <w:t>exepectant</w:t>
            </w:r>
            <w:proofErr w:type="spellEnd"/>
            <w:r w:rsidR="00666B7B">
              <w:rPr>
                <w:rFonts w:ascii="Calibri" w:hAnsi="Calibri"/>
                <w:sz w:val="22"/>
                <w:szCs w:val="22"/>
              </w:rPr>
              <w:t xml:space="preserve"> mother</w:t>
            </w:r>
            <w:r w:rsidR="00E6248A">
              <w:rPr>
                <w:rFonts w:ascii="Calibri" w:hAnsi="Calibri"/>
                <w:sz w:val="22"/>
                <w:szCs w:val="22"/>
              </w:rPr>
              <w:t>.</w:t>
            </w:r>
          </w:p>
          <w:p w14:paraId="6E984E54" w14:textId="77777777" w:rsidR="00E6248A" w:rsidRDefault="00E6248A" w:rsidP="00E6248A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DA20899" w14:textId="705DF1D3" w:rsidR="00C73030" w:rsidRPr="00E6248A" w:rsidRDefault="005F446E" w:rsidP="00666B7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6248A">
              <w:rPr>
                <w:rFonts w:ascii="Calibri" w:hAnsi="Calibri"/>
                <w:sz w:val="22"/>
                <w:szCs w:val="22"/>
              </w:rPr>
              <w:t>Refferal</w:t>
            </w:r>
            <w:proofErr w:type="spellEnd"/>
            <w:r w:rsidRPr="00E6248A">
              <w:rPr>
                <w:rFonts w:ascii="Calibri" w:hAnsi="Calibri"/>
                <w:sz w:val="22"/>
                <w:szCs w:val="22"/>
              </w:rPr>
              <w:t xml:space="preserve"> to Occupational Health available for further support available through the wellbeing support service</w:t>
            </w:r>
            <w:r w:rsidR="002C6D9F" w:rsidRPr="00E6248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248A">
              <w:rPr>
                <w:rFonts w:ascii="Calibri" w:hAnsi="Calibri"/>
                <w:sz w:val="22"/>
                <w:szCs w:val="22"/>
              </w:rPr>
              <w:t>where required:</w:t>
            </w:r>
            <w:r w:rsidR="002C6D9F" w:rsidRPr="00E6248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459729D" w14:textId="77777777" w:rsidR="00C31C22" w:rsidRPr="00666B7B" w:rsidRDefault="00C31C22" w:rsidP="00C31C22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68ECD6D" w14:textId="2F5E2F78" w:rsidR="00C31C22" w:rsidRPr="00180D4A" w:rsidRDefault="00C31C22" w:rsidP="00C31C22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180D4A">
              <w:rPr>
                <w:rFonts w:ascii="Calibri" w:hAnsi="Calibri" w:cs="Calibri"/>
                <w:sz w:val="22"/>
                <w:szCs w:val="22"/>
              </w:rPr>
              <w:t xml:space="preserve">For further advice and support please contact – </w:t>
            </w:r>
            <w:hyperlink r:id="rId22" w:history="1">
              <w:r w:rsidRPr="00180D4A">
                <w:rPr>
                  <w:rStyle w:val="Hyperlink"/>
                  <w:rFonts w:ascii="Calibri" w:hAnsi="Calibri" w:cs="Calibri"/>
                  <w:sz w:val="22"/>
                  <w:szCs w:val="22"/>
                </w:rPr>
                <w:t>CEOccupationalhealth@carmarthenshire.gov.uk</w:t>
              </w:r>
            </w:hyperlink>
            <w:r w:rsidRPr="00180D4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DB0F7D5" w14:textId="124C42A0" w:rsidR="006E768C" w:rsidRPr="00C31C22" w:rsidRDefault="006E768C" w:rsidP="00C31C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49206D30" w14:textId="591603B6" w:rsidR="00777DFB" w:rsidRPr="00CB241B" w:rsidRDefault="002D3ADE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3C99329C" wp14:editId="5C376E2D">
                      <wp:extent cx="703580" cy="320675"/>
                      <wp:effectExtent l="19050" t="19050" r="39370" b="60325"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CF30CF4" w14:textId="77777777" w:rsidR="002D3ADE" w:rsidRPr="009A3B6C" w:rsidRDefault="002D3ADE" w:rsidP="002D3AD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99329C" id="_x0000_s1033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0CF30CF4" w14:textId="77777777" w:rsidR="002D3ADE" w:rsidRPr="009A3B6C" w:rsidRDefault="002D3ADE" w:rsidP="002D3AD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373CD" w:rsidRPr="00CB241B" w14:paraId="545DD6E6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10AD1D9A" w14:textId="0021BA84" w:rsidR="004313F4" w:rsidRDefault="0048724F" w:rsidP="004313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4313F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340187" w14:textId="31CC4B97" w:rsidR="004313F4" w:rsidRPr="006E768C" w:rsidRDefault="004313F4" w:rsidP="004313F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Manual Handling</w:t>
            </w:r>
          </w:p>
          <w:p w14:paraId="5C554AA6" w14:textId="44DBD89D" w:rsidR="004313F4" w:rsidRDefault="004313F4" w:rsidP="004313F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252DC5" w14:textId="77777777" w:rsidR="004313F4" w:rsidRPr="00C73030" w:rsidRDefault="004313F4" w:rsidP="004313F4">
            <w:pPr>
              <w:rPr>
                <w:rFonts w:ascii="Calibri" w:hAnsi="Calibri" w:cs="Calibri"/>
                <w:sz w:val="22"/>
                <w:szCs w:val="22"/>
              </w:rPr>
            </w:pPr>
            <w:r w:rsidRPr="00C73030">
              <w:rPr>
                <w:rFonts w:ascii="Calibri" w:hAnsi="Calibri" w:cs="Calibri"/>
                <w:sz w:val="22"/>
                <w:szCs w:val="22"/>
              </w:rPr>
              <w:t xml:space="preserve">Staff </w:t>
            </w:r>
          </w:p>
          <w:p w14:paraId="2871A60D" w14:textId="77777777" w:rsidR="004313F4" w:rsidRPr="00C73030" w:rsidRDefault="004313F4" w:rsidP="004313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7A95F7" w14:textId="67C373AC" w:rsidR="004313F4" w:rsidRPr="00C73030" w:rsidRDefault="004313F4" w:rsidP="004313F4">
            <w:pPr>
              <w:rPr>
                <w:rFonts w:ascii="Calibri" w:hAnsi="Calibri" w:cs="Calibri"/>
                <w:sz w:val="22"/>
                <w:szCs w:val="22"/>
              </w:rPr>
            </w:pPr>
            <w:r w:rsidRPr="00C73030">
              <w:rPr>
                <w:rFonts w:ascii="Calibri" w:hAnsi="Calibri" w:cs="Calibri"/>
                <w:sz w:val="22"/>
                <w:szCs w:val="22"/>
              </w:rPr>
              <w:t xml:space="preserve">Lifting, lowering, pushing, pulling, </w:t>
            </w:r>
            <w:proofErr w:type="gramStart"/>
            <w:r w:rsidRPr="00C73030">
              <w:rPr>
                <w:rFonts w:ascii="Calibri" w:hAnsi="Calibri" w:cs="Calibri"/>
                <w:sz w:val="22"/>
                <w:szCs w:val="22"/>
              </w:rPr>
              <w:t>carrying</w:t>
            </w:r>
            <w:proofErr w:type="gramEnd"/>
            <w:r w:rsidRPr="00C73030">
              <w:rPr>
                <w:rFonts w:ascii="Calibri" w:hAnsi="Calibri" w:cs="Calibri"/>
                <w:sz w:val="22"/>
                <w:szCs w:val="22"/>
              </w:rPr>
              <w:t xml:space="preserve"> and supporting of any animate or inanimate objects resulting in musculoskeletal injuries</w:t>
            </w:r>
          </w:p>
          <w:p w14:paraId="58092180" w14:textId="77777777" w:rsidR="004313F4" w:rsidRPr="00C73030" w:rsidRDefault="004313F4" w:rsidP="004313F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1DBADD" w14:textId="163E99BC" w:rsidR="004313F4" w:rsidRDefault="004313F4" w:rsidP="004313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BB8E84" w14:textId="77777777" w:rsidR="004313F4" w:rsidRPr="004313F4" w:rsidRDefault="004313F4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</w:rPr>
              <w:t>Staff member to undertake personal risk assessment (Task, Individual, Load, Environment, Other)</w:t>
            </w:r>
          </w:p>
          <w:p w14:paraId="2C576127" w14:textId="77777777" w:rsidR="004313F4" w:rsidRPr="004313F4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</w:rPr>
              <w:t xml:space="preserve"> to determine whether they are able to safely </w:t>
            </w:r>
            <w:r w:rsidRPr="00C73030">
              <w:rPr>
                <w:rFonts w:ascii="Calibri" w:hAnsi="Calibri" w:cs="Calibri"/>
                <w:sz w:val="22"/>
                <w:szCs w:val="22"/>
              </w:rPr>
              <w:t xml:space="preserve">lift, lower, push, pull, </w:t>
            </w:r>
            <w:r w:rsidRPr="004313F4">
              <w:rPr>
                <w:rFonts w:ascii="Calibri" w:hAnsi="Calibri" w:cs="Calibri"/>
                <w:sz w:val="22"/>
                <w:szCs w:val="22"/>
              </w:rPr>
              <w:t xml:space="preserve">carry the equipment/items/person prior to undertaking the task </w:t>
            </w:r>
          </w:p>
          <w:p w14:paraId="2F36F11B" w14:textId="77777777" w:rsidR="004313F4" w:rsidRPr="004313F4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9CC6DC6" w14:textId="77777777" w:rsidR="004313F4" w:rsidRPr="004313F4" w:rsidRDefault="004313F4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sz w:val="22"/>
                <w:szCs w:val="22"/>
              </w:rPr>
              <w:t xml:space="preserve">Appropriate manual handling technique should be used at all times when undertaking any manual handling activity. </w:t>
            </w:r>
          </w:p>
          <w:p w14:paraId="1C9F0A44" w14:textId="77777777" w:rsidR="004313F4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42969417" w14:textId="5DAEF94E" w:rsidR="004313F4" w:rsidRPr="004A4C51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5BC0E19" w14:textId="06A5D635" w:rsidR="004313F4" w:rsidRPr="00CB241B" w:rsidRDefault="004313F4" w:rsidP="004313F4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231759E4" wp14:editId="4F85B078">
                      <wp:extent cx="706120" cy="311785"/>
                      <wp:effectExtent l="19050" t="19050" r="36830" b="50165"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7708ACB" w14:textId="66880D51" w:rsidR="004313F4" w:rsidRDefault="004313F4" w:rsidP="00941FD4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u w:val="none"/>
                                    </w:rPr>
                                    <w:t>MEDIUM</w:t>
                                  </w:r>
                                </w:p>
                                <w:p w14:paraId="0C73BF7C" w14:textId="77777777" w:rsidR="00161BEF" w:rsidRPr="00161BEF" w:rsidRDefault="00161BEF" w:rsidP="00161BE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759E4" id="_x0000_s1034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47708ACB" w14:textId="66880D51" w:rsidR="004313F4" w:rsidRDefault="004313F4" w:rsidP="00941FD4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A3B6C">
                              <w:rPr>
                                <w:rFonts w:ascii="Calibri" w:hAnsi="Calibri"/>
                                <w:sz w:val="22"/>
                                <w:szCs w:val="22"/>
                                <w:u w:val="none"/>
                              </w:rPr>
                              <w:t>MEDIUM</w:t>
                            </w:r>
                          </w:p>
                          <w:p w14:paraId="0C73BF7C" w14:textId="77777777" w:rsidR="00161BEF" w:rsidRPr="00161BEF" w:rsidRDefault="00161BEF" w:rsidP="00161BEF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463E9A9D" w14:textId="72D52B77" w:rsidR="00C73030" w:rsidRPr="004313F4" w:rsidRDefault="00180D4A" w:rsidP="00C73030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Employees</w:t>
            </w:r>
            <w:r w:rsidR="00C73030" w:rsidRPr="004313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030" w:rsidRPr="00180D4A">
              <w:rPr>
                <w:rFonts w:ascii="Calibri" w:hAnsi="Calibri" w:cs="Calibri"/>
                <w:sz w:val="22"/>
                <w:szCs w:val="22"/>
              </w:rPr>
              <w:t>are advised</w:t>
            </w:r>
            <w:r w:rsidR="00C730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030" w:rsidRPr="004313F4">
              <w:rPr>
                <w:rFonts w:ascii="Calibri" w:hAnsi="Calibri" w:cs="Calibri"/>
                <w:sz w:val="22"/>
                <w:szCs w:val="22"/>
              </w:rPr>
              <w:t>to inform their managers as soon as they find out they are pregnant to enable their manager to complete a specific expectant mother risk assessment to lower the risk</w:t>
            </w:r>
            <w:r w:rsidR="00C73030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C73030" w:rsidRPr="00180D4A">
              <w:rPr>
                <w:rFonts w:ascii="Calibri" w:hAnsi="Calibri" w:cs="Calibri"/>
                <w:sz w:val="22"/>
                <w:szCs w:val="22"/>
              </w:rPr>
              <w:t>and introduce reasonable measures to the w</w:t>
            </w:r>
            <w:r w:rsidR="00C73030">
              <w:rPr>
                <w:rFonts w:ascii="Calibri" w:hAnsi="Calibri" w:cs="Calibri"/>
                <w:sz w:val="22"/>
                <w:szCs w:val="22"/>
              </w:rPr>
              <w:t>orker</w:t>
            </w:r>
            <w:r w:rsidR="00C73030" w:rsidRPr="004313F4">
              <w:rPr>
                <w:rFonts w:ascii="Calibri" w:hAnsi="Calibri" w:cs="Calibri"/>
                <w:sz w:val="22"/>
                <w:szCs w:val="22"/>
              </w:rPr>
              <w:t xml:space="preserve"> in the first trimester of pregnancy</w:t>
            </w:r>
            <w:r w:rsidR="00C73030">
              <w:rPr>
                <w:rFonts w:ascii="Calibri" w:hAnsi="Calibri" w:cs="Calibri"/>
                <w:sz w:val="22"/>
                <w:szCs w:val="22"/>
              </w:rPr>
              <w:t>.</w:t>
            </w:r>
            <w:r w:rsidR="00C73030" w:rsidRPr="004313F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8168C1E" w14:textId="77777777" w:rsidR="004313F4" w:rsidRPr="00161BEF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3CA57262" w14:textId="76F166F1" w:rsidR="00820241" w:rsidRDefault="00F34B24" w:rsidP="00FB50B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Manual handling considerations should form part of the discussions with the</w:t>
            </w:r>
            <w:r w:rsidR="004313F4" w:rsidRPr="004313F4">
              <w:rPr>
                <w:rFonts w:ascii="Calibri" w:hAnsi="Calibri" w:cs="Calibri"/>
                <w:sz w:val="22"/>
                <w:szCs w:val="22"/>
              </w:rPr>
              <w:t xml:space="preserve"> expectant mother at each trimester highligh</w:t>
            </w:r>
            <w:r w:rsidR="00777E56">
              <w:rPr>
                <w:rFonts w:ascii="Calibri" w:hAnsi="Calibri" w:cs="Calibri"/>
                <w:sz w:val="22"/>
                <w:szCs w:val="22"/>
              </w:rPr>
              <w:t>t</w:t>
            </w:r>
            <w:r w:rsidR="004313F4" w:rsidRPr="004313F4">
              <w:rPr>
                <w:rFonts w:ascii="Calibri" w:hAnsi="Calibri" w:cs="Calibri"/>
                <w:sz w:val="22"/>
                <w:szCs w:val="22"/>
              </w:rPr>
              <w:t xml:space="preserve">ing what tasks they </w:t>
            </w:r>
            <w:r w:rsidR="00C73030" w:rsidRPr="00180D4A">
              <w:rPr>
                <w:rFonts w:ascii="Calibri" w:hAnsi="Calibri" w:cs="Calibri"/>
                <w:sz w:val="22"/>
                <w:szCs w:val="22"/>
              </w:rPr>
              <w:t>are able</w:t>
            </w:r>
            <w:r w:rsidR="00C73030">
              <w:rPr>
                <w:rFonts w:ascii="Calibri" w:hAnsi="Calibri" w:cs="Calibri"/>
                <w:sz w:val="22"/>
                <w:szCs w:val="22"/>
              </w:rPr>
              <w:t xml:space="preserve"> to undertake</w:t>
            </w:r>
            <w:r w:rsidR="00820241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3588BA1" w14:textId="77777777" w:rsidR="00FB50B3" w:rsidRPr="00FB50B3" w:rsidRDefault="00FB50B3" w:rsidP="00FB50B3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6A253F55" w14:textId="7EE2194A" w:rsidR="004313F4" w:rsidRPr="00820241" w:rsidRDefault="00F34B24" w:rsidP="0082024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Manual handling activities should</w:t>
            </w:r>
            <w:r w:rsidR="004313F4" w:rsidRPr="00820241">
              <w:rPr>
                <w:rFonts w:ascii="Calibri" w:hAnsi="Calibri" w:cs="Calibri"/>
                <w:sz w:val="22"/>
                <w:szCs w:val="22"/>
              </w:rPr>
              <w:t xml:space="preserve"> be review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4313F4" w:rsidRPr="00820241">
              <w:rPr>
                <w:rFonts w:ascii="Calibri" w:hAnsi="Calibri" w:cs="Calibri"/>
                <w:sz w:val="22"/>
                <w:szCs w:val="22"/>
              </w:rPr>
              <w:t xml:space="preserve">d at every trimester. </w:t>
            </w:r>
          </w:p>
          <w:p w14:paraId="1CDA3B92" w14:textId="13B474FD" w:rsidR="004313F4" w:rsidRPr="004313F4" w:rsidRDefault="004313F4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bCs/>
                <w:sz w:val="22"/>
                <w:szCs w:val="22"/>
              </w:rPr>
              <w:t>Reduce amount of physical work associated with task wherever possible</w:t>
            </w:r>
            <w:r w:rsidR="00807B5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7B2C17F8" w14:textId="77777777" w:rsidR="004313F4" w:rsidRPr="00161BEF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65A06D51" w14:textId="0CF8BCE5" w:rsidR="004313F4" w:rsidRPr="004313F4" w:rsidRDefault="004313F4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bCs/>
                <w:sz w:val="22"/>
                <w:szCs w:val="22"/>
              </w:rPr>
              <w:t>Physical tasks become more difficult to achieve as pregnancy progresses</w:t>
            </w:r>
            <w:r w:rsidR="00807B5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568EAFBD" w14:textId="77777777" w:rsidR="004313F4" w:rsidRPr="00161BEF" w:rsidRDefault="004313F4" w:rsidP="004313F4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3AF8D468" w14:textId="30D48E5E" w:rsidR="004313F4" w:rsidRPr="004313F4" w:rsidRDefault="004313F4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bCs/>
                <w:sz w:val="22"/>
                <w:szCs w:val="22"/>
              </w:rPr>
              <w:t>Carrying heavy loads to be avoided at all times</w:t>
            </w:r>
            <w:r w:rsidR="00807B5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76F95F16" w14:textId="77777777" w:rsidR="004313F4" w:rsidRPr="00161BEF" w:rsidRDefault="004313F4" w:rsidP="004313F4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57C1CFDE" w14:textId="6142382D" w:rsidR="004313F4" w:rsidRPr="004313F4" w:rsidRDefault="004313F4" w:rsidP="004313F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4313F4">
              <w:rPr>
                <w:rFonts w:ascii="Calibri" w:hAnsi="Calibri" w:cs="Calibri"/>
                <w:bCs/>
                <w:sz w:val="22"/>
                <w:szCs w:val="22"/>
              </w:rPr>
              <w:t>Pushing / pulling people in/ on active and pa</w:t>
            </w:r>
            <w:r w:rsidR="00F360B9">
              <w:rPr>
                <w:rFonts w:ascii="Calibri" w:hAnsi="Calibri" w:cs="Calibri"/>
                <w:bCs/>
                <w:sz w:val="22"/>
                <w:szCs w:val="22"/>
              </w:rPr>
              <w:t>ss</w:t>
            </w:r>
            <w:r w:rsidRPr="004313F4">
              <w:rPr>
                <w:rFonts w:ascii="Calibri" w:hAnsi="Calibri" w:cs="Calibri"/>
                <w:bCs/>
                <w:sz w:val="22"/>
                <w:szCs w:val="22"/>
              </w:rPr>
              <w:t xml:space="preserve">ive hoists to be </w:t>
            </w:r>
            <w:proofErr w:type="gramStart"/>
            <w:r w:rsidRPr="004313F4">
              <w:rPr>
                <w:rFonts w:ascii="Calibri" w:hAnsi="Calibri" w:cs="Calibri"/>
                <w:bCs/>
                <w:sz w:val="22"/>
                <w:szCs w:val="22"/>
              </w:rPr>
              <w:t>avoided at all times</w:t>
            </w:r>
            <w:proofErr w:type="gramEnd"/>
            <w:r w:rsidR="00807B5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415061AC" w14:textId="77777777" w:rsidR="004313F4" w:rsidRPr="00161BEF" w:rsidRDefault="004313F4" w:rsidP="004313F4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7930414C" w14:textId="77777777" w:rsidR="004313F4" w:rsidRPr="00183E8F" w:rsidRDefault="004313F4" w:rsidP="004313F4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313F4">
              <w:rPr>
                <w:rFonts w:ascii="Calibri" w:hAnsi="Calibri" w:cs="Calibri"/>
                <w:sz w:val="22"/>
                <w:szCs w:val="22"/>
              </w:rPr>
              <w:t xml:space="preserve">For further advice and support (including training) please contact – </w:t>
            </w:r>
            <w:hyperlink r:id="rId23" w:history="1">
              <w:r w:rsidR="00161BEF" w:rsidRPr="00161BEF">
                <w:rPr>
                  <w:rStyle w:val="Hyperlink"/>
                  <w:rFonts w:ascii="Calibri" w:hAnsi="Calibri" w:cs="Calibri"/>
                  <w:sz w:val="20"/>
                  <w:szCs w:val="20"/>
                </w:rPr>
                <w:t>CEHealthandSafety@carmarthenshire.gov.uk</w:t>
              </w:r>
            </w:hyperlink>
          </w:p>
          <w:p w14:paraId="3A75A375" w14:textId="7BFB77CF" w:rsidR="00183E8F" w:rsidRPr="00183E8F" w:rsidRDefault="00183E8F" w:rsidP="00183E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4E0C9931" w14:textId="20094FD9" w:rsidR="004313F4" w:rsidRPr="00CB241B" w:rsidRDefault="004313F4" w:rsidP="004313F4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20490A7B" wp14:editId="2D23D193">
                      <wp:extent cx="703580" cy="320675"/>
                      <wp:effectExtent l="19050" t="19050" r="39370" b="60325"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E94DF1" w14:textId="77777777" w:rsidR="004313F4" w:rsidRPr="009A3B6C" w:rsidRDefault="004313F4" w:rsidP="00941FD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490A7B" id="_x0000_s1035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31E94DF1" w14:textId="77777777" w:rsidR="004313F4" w:rsidRPr="009A3B6C" w:rsidRDefault="004313F4" w:rsidP="00941FD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373CD" w:rsidRPr="00CB241B" w14:paraId="39134E8D" w14:textId="77777777" w:rsidTr="002373CD">
        <w:trPr>
          <w:jc w:val="center"/>
        </w:trPr>
        <w:tc>
          <w:tcPr>
            <w:tcW w:w="743" w:type="dxa"/>
            <w:shd w:val="clear" w:color="auto" w:fill="B4C6E7" w:themeFill="accent5" w:themeFillTint="66"/>
          </w:tcPr>
          <w:p w14:paraId="517EEEBC" w14:textId="0DAB95A4" w:rsidR="006E768C" w:rsidRDefault="0048724F" w:rsidP="00CF420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6E768C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9977B8" w14:textId="15808242" w:rsidR="006E768C" w:rsidRPr="00777DFB" w:rsidRDefault="006E768C" w:rsidP="00CF420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Lack of provision of welfare facilities</w:t>
            </w:r>
          </w:p>
        </w:tc>
        <w:tc>
          <w:tcPr>
            <w:tcW w:w="24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6FE9BD" w14:textId="5B776891" w:rsidR="006E768C" w:rsidRPr="006E768C" w:rsidRDefault="006E768C" w:rsidP="006E76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  <w:r w:rsidRPr="006E768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566D000" w14:textId="77777777" w:rsidR="006E768C" w:rsidRPr="006E768C" w:rsidRDefault="006E768C" w:rsidP="006E768C">
            <w:pPr>
              <w:rPr>
                <w:rFonts w:ascii="Calibri" w:hAnsi="Calibri" w:cs="Calibri"/>
                <w:sz w:val="22"/>
                <w:szCs w:val="22"/>
              </w:rPr>
            </w:pPr>
            <w:r w:rsidRPr="006E768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D3A448F" w14:textId="60BB97A4" w:rsidR="006E768C" w:rsidRPr="006E768C" w:rsidRDefault="00807A32" w:rsidP="006E768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Lack of welfare facilities including handwashing facilities (soap and supply of warm running water) resulting in infection </w:t>
            </w:r>
          </w:p>
          <w:p w14:paraId="2023863B" w14:textId="370C7A06" w:rsidR="006E768C" w:rsidRDefault="006E768C" w:rsidP="00777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928404" w14:textId="7BA4DC1D" w:rsidR="006E768C" w:rsidRDefault="006E768C" w:rsidP="00777D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BB1CFD6" w14:textId="2B6CDB81" w:rsidR="00666B7B" w:rsidRPr="009C0D5F" w:rsidRDefault="00820241" w:rsidP="00666B7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Welfare </w:t>
            </w:r>
            <w:r w:rsidR="004A4C51" w:rsidRPr="006E768C">
              <w:rPr>
                <w:rFonts w:ascii="Calibri" w:hAnsi="Calibri" w:cs="Calibri"/>
                <w:sz w:val="22"/>
                <w:szCs w:val="22"/>
              </w:rPr>
              <w:t xml:space="preserve">facilities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available </w:t>
            </w:r>
            <w:r w:rsidR="004A4C51" w:rsidRPr="006E768C">
              <w:rPr>
                <w:rFonts w:ascii="Calibri" w:hAnsi="Calibri" w:cs="Calibri"/>
                <w:sz w:val="22"/>
                <w:szCs w:val="22"/>
              </w:rPr>
              <w:t>and frequent breaks from work activit</w:t>
            </w:r>
            <w:r w:rsidR="00941FD4">
              <w:rPr>
                <w:rFonts w:ascii="Calibri" w:hAnsi="Calibri" w:cs="Calibri"/>
                <w:sz w:val="22"/>
                <w:szCs w:val="22"/>
              </w:rPr>
              <w:t>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encouraged.</w:t>
            </w:r>
            <w:r w:rsidR="00C730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030" w:rsidRPr="009C0D5F">
              <w:rPr>
                <w:rFonts w:ascii="Calibri" w:hAnsi="Calibri" w:cs="Calibri"/>
                <w:sz w:val="22"/>
                <w:szCs w:val="22"/>
              </w:rPr>
              <w:t>Where these are not</w:t>
            </w:r>
            <w:r w:rsidR="00E0367E" w:rsidRPr="009C0D5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0D5F">
              <w:rPr>
                <w:rFonts w:ascii="Calibri" w:hAnsi="Calibri" w:cs="Calibri"/>
                <w:sz w:val="22"/>
                <w:szCs w:val="22"/>
              </w:rPr>
              <w:t xml:space="preserve">readily </w:t>
            </w:r>
            <w:r w:rsidR="00E0367E" w:rsidRPr="009C0D5F">
              <w:rPr>
                <w:rFonts w:ascii="Calibri" w:hAnsi="Calibri" w:cs="Calibri"/>
                <w:sz w:val="22"/>
                <w:szCs w:val="22"/>
              </w:rPr>
              <w:t>available</w:t>
            </w:r>
            <w:r w:rsidR="00C73030" w:rsidRPr="009C0D5F">
              <w:rPr>
                <w:rFonts w:ascii="Calibri" w:hAnsi="Calibri" w:cs="Calibri"/>
                <w:sz w:val="22"/>
                <w:szCs w:val="22"/>
              </w:rPr>
              <w:t xml:space="preserve">, Managers to discuss </w:t>
            </w:r>
            <w:r w:rsidR="002A6F3D" w:rsidRPr="009C0D5F">
              <w:rPr>
                <w:rFonts w:ascii="Calibri" w:hAnsi="Calibri" w:cs="Calibri"/>
                <w:sz w:val="22"/>
                <w:szCs w:val="22"/>
              </w:rPr>
              <w:t>provision</w:t>
            </w:r>
            <w:r w:rsidR="00DE6412" w:rsidRPr="009C0D5F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="00DE6412" w:rsidRPr="009C0D5F">
              <w:rPr>
                <w:rFonts w:ascii="Calibri" w:hAnsi="Calibri" w:cs="Calibri"/>
                <w:sz w:val="22"/>
                <w:szCs w:val="22"/>
              </w:rPr>
              <w:t>availibility</w:t>
            </w:r>
            <w:proofErr w:type="spellEnd"/>
            <w:r w:rsidR="002A6F3D" w:rsidRPr="009C0D5F">
              <w:rPr>
                <w:rFonts w:ascii="Calibri" w:hAnsi="Calibri" w:cs="Calibri"/>
                <w:sz w:val="22"/>
                <w:szCs w:val="22"/>
              </w:rPr>
              <w:t xml:space="preserve"> of welfare facilities</w:t>
            </w:r>
          </w:p>
          <w:p w14:paraId="5C022E3D" w14:textId="77777777" w:rsidR="00807A32" w:rsidRPr="00161BEF" w:rsidRDefault="00807A32" w:rsidP="00807A32">
            <w:pPr>
              <w:pStyle w:val="ListParagraph"/>
              <w:ind w:left="360"/>
              <w:rPr>
                <w:rFonts w:ascii="Calibri" w:hAnsi="Calibri" w:cs="Calibri"/>
                <w:sz w:val="12"/>
                <w:szCs w:val="12"/>
              </w:rPr>
            </w:pPr>
          </w:p>
          <w:p w14:paraId="36DF73CE" w14:textId="4672A05E" w:rsidR="006E768C" w:rsidRPr="00941FD4" w:rsidRDefault="00820241" w:rsidP="0082024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Handwashing facilities are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available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and hands should be washed regularly throughout the day</w:t>
            </w:r>
            <w:r w:rsidR="00807A32" w:rsidRPr="0082024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52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6A8452" w14:textId="0B9164EB" w:rsidR="006E768C" w:rsidRPr="00CB241B" w:rsidRDefault="00941FD4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63D93B40" wp14:editId="1FC2E2B7">
                      <wp:extent cx="703580" cy="320675"/>
                      <wp:effectExtent l="19050" t="19050" r="39370" b="60325"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60B7525" w14:textId="77777777" w:rsidR="00941FD4" w:rsidRPr="009A3B6C" w:rsidRDefault="00941FD4" w:rsidP="00941FD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93B40" id="_x0000_s1036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660B7525" w14:textId="77777777" w:rsidR="00941FD4" w:rsidRPr="009A3B6C" w:rsidRDefault="00941FD4" w:rsidP="00941FD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EC3E06" w14:textId="47B04631" w:rsidR="00807A32" w:rsidRDefault="00666B7B" w:rsidP="00807A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Expectant Mothers are encouraged to raise any concerns to their line manager</w:t>
            </w:r>
            <w:r w:rsidR="00820241">
              <w:rPr>
                <w:rFonts w:ascii="Calibri" w:hAnsi="Calibri"/>
                <w:sz w:val="22"/>
                <w:szCs w:val="22"/>
              </w:rPr>
              <w:t>.</w:t>
            </w:r>
          </w:p>
          <w:p w14:paraId="73E1AE73" w14:textId="77777777" w:rsidR="00807A32" w:rsidRPr="00820241" w:rsidRDefault="00807A32" w:rsidP="00807A32">
            <w:pPr>
              <w:pStyle w:val="ListParagraph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1A88D49C" w14:textId="5081973F" w:rsidR="00807A32" w:rsidRDefault="00807A32" w:rsidP="00807A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E768C">
              <w:rPr>
                <w:rFonts w:ascii="Calibri" w:hAnsi="Calibri" w:cs="Calibri"/>
                <w:sz w:val="22"/>
                <w:szCs w:val="22"/>
              </w:rPr>
              <w:t>Consideration should be given to providing access to quiet area where the individual can rest as necessary</w:t>
            </w:r>
            <w:r w:rsidR="00820241">
              <w:rPr>
                <w:rFonts w:ascii="Calibri" w:hAnsi="Calibri" w:cs="Calibri"/>
                <w:sz w:val="22"/>
                <w:szCs w:val="22"/>
              </w:rPr>
              <w:t>.</w:t>
            </w:r>
            <w:r w:rsidRPr="006E768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A863FD3" w14:textId="77777777" w:rsidR="00807A32" w:rsidRPr="00820241" w:rsidRDefault="00807A32" w:rsidP="00807A3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2631980" w14:textId="362221A4" w:rsidR="006E768C" w:rsidRPr="00807A32" w:rsidRDefault="00807A32" w:rsidP="0082024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Appropriate hand washing posters to be placed near to hand washing facilities.</w:t>
            </w:r>
          </w:p>
        </w:tc>
        <w:tc>
          <w:tcPr>
            <w:tcW w:w="1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3ED629ED" w14:textId="6DF3742C" w:rsidR="006E768C" w:rsidRPr="00CB241B" w:rsidRDefault="00941FD4" w:rsidP="00CF4207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CB241B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2FBC9FA4" wp14:editId="72452088">
                      <wp:extent cx="703580" cy="320675"/>
                      <wp:effectExtent l="19050" t="19050" r="39370" b="60325"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E718B25" w14:textId="77777777" w:rsidR="00941FD4" w:rsidRPr="009A3B6C" w:rsidRDefault="00941FD4" w:rsidP="00941FD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A3B6C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C9FA4" id="_x0000_s1037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6E718B25" w14:textId="77777777" w:rsidR="00941FD4" w:rsidRPr="009A3B6C" w:rsidRDefault="00941FD4" w:rsidP="00941FD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B6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477C6986" w14:textId="10E14D80" w:rsidR="00FB50B3" w:rsidRDefault="00FB50B3" w:rsidP="00941FD4">
      <w:pPr>
        <w:spacing w:after="240"/>
        <w:ind w:right="-784"/>
        <w:rPr>
          <w:b/>
        </w:rPr>
      </w:pPr>
    </w:p>
    <w:p w14:paraId="4E13150D" w14:textId="4D1B79C6" w:rsidR="005A2C1C" w:rsidRDefault="005A2C1C" w:rsidP="00941FD4">
      <w:pPr>
        <w:spacing w:after="240"/>
        <w:ind w:right="-784"/>
        <w:rPr>
          <w:b/>
        </w:rPr>
      </w:pPr>
    </w:p>
    <w:tbl>
      <w:tblPr>
        <w:tblpPr w:leftFromText="180" w:rightFromText="180" w:vertAnchor="text" w:horzAnchor="page" w:tblpX="762" w:tblpY="-39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183E8F" w:rsidRPr="001533EB" w14:paraId="11FC681B" w14:textId="77777777" w:rsidTr="00183E8F">
        <w:tc>
          <w:tcPr>
            <w:tcW w:w="10173" w:type="dxa"/>
            <w:gridSpan w:val="2"/>
            <w:shd w:val="clear" w:color="auto" w:fill="auto"/>
          </w:tcPr>
          <w:p w14:paraId="46C1C055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TRIMESTER 1</w:t>
            </w:r>
          </w:p>
        </w:tc>
      </w:tr>
      <w:tr w:rsidR="00183E8F" w:rsidRPr="001533EB" w14:paraId="6AAB5C3C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1B328484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EMPLOYEE NAME:</w:t>
            </w:r>
          </w:p>
        </w:tc>
        <w:tc>
          <w:tcPr>
            <w:tcW w:w="6946" w:type="dxa"/>
            <w:shd w:val="clear" w:color="auto" w:fill="auto"/>
          </w:tcPr>
          <w:p w14:paraId="7C1271F9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183E8F" w:rsidRPr="001533EB" w14:paraId="2C53240D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4AFE5086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EMPLOYEE NO:</w:t>
            </w:r>
          </w:p>
        </w:tc>
        <w:tc>
          <w:tcPr>
            <w:tcW w:w="6946" w:type="dxa"/>
            <w:shd w:val="clear" w:color="auto" w:fill="auto"/>
          </w:tcPr>
          <w:p w14:paraId="1963FFA5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183E8F" w:rsidRPr="001533EB" w14:paraId="04EB3AD2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0C9AC8AA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LINE MANAGER:</w:t>
            </w:r>
          </w:p>
        </w:tc>
        <w:tc>
          <w:tcPr>
            <w:tcW w:w="6946" w:type="dxa"/>
            <w:shd w:val="clear" w:color="auto" w:fill="auto"/>
          </w:tcPr>
          <w:p w14:paraId="2910CF3E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183E8F" w:rsidRPr="001533EB" w14:paraId="401A3B2A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4F3C2DBB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DATE OF ASSESSMENT:</w:t>
            </w:r>
          </w:p>
        </w:tc>
        <w:tc>
          <w:tcPr>
            <w:tcW w:w="6946" w:type="dxa"/>
            <w:shd w:val="clear" w:color="auto" w:fill="auto"/>
          </w:tcPr>
          <w:p w14:paraId="52B3358D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</w:tbl>
    <w:p w14:paraId="6D4E6FD4" w14:textId="7525046F" w:rsidR="005A2C1C" w:rsidRDefault="005A2C1C" w:rsidP="00941FD4">
      <w:pPr>
        <w:spacing w:after="240"/>
        <w:ind w:right="-784"/>
        <w:rPr>
          <w:rFonts w:ascii="Calibri" w:hAnsi="Calibri" w:cs="Calibri"/>
          <w:b/>
          <w:lang w:eastAsia="en-GB"/>
        </w:rPr>
      </w:pPr>
    </w:p>
    <w:p w14:paraId="2828103C" w14:textId="240395A8" w:rsidR="005A2C1C" w:rsidRDefault="005A2C1C" w:rsidP="00941FD4">
      <w:pPr>
        <w:spacing w:after="240"/>
        <w:ind w:right="-784"/>
        <w:rPr>
          <w:rFonts w:ascii="Calibri" w:hAnsi="Calibri" w:cs="Calibri"/>
          <w:b/>
          <w:lang w:eastAsia="en-GB"/>
        </w:rPr>
      </w:pPr>
    </w:p>
    <w:p w14:paraId="389108ED" w14:textId="2F103D19" w:rsidR="005A2C1C" w:rsidRDefault="005A2C1C" w:rsidP="00941FD4">
      <w:pPr>
        <w:spacing w:after="240"/>
        <w:ind w:right="-784"/>
        <w:rPr>
          <w:rFonts w:ascii="Calibri" w:hAnsi="Calibri" w:cs="Calibri"/>
          <w:b/>
          <w:lang w:eastAsia="en-GB"/>
        </w:rPr>
      </w:pPr>
    </w:p>
    <w:p w14:paraId="1D04A91F" w14:textId="56D8D736" w:rsidR="005A2C1C" w:rsidRDefault="005A2C1C" w:rsidP="00941FD4">
      <w:pPr>
        <w:spacing w:after="240"/>
        <w:ind w:right="-784"/>
        <w:rPr>
          <w:rFonts w:ascii="Calibri" w:hAnsi="Calibri" w:cs="Calibri"/>
          <w:b/>
          <w:lang w:eastAsia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3948"/>
      </w:tblGrid>
      <w:tr w:rsidR="00FB50B3" w:rsidRPr="00FB50B3" w14:paraId="481ED905" w14:textId="77777777" w:rsidTr="00FB50B3">
        <w:tc>
          <w:tcPr>
            <w:tcW w:w="13948" w:type="dxa"/>
            <w:shd w:val="clear" w:color="auto" w:fill="9CC2E5" w:themeFill="accent1" w:themeFillTint="99"/>
          </w:tcPr>
          <w:p w14:paraId="1BDB537E" w14:textId="17E95B16" w:rsidR="00FB50B3" w:rsidRPr="00FB50B3" w:rsidRDefault="00FB50B3" w:rsidP="00941FD4">
            <w:pPr>
              <w:spacing w:after="240"/>
              <w:ind w:right="-784"/>
              <w:rPr>
                <w:rFonts w:ascii="Calibri" w:hAnsi="Calibri" w:cs="Calibri"/>
                <w:b/>
                <w:lang w:eastAsia="en-GB"/>
              </w:rPr>
            </w:pPr>
            <w:r w:rsidRPr="00FB50B3">
              <w:rPr>
                <w:rFonts w:ascii="Calibri" w:hAnsi="Calibri" w:cs="Calibri"/>
                <w:b/>
                <w:lang w:eastAsia="en-GB"/>
              </w:rPr>
              <w:t xml:space="preserve">NOTES OF DISCUSSION </w:t>
            </w:r>
          </w:p>
        </w:tc>
      </w:tr>
      <w:tr w:rsidR="00FB50B3" w14:paraId="44507123" w14:textId="77777777" w:rsidTr="00FB50B3">
        <w:tc>
          <w:tcPr>
            <w:tcW w:w="13948" w:type="dxa"/>
          </w:tcPr>
          <w:p w14:paraId="45A846D0" w14:textId="77777777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  <w:p w14:paraId="2BB5F04C" w14:textId="07EDC813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  <w:p w14:paraId="482142EB" w14:textId="3F10FCD1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  <w:p w14:paraId="0D5E6955" w14:textId="77777777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  <w:p w14:paraId="62788342" w14:textId="5A1B03DB" w:rsidR="00FB50B3" w:rsidRDefault="00FB50B3" w:rsidP="00941FD4">
            <w:pPr>
              <w:spacing w:after="240"/>
              <w:ind w:right="-784"/>
              <w:rPr>
                <w:b/>
              </w:rPr>
            </w:pPr>
          </w:p>
        </w:tc>
      </w:tr>
      <w:tr w:rsidR="00FB50B3" w14:paraId="17D5402B" w14:textId="77777777" w:rsidTr="00FB50B3">
        <w:tc>
          <w:tcPr>
            <w:tcW w:w="13948" w:type="dxa"/>
            <w:shd w:val="clear" w:color="auto" w:fill="9CC2E5" w:themeFill="accent1" w:themeFillTint="99"/>
          </w:tcPr>
          <w:p w14:paraId="412DDF1D" w14:textId="437DEFE8" w:rsidR="00FB50B3" w:rsidRP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 w:rsidRPr="00FB50B3">
              <w:rPr>
                <w:rFonts w:asciiTheme="minorHAnsi" w:hAnsiTheme="minorHAnsi" w:cstheme="minorHAnsi"/>
                <w:b/>
              </w:rPr>
              <w:t>ADDITIONAL CONTROL MEAS</w:t>
            </w:r>
            <w:r>
              <w:rPr>
                <w:rFonts w:asciiTheme="minorHAnsi" w:hAnsiTheme="minorHAnsi" w:cstheme="minorHAnsi"/>
                <w:b/>
              </w:rPr>
              <w:t>U</w:t>
            </w:r>
            <w:r w:rsidRPr="00FB50B3">
              <w:rPr>
                <w:rFonts w:asciiTheme="minorHAnsi" w:hAnsiTheme="minorHAnsi" w:cstheme="minorHAnsi"/>
                <w:b/>
              </w:rPr>
              <w:t>RES / ADJUSTMENTS AGREED</w:t>
            </w:r>
          </w:p>
        </w:tc>
      </w:tr>
      <w:tr w:rsidR="00FB50B3" w14:paraId="534866E9" w14:textId="77777777" w:rsidTr="00FB50B3">
        <w:tc>
          <w:tcPr>
            <w:tcW w:w="13948" w:type="dxa"/>
          </w:tcPr>
          <w:p w14:paraId="06D3ECE6" w14:textId="77777777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6EC046E2" w14:textId="77777777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110BD16E" w14:textId="77777777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5653CEB1" w14:textId="77777777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11D5D491" w14:textId="3F242968" w:rsidR="00FB50B3" w:rsidRP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</w:tc>
      </w:tr>
      <w:tr w:rsidR="00FB50B3" w14:paraId="14ECBE85" w14:textId="77777777" w:rsidTr="00FB50B3">
        <w:tc>
          <w:tcPr>
            <w:tcW w:w="13948" w:type="dxa"/>
            <w:shd w:val="clear" w:color="auto" w:fill="9CC2E5" w:themeFill="accent1" w:themeFillTint="99"/>
          </w:tcPr>
          <w:p w14:paraId="3C333E60" w14:textId="3B9B43A1" w:rsidR="00FB50B3" w:rsidRDefault="00FB50B3" w:rsidP="00941FD4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AGREED:</w:t>
            </w:r>
          </w:p>
        </w:tc>
      </w:tr>
    </w:tbl>
    <w:p w14:paraId="5A529A1C" w14:textId="22AB75F9" w:rsidR="00183E8F" w:rsidRDefault="00183E8F"/>
    <w:tbl>
      <w:tblPr>
        <w:tblpPr w:leftFromText="180" w:rightFromText="180" w:vertAnchor="page" w:horzAnchor="page" w:tblpX="687" w:tblpY="989"/>
        <w:tblOverlap w:val="never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183E8F" w:rsidRPr="001533EB" w14:paraId="5E5CA5C2" w14:textId="77777777" w:rsidTr="00183E8F">
        <w:tc>
          <w:tcPr>
            <w:tcW w:w="10173" w:type="dxa"/>
            <w:gridSpan w:val="2"/>
            <w:shd w:val="clear" w:color="auto" w:fill="auto"/>
          </w:tcPr>
          <w:p w14:paraId="5D77F772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TRIMESTER 2</w:t>
            </w:r>
          </w:p>
        </w:tc>
      </w:tr>
      <w:tr w:rsidR="00183E8F" w:rsidRPr="001533EB" w14:paraId="2CAF8AB5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234FD90C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EMPLOYEE NAME:</w:t>
            </w:r>
          </w:p>
        </w:tc>
        <w:tc>
          <w:tcPr>
            <w:tcW w:w="6946" w:type="dxa"/>
            <w:shd w:val="clear" w:color="auto" w:fill="auto"/>
          </w:tcPr>
          <w:p w14:paraId="49466578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183E8F" w:rsidRPr="001533EB" w14:paraId="141C6F54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6568FA9F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EMPLOYEE NO:</w:t>
            </w:r>
          </w:p>
        </w:tc>
        <w:tc>
          <w:tcPr>
            <w:tcW w:w="6946" w:type="dxa"/>
            <w:shd w:val="clear" w:color="auto" w:fill="auto"/>
          </w:tcPr>
          <w:p w14:paraId="0763A0CC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183E8F" w:rsidRPr="001533EB" w14:paraId="597B21E3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21E7AC5B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LINE MANAGER:</w:t>
            </w:r>
          </w:p>
        </w:tc>
        <w:tc>
          <w:tcPr>
            <w:tcW w:w="6946" w:type="dxa"/>
            <w:shd w:val="clear" w:color="auto" w:fill="auto"/>
          </w:tcPr>
          <w:p w14:paraId="4FCBD36F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183E8F" w:rsidRPr="001533EB" w14:paraId="049A67FA" w14:textId="77777777" w:rsidTr="00183E8F">
        <w:tc>
          <w:tcPr>
            <w:tcW w:w="3227" w:type="dxa"/>
            <w:shd w:val="clear" w:color="auto" w:fill="B4C6E7" w:themeFill="accent5" w:themeFillTint="66"/>
          </w:tcPr>
          <w:p w14:paraId="63CFF620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DATE OF ASSESSMENT:</w:t>
            </w:r>
          </w:p>
        </w:tc>
        <w:tc>
          <w:tcPr>
            <w:tcW w:w="6946" w:type="dxa"/>
            <w:shd w:val="clear" w:color="auto" w:fill="auto"/>
          </w:tcPr>
          <w:p w14:paraId="3C2222B6" w14:textId="77777777" w:rsidR="00183E8F" w:rsidRPr="001533EB" w:rsidRDefault="00183E8F" w:rsidP="00183E8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</w:tbl>
    <w:p w14:paraId="52375B1D" w14:textId="30AF3636" w:rsidR="00183E8F" w:rsidRDefault="00183E8F"/>
    <w:p w14:paraId="4CBF84D1" w14:textId="6A571F8A" w:rsidR="00183E8F" w:rsidRDefault="00183E8F"/>
    <w:p w14:paraId="2B61D444" w14:textId="6318F417" w:rsidR="00183E8F" w:rsidRDefault="00183E8F"/>
    <w:p w14:paraId="4F5909D2" w14:textId="25DA939C" w:rsidR="00183E8F" w:rsidRDefault="00183E8F"/>
    <w:p w14:paraId="4D5D84BD" w14:textId="17BA21ED" w:rsidR="00183E8F" w:rsidRDefault="00183E8F"/>
    <w:p w14:paraId="7B2102B9" w14:textId="77777777" w:rsidR="00183E8F" w:rsidRDefault="00183E8F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3948"/>
      </w:tblGrid>
      <w:tr w:rsidR="00FB50B3" w:rsidRPr="00FB50B3" w14:paraId="6A2E7516" w14:textId="77777777" w:rsidTr="003A640C">
        <w:tc>
          <w:tcPr>
            <w:tcW w:w="13948" w:type="dxa"/>
            <w:shd w:val="clear" w:color="auto" w:fill="9CC2E5" w:themeFill="accent1" w:themeFillTint="99"/>
          </w:tcPr>
          <w:p w14:paraId="12127C12" w14:textId="77777777" w:rsidR="00FB50B3" w:rsidRPr="00FB50B3" w:rsidRDefault="00FB50B3" w:rsidP="003A640C">
            <w:pPr>
              <w:spacing w:after="240"/>
              <w:ind w:right="-784"/>
              <w:rPr>
                <w:rFonts w:ascii="Calibri" w:hAnsi="Calibri" w:cs="Calibri"/>
                <w:b/>
                <w:lang w:eastAsia="en-GB"/>
              </w:rPr>
            </w:pPr>
            <w:r w:rsidRPr="00FB50B3">
              <w:rPr>
                <w:rFonts w:ascii="Calibri" w:hAnsi="Calibri" w:cs="Calibri"/>
                <w:b/>
                <w:lang w:eastAsia="en-GB"/>
              </w:rPr>
              <w:t xml:space="preserve">NOTES OF DISCUSSION </w:t>
            </w:r>
          </w:p>
        </w:tc>
      </w:tr>
      <w:tr w:rsidR="00FB50B3" w14:paraId="6E7F24B0" w14:textId="77777777" w:rsidTr="003A640C">
        <w:tc>
          <w:tcPr>
            <w:tcW w:w="13948" w:type="dxa"/>
          </w:tcPr>
          <w:p w14:paraId="134EAFD3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4CBBFB88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62AD6DFD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32617E18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612F29DF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  <w:p w14:paraId="3B595E30" w14:textId="77777777" w:rsidR="00FB50B3" w:rsidRDefault="00FB50B3" w:rsidP="003A640C">
            <w:pPr>
              <w:spacing w:after="240"/>
              <w:ind w:right="-784"/>
              <w:rPr>
                <w:b/>
              </w:rPr>
            </w:pPr>
          </w:p>
        </w:tc>
      </w:tr>
      <w:tr w:rsidR="00FB50B3" w14:paraId="47D72B23" w14:textId="77777777" w:rsidTr="003A640C">
        <w:tc>
          <w:tcPr>
            <w:tcW w:w="13948" w:type="dxa"/>
            <w:shd w:val="clear" w:color="auto" w:fill="9CC2E5" w:themeFill="accent1" w:themeFillTint="99"/>
          </w:tcPr>
          <w:p w14:paraId="1EAF5832" w14:textId="77777777" w:rsidR="00FB50B3" w:rsidRP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 w:rsidRPr="00FB50B3">
              <w:rPr>
                <w:rFonts w:asciiTheme="minorHAnsi" w:hAnsiTheme="minorHAnsi" w:cstheme="minorHAnsi"/>
                <w:b/>
              </w:rPr>
              <w:t>ADDITIONAL CONTROL MEAS</w:t>
            </w:r>
            <w:r>
              <w:rPr>
                <w:rFonts w:asciiTheme="minorHAnsi" w:hAnsiTheme="minorHAnsi" w:cstheme="minorHAnsi"/>
                <w:b/>
              </w:rPr>
              <w:t>U</w:t>
            </w:r>
            <w:r w:rsidRPr="00FB50B3">
              <w:rPr>
                <w:rFonts w:asciiTheme="minorHAnsi" w:hAnsiTheme="minorHAnsi" w:cstheme="minorHAnsi"/>
                <w:b/>
              </w:rPr>
              <w:t>RES / ADJUSTMENTS AGREED</w:t>
            </w:r>
          </w:p>
        </w:tc>
      </w:tr>
      <w:tr w:rsidR="00FB50B3" w14:paraId="014270E2" w14:textId="77777777" w:rsidTr="003A640C">
        <w:tc>
          <w:tcPr>
            <w:tcW w:w="13948" w:type="dxa"/>
          </w:tcPr>
          <w:p w14:paraId="249EC7AA" w14:textId="77777777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7A5E9873" w14:textId="77777777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1A0B6FDC" w14:textId="77777777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0BE80196" w14:textId="1477DD67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35B87A8E" w14:textId="77777777" w:rsidR="00FB50B3" w:rsidRP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</w:tc>
      </w:tr>
      <w:tr w:rsidR="00FB50B3" w14:paraId="71D59ECD" w14:textId="77777777" w:rsidTr="00FB50B3">
        <w:tc>
          <w:tcPr>
            <w:tcW w:w="13948" w:type="dxa"/>
            <w:shd w:val="clear" w:color="auto" w:fill="9CC2E5" w:themeFill="accent1" w:themeFillTint="99"/>
          </w:tcPr>
          <w:p w14:paraId="276BE8FB" w14:textId="70C9075E" w:rsidR="00FB50B3" w:rsidRDefault="00FB50B3" w:rsidP="003A640C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AGREED:</w:t>
            </w:r>
          </w:p>
        </w:tc>
      </w:tr>
    </w:tbl>
    <w:p w14:paraId="59726CFA" w14:textId="77777777" w:rsidR="0046778A" w:rsidRDefault="0046778A">
      <w:r>
        <w:br w:type="page"/>
      </w:r>
    </w:p>
    <w:tbl>
      <w:tblPr>
        <w:tblpPr w:leftFromText="180" w:rightFromText="180" w:vertAnchor="text" w:horzAnchor="page" w:tblpX="646" w:tblpY="-108"/>
        <w:tblOverlap w:val="never"/>
        <w:tblW w:w="9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1"/>
        <w:gridCol w:w="6753"/>
      </w:tblGrid>
      <w:tr w:rsidR="0046778A" w:rsidRPr="001533EB" w14:paraId="706DAEE8" w14:textId="77777777" w:rsidTr="0048724F">
        <w:tc>
          <w:tcPr>
            <w:tcW w:w="9934" w:type="dxa"/>
            <w:gridSpan w:val="2"/>
            <w:shd w:val="clear" w:color="auto" w:fill="auto"/>
          </w:tcPr>
          <w:p w14:paraId="27E3FD00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  <w:r>
              <w:rPr>
                <w:rFonts w:ascii="Arial" w:hAnsi="Arial"/>
                <w:lang w:eastAsia="en-US"/>
              </w:rPr>
              <w:br w:type="page"/>
            </w:r>
            <w:r>
              <w:rPr>
                <w:rFonts w:ascii="Calibri" w:hAnsi="Calibri" w:cs="Calibri"/>
                <w:b/>
              </w:rPr>
              <w:t>TRIMESTER 3</w:t>
            </w:r>
          </w:p>
        </w:tc>
      </w:tr>
      <w:tr w:rsidR="0046778A" w:rsidRPr="001533EB" w14:paraId="0673ABDE" w14:textId="77777777" w:rsidTr="0048724F">
        <w:tc>
          <w:tcPr>
            <w:tcW w:w="3181" w:type="dxa"/>
            <w:shd w:val="clear" w:color="auto" w:fill="B4C6E7" w:themeFill="accent5" w:themeFillTint="66"/>
          </w:tcPr>
          <w:p w14:paraId="3ADBE62E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EMPLOYEE NAME:</w:t>
            </w:r>
          </w:p>
        </w:tc>
        <w:tc>
          <w:tcPr>
            <w:tcW w:w="6753" w:type="dxa"/>
            <w:shd w:val="clear" w:color="auto" w:fill="auto"/>
          </w:tcPr>
          <w:p w14:paraId="211A3BC5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46778A" w:rsidRPr="001533EB" w14:paraId="7EFD1627" w14:textId="77777777" w:rsidTr="0048724F">
        <w:tc>
          <w:tcPr>
            <w:tcW w:w="3181" w:type="dxa"/>
            <w:shd w:val="clear" w:color="auto" w:fill="B4C6E7" w:themeFill="accent5" w:themeFillTint="66"/>
          </w:tcPr>
          <w:p w14:paraId="1E951913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EMPLOYEE NO:</w:t>
            </w:r>
          </w:p>
        </w:tc>
        <w:tc>
          <w:tcPr>
            <w:tcW w:w="6753" w:type="dxa"/>
            <w:shd w:val="clear" w:color="auto" w:fill="auto"/>
          </w:tcPr>
          <w:p w14:paraId="58EFB4EF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46778A" w:rsidRPr="001533EB" w14:paraId="5C8668F0" w14:textId="77777777" w:rsidTr="0048724F">
        <w:tc>
          <w:tcPr>
            <w:tcW w:w="3181" w:type="dxa"/>
            <w:shd w:val="clear" w:color="auto" w:fill="B4C6E7" w:themeFill="accent5" w:themeFillTint="66"/>
          </w:tcPr>
          <w:p w14:paraId="4E47D47F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LINE MANAGER:</w:t>
            </w:r>
          </w:p>
        </w:tc>
        <w:tc>
          <w:tcPr>
            <w:tcW w:w="6753" w:type="dxa"/>
            <w:shd w:val="clear" w:color="auto" w:fill="auto"/>
          </w:tcPr>
          <w:p w14:paraId="34AFEF91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46778A" w:rsidRPr="001533EB" w14:paraId="66225507" w14:textId="77777777" w:rsidTr="0048724F">
        <w:tc>
          <w:tcPr>
            <w:tcW w:w="3181" w:type="dxa"/>
            <w:shd w:val="clear" w:color="auto" w:fill="B4C6E7" w:themeFill="accent5" w:themeFillTint="66"/>
          </w:tcPr>
          <w:p w14:paraId="2B74A22B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  <w:b/>
              </w:rPr>
            </w:pPr>
            <w:r w:rsidRPr="001533EB">
              <w:rPr>
                <w:rFonts w:ascii="Calibri" w:hAnsi="Calibri" w:cs="Calibri"/>
                <w:b/>
              </w:rPr>
              <w:t>DATE OF ASSESSMENT:</w:t>
            </w:r>
          </w:p>
        </w:tc>
        <w:tc>
          <w:tcPr>
            <w:tcW w:w="6753" w:type="dxa"/>
            <w:shd w:val="clear" w:color="auto" w:fill="auto"/>
          </w:tcPr>
          <w:p w14:paraId="347E2370" w14:textId="77777777" w:rsidR="0046778A" w:rsidRPr="001533EB" w:rsidRDefault="0046778A" w:rsidP="0048724F">
            <w:pPr>
              <w:pStyle w:val="NormalWeb"/>
              <w:spacing w:after="60" w:line="276" w:lineRule="auto"/>
              <w:rPr>
                <w:rFonts w:ascii="Calibri" w:hAnsi="Calibri" w:cs="Calibri"/>
              </w:rPr>
            </w:pPr>
          </w:p>
        </w:tc>
      </w:tr>
    </w:tbl>
    <w:p w14:paraId="5C5C1FC3" w14:textId="25DD7732" w:rsidR="00FB50B3" w:rsidRDefault="00FB50B3" w:rsidP="00FB50B3">
      <w:pPr>
        <w:spacing w:after="240"/>
        <w:ind w:right="-784"/>
        <w:rPr>
          <w:b/>
        </w:rPr>
      </w:pPr>
    </w:p>
    <w:p w14:paraId="03CFE01F" w14:textId="58D5BEF5" w:rsidR="0046778A" w:rsidRDefault="0046778A" w:rsidP="00FB50B3">
      <w:pPr>
        <w:spacing w:after="240"/>
        <w:ind w:right="-784"/>
        <w:rPr>
          <w:b/>
        </w:rPr>
      </w:pPr>
    </w:p>
    <w:tbl>
      <w:tblPr>
        <w:tblStyle w:val="TableGrid"/>
        <w:tblpPr w:leftFromText="180" w:rightFromText="180" w:vertAnchor="page" w:horzAnchor="page" w:tblpX="660" w:tblpY="344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6778A" w:rsidRPr="00FB50B3" w14:paraId="69921671" w14:textId="77777777" w:rsidTr="0048724F">
        <w:tc>
          <w:tcPr>
            <w:tcW w:w="13948" w:type="dxa"/>
            <w:shd w:val="clear" w:color="auto" w:fill="9CC2E5" w:themeFill="accent1" w:themeFillTint="99"/>
          </w:tcPr>
          <w:p w14:paraId="5D5A3AE4" w14:textId="77777777" w:rsidR="0046778A" w:rsidRPr="00FB50B3" w:rsidRDefault="0046778A" w:rsidP="0048724F">
            <w:pPr>
              <w:spacing w:after="240"/>
              <w:ind w:right="-784"/>
              <w:rPr>
                <w:rFonts w:ascii="Calibri" w:hAnsi="Calibri" w:cs="Calibri"/>
                <w:b/>
                <w:lang w:eastAsia="en-GB"/>
              </w:rPr>
            </w:pPr>
            <w:r w:rsidRPr="00FB50B3">
              <w:rPr>
                <w:rFonts w:ascii="Calibri" w:hAnsi="Calibri" w:cs="Calibri"/>
                <w:b/>
                <w:lang w:eastAsia="en-GB"/>
              </w:rPr>
              <w:t xml:space="preserve">NOTES OF DISCUSSION </w:t>
            </w:r>
          </w:p>
        </w:tc>
      </w:tr>
      <w:tr w:rsidR="0046778A" w14:paraId="471AEE7B" w14:textId="77777777" w:rsidTr="0048724F">
        <w:tc>
          <w:tcPr>
            <w:tcW w:w="13948" w:type="dxa"/>
          </w:tcPr>
          <w:p w14:paraId="2473D02F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  <w:p w14:paraId="0A065A78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  <w:p w14:paraId="30C95455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  <w:p w14:paraId="36B51732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  <w:p w14:paraId="5C47BC98" w14:textId="77777777" w:rsidR="0046778A" w:rsidRDefault="0046778A" w:rsidP="0048724F">
            <w:pPr>
              <w:spacing w:after="240"/>
              <w:ind w:right="-784"/>
              <w:rPr>
                <w:b/>
              </w:rPr>
            </w:pPr>
          </w:p>
        </w:tc>
      </w:tr>
      <w:tr w:rsidR="0046778A" w14:paraId="63679C92" w14:textId="77777777" w:rsidTr="0048724F">
        <w:tc>
          <w:tcPr>
            <w:tcW w:w="13948" w:type="dxa"/>
            <w:shd w:val="clear" w:color="auto" w:fill="9CC2E5" w:themeFill="accent1" w:themeFillTint="99"/>
          </w:tcPr>
          <w:p w14:paraId="6F3BC7A9" w14:textId="77777777" w:rsidR="0046778A" w:rsidRPr="00FB50B3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 w:rsidRPr="00FB50B3">
              <w:rPr>
                <w:rFonts w:asciiTheme="minorHAnsi" w:hAnsiTheme="minorHAnsi" w:cstheme="minorHAnsi"/>
                <w:b/>
              </w:rPr>
              <w:t>ADDITIONAL CONTROL MEAS</w:t>
            </w:r>
            <w:r>
              <w:rPr>
                <w:rFonts w:asciiTheme="minorHAnsi" w:hAnsiTheme="minorHAnsi" w:cstheme="minorHAnsi"/>
                <w:b/>
              </w:rPr>
              <w:t>U</w:t>
            </w:r>
            <w:r w:rsidRPr="00FB50B3">
              <w:rPr>
                <w:rFonts w:asciiTheme="minorHAnsi" w:hAnsiTheme="minorHAnsi" w:cstheme="minorHAnsi"/>
                <w:b/>
              </w:rPr>
              <w:t>RES / ADJUSTMENTS AGREED</w:t>
            </w:r>
          </w:p>
        </w:tc>
      </w:tr>
      <w:tr w:rsidR="0046778A" w14:paraId="5E3A2A2E" w14:textId="77777777" w:rsidTr="0048724F">
        <w:tc>
          <w:tcPr>
            <w:tcW w:w="13948" w:type="dxa"/>
          </w:tcPr>
          <w:p w14:paraId="18EE88C0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1200DCF5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4629671D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3D65A1A5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7EF7162C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  <w:p w14:paraId="681A9104" w14:textId="77777777" w:rsidR="0046778A" w:rsidRPr="00FB50B3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</w:p>
        </w:tc>
      </w:tr>
      <w:tr w:rsidR="0046778A" w14:paraId="2692E054" w14:textId="77777777" w:rsidTr="0048724F">
        <w:tc>
          <w:tcPr>
            <w:tcW w:w="13948" w:type="dxa"/>
            <w:shd w:val="clear" w:color="auto" w:fill="9CC2E5" w:themeFill="accent1" w:themeFillTint="99"/>
          </w:tcPr>
          <w:p w14:paraId="78711DD8" w14:textId="77777777" w:rsidR="0046778A" w:rsidRDefault="0046778A" w:rsidP="0048724F">
            <w:pPr>
              <w:spacing w:after="240"/>
              <w:ind w:right="-78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AGREED: </w:t>
            </w:r>
          </w:p>
        </w:tc>
      </w:tr>
    </w:tbl>
    <w:p w14:paraId="1B0B919A" w14:textId="58F62AA1" w:rsidR="0046778A" w:rsidRDefault="0046778A" w:rsidP="00FB50B3">
      <w:pPr>
        <w:spacing w:after="240"/>
        <w:ind w:right="-784"/>
        <w:rPr>
          <w:b/>
        </w:rPr>
      </w:pPr>
    </w:p>
    <w:p w14:paraId="76CE3D73" w14:textId="77777777" w:rsidR="0048724F" w:rsidRPr="0075173E" w:rsidRDefault="0048724F" w:rsidP="00FB50B3">
      <w:pPr>
        <w:spacing w:after="240"/>
        <w:ind w:right="-784"/>
        <w:rPr>
          <w:b/>
        </w:rPr>
      </w:pPr>
    </w:p>
    <w:sectPr w:rsidR="0048724F" w:rsidRPr="0075173E" w:rsidSect="001E64C9">
      <w:pgSz w:w="16838" w:h="11906" w:orient="landscape"/>
      <w:pgMar w:top="1413" w:right="1440" w:bottom="709" w:left="1440" w:header="567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F8D0" w14:textId="77777777" w:rsidR="00B70CC5" w:rsidRDefault="00B70CC5">
      <w:r>
        <w:separator/>
      </w:r>
    </w:p>
  </w:endnote>
  <w:endnote w:type="continuationSeparator" w:id="0">
    <w:p w14:paraId="24AF5F5C" w14:textId="77777777" w:rsidR="00B70CC5" w:rsidRDefault="00B70CC5">
      <w:r>
        <w:continuationSeparator/>
      </w:r>
    </w:p>
  </w:endnote>
  <w:endnote w:type="continuationNotice" w:id="1">
    <w:p w14:paraId="0A754772" w14:textId="77777777" w:rsidR="00B70CC5" w:rsidRDefault="00B70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C2D1" w14:textId="77777777" w:rsidR="0010719E" w:rsidRDefault="0010719E" w:rsidP="009A0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FB101" w14:textId="77777777" w:rsidR="0010719E" w:rsidRDefault="0010719E" w:rsidP="00A02F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018194"/>
      <w:docPartObj>
        <w:docPartGallery w:val="Page Numbers (Bottom of Page)"/>
        <w:docPartUnique/>
      </w:docPartObj>
    </w:sdtPr>
    <w:sdtEndPr/>
    <w:sdtContent>
      <w:sdt>
        <w:sdtPr>
          <w:id w:val="-1126081198"/>
          <w:docPartObj>
            <w:docPartGallery w:val="Page Numbers (Top of Page)"/>
            <w:docPartUnique/>
          </w:docPartObj>
        </w:sdtPr>
        <w:sdtEndPr/>
        <w:sdtContent>
          <w:p w14:paraId="7E7D735C" w14:textId="42344B5D" w:rsidR="005E2E55" w:rsidRDefault="00D23B3E" w:rsidP="001E64C9">
            <w:pPr>
              <w:pStyle w:val="Footer"/>
              <w:ind w:right="-643"/>
              <w:jc w:val="right"/>
            </w:pPr>
            <w:r w:rsidRPr="00D23B3E">
              <w:rPr>
                <w:noProof/>
                <w:color w:val="002060"/>
              </w:rPr>
              <w:drawing>
                <wp:anchor distT="0" distB="0" distL="114300" distR="114300" simplePos="0" relativeHeight="251658242" behindDoc="1" locked="0" layoutInCell="1" allowOverlap="1" wp14:anchorId="6B3C095F" wp14:editId="0C72528A">
                  <wp:simplePos x="0" y="0"/>
                  <wp:positionH relativeFrom="page">
                    <wp:align>left</wp:align>
                  </wp:positionH>
                  <wp:positionV relativeFrom="paragraph">
                    <wp:posOffset>-114300</wp:posOffset>
                  </wp:positionV>
                  <wp:extent cx="7719943" cy="492125"/>
                  <wp:effectExtent l="0" t="0" r="0" b="3175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port Footers-0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43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E55" w:rsidRPr="00D23B3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Page </w: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 xml:space="preserve"> PAGE </w:instrTex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65D66" w:rsidRPr="00D23B3E">
              <w:rPr>
                <w:rFonts w:asciiTheme="minorHAnsi" w:hAnsiTheme="minorHAnsi" w:cstheme="minorHAnsi"/>
                <w:b/>
                <w:bCs/>
                <w:noProof/>
                <w:color w:val="002060"/>
                <w:sz w:val="22"/>
                <w:szCs w:val="22"/>
              </w:rPr>
              <w:t>3</w: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  <w:r w:rsidR="005E2E55" w:rsidRPr="00D23B3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of </w: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 xml:space="preserve"> NUMPAGES  </w:instrTex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65D66" w:rsidRPr="00D23B3E">
              <w:rPr>
                <w:rFonts w:asciiTheme="minorHAnsi" w:hAnsiTheme="minorHAnsi" w:cstheme="minorHAnsi"/>
                <w:b/>
                <w:bCs/>
                <w:noProof/>
                <w:color w:val="002060"/>
                <w:sz w:val="22"/>
                <w:szCs w:val="22"/>
              </w:rPr>
              <w:t>5</w: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2DBF96D8" w14:textId="77777777" w:rsidR="00460C62" w:rsidRDefault="00460C62" w:rsidP="005A2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2180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1698F9" w14:textId="554C6AAD" w:rsidR="005E2E55" w:rsidRDefault="00D23B3E" w:rsidP="00D23B3E">
            <w:pPr>
              <w:pStyle w:val="Footer"/>
              <w:jc w:val="right"/>
            </w:pPr>
            <w:r w:rsidRPr="00D23B3E">
              <w:rPr>
                <w:noProof/>
                <w:color w:val="002060"/>
              </w:rPr>
              <w:drawing>
                <wp:anchor distT="0" distB="0" distL="114300" distR="114300" simplePos="0" relativeHeight="251658243" behindDoc="1" locked="0" layoutInCell="1" allowOverlap="1" wp14:anchorId="6FA55A24" wp14:editId="5F4BD0B8">
                  <wp:simplePos x="0" y="0"/>
                  <wp:positionH relativeFrom="page">
                    <wp:align>left</wp:align>
                  </wp:positionH>
                  <wp:positionV relativeFrom="paragraph">
                    <wp:posOffset>-123825</wp:posOffset>
                  </wp:positionV>
                  <wp:extent cx="7719943" cy="492125"/>
                  <wp:effectExtent l="0" t="0" r="0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port Footers-0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943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E55" w:rsidRPr="00D23B3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Page </w: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 xml:space="preserve"> PAGE </w:instrTex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65D66" w:rsidRPr="00D23B3E">
              <w:rPr>
                <w:rFonts w:asciiTheme="minorHAnsi" w:hAnsiTheme="minorHAnsi" w:cstheme="minorHAnsi"/>
                <w:b/>
                <w:bCs/>
                <w:noProof/>
                <w:color w:val="002060"/>
                <w:sz w:val="22"/>
                <w:szCs w:val="22"/>
              </w:rPr>
              <w:t>1</w: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  <w:r w:rsidR="005E2E55" w:rsidRPr="00D23B3E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of </w: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begin"/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instrText xml:space="preserve"> NUMPAGES  </w:instrTex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365D66" w:rsidRPr="00D23B3E">
              <w:rPr>
                <w:rFonts w:asciiTheme="minorHAnsi" w:hAnsiTheme="minorHAnsi" w:cstheme="minorHAnsi"/>
                <w:b/>
                <w:bCs/>
                <w:noProof/>
                <w:color w:val="002060"/>
                <w:sz w:val="22"/>
                <w:szCs w:val="22"/>
              </w:rPr>
              <w:t>5</w:t>
            </w:r>
            <w:r w:rsidR="005E2E55" w:rsidRPr="00D23B3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52F76465" w14:textId="77777777" w:rsidR="005A2FDD" w:rsidRDefault="005A2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2374" w14:textId="77777777" w:rsidR="00B70CC5" w:rsidRDefault="00B70CC5">
      <w:r>
        <w:separator/>
      </w:r>
    </w:p>
  </w:footnote>
  <w:footnote w:type="continuationSeparator" w:id="0">
    <w:p w14:paraId="7A56E8D5" w14:textId="77777777" w:rsidR="00B70CC5" w:rsidRDefault="00B70CC5">
      <w:r>
        <w:continuationSeparator/>
      </w:r>
    </w:p>
  </w:footnote>
  <w:footnote w:type="continuationNotice" w:id="1">
    <w:p w14:paraId="73F1D76C" w14:textId="77777777" w:rsidR="00B70CC5" w:rsidRDefault="00B70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7B63" w14:textId="77777777" w:rsidR="00DA2FA3" w:rsidRDefault="00DA2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34C7" w14:textId="451EACB2" w:rsidR="0010719E" w:rsidRPr="00D23B3E" w:rsidRDefault="00D23B3E" w:rsidP="005E2E55">
    <w:pPr>
      <w:pStyle w:val="Header"/>
      <w:ind w:left="-709"/>
      <w:rPr>
        <w:rFonts w:asciiTheme="minorHAnsi" w:hAnsiTheme="minorHAnsi" w:cstheme="minorHAnsi"/>
        <w:color w:val="002060"/>
      </w:rPr>
    </w:pPr>
    <w:r w:rsidRPr="00D23B3E">
      <w:rPr>
        <w:noProof/>
        <w:color w:val="002060"/>
      </w:rPr>
      <w:drawing>
        <wp:anchor distT="0" distB="0" distL="114300" distR="114300" simplePos="0" relativeHeight="251658241" behindDoc="1" locked="0" layoutInCell="1" allowOverlap="1" wp14:anchorId="71EB634D" wp14:editId="49830716">
          <wp:simplePos x="0" y="0"/>
          <wp:positionH relativeFrom="margin">
            <wp:posOffset>7886700</wp:posOffset>
          </wp:positionH>
          <wp:positionV relativeFrom="paragraph">
            <wp:posOffset>-210185</wp:posOffset>
          </wp:positionV>
          <wp:extent cx="1433195" cy="650240"/>
          <wp:effectExtent l="0" t="0" r="0" b="0"/>
          <wp:wrapTight wrapText="bothSides">
            <wp:wrapPolygon edited="0">
              <wp:start x="0" y="0"/>
              <wp:lineTo x="0" y="20883"/>
              <wp:lineTo x="21246" y="20883"/>
              <wp:lineTo x="2124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D38" w:rsidRPr="00D23B3E">
      <w:rPr>
        <w:rFonts w:asciiTheme="minorHAnsi" w:hAnsiTheme="minorHAnsi" w:cstheme="minorHAnsi"/>
        <w:b/>
        <w:bCs/>
        <w:color w:val="002060"/>
        <w:sz w:val="36"/>
      </w:rPr>
      <w:t>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4F2A" w14:textId="4C04D583" w:rsidR="00460C62" w:rsidRPr="00534179" w:rsidRDefault="00D23B3E" w:rsidP="00636596">
    <w:pPr>
      <w:pStyle w:val="Header"/>
      <w:rPr>
        <w:rFonts w:asciiTheme="minorHAnsi" w:hAnsiTheme="minorHAnsi" w:cstheme="minorHAnsi"/>
        <w:b/>
        <w:color w:val="002060"/>
        <w:sz w:val="36"/>
        <w:szCs w:val="36"/>
      </w:rPr>
    </w:pPr>
    <w:r w:rsidRPr="00534179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707FE6B1" wp14:editId="3CC47C6B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1433195" cy="650240"/>
          <wp:effectExtent l="0" t="0" r="0" b="0"/>
          <wp:wrapTight wrapText="bothSides">
            <wp:wrapPolygon edited="0">
              <wp:start x="0" y="0"/>
              <wp:lineTo x="0" y="20883"/>
              <wp:lineTo x="21246" y="20883"/>
              <wp:lineTo x="21246" y="0"/>
              <wp:lineTo x="0" y="0"/>
            </wp:wrapPolygon>
          </wp:wrapTight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C62" w:rsidRPr="00534179">
      <w:rPr>
        <w:rFonts w:asciiTheme="minorHAnsi" w:hAnsiTheme="minorHAnsi" w:cstheme="minorHAnsi"/>
        <w:b/>
        <w:color w:val="002060"/>
        <w:sz w:val="36"/>
        <w:szCs w:val="36"/>
      </w:rPr>
      <w:t>RISK ASSESSMENT</w:t>
    </w:r>
  </w:p>
  <w:p w14:paraId="0612E357" w14:textId="77777777" w:rsidR="00636596" w:rsidRPr="0080501C" w:rsidRDefault="00636596" w:rsidP="00636596">
    <w:pPr>
      <w:pStyle w:val="Header"/>
      <w:rPr>
        <w:rFonts w:ascii="Calibri" w:hAnsi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C82"/>
    <w:multiLevelType w:val="hybridMultilevel"/>
    <w:tmpl w:val="0FA0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2383"/>
    <w:multiLevelType w:val="hybridMultilevel"/>
    <w:tmpl w:val="0376159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E624BF6"/>
    <w:multiLevelType w:val="hybridMultilevel"/>
    <w:tmpl w:val="CE7C0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705F8"/>
    <w:multiLevelType w:val="hybridMultilevel"/>
    <w:tmpl w:val="77BE2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037"/>
    <w:multiLevelType w:val="hybridMultilevel"/>
    <w:tmpl w:val="EED052A4"/>
    <w:lvl w:ilvl="0" w:tplc="0809000D">
      <w:start w:val="1"/>
      <w:numFmt w:val="bullet"/>
      <w:lvlText w:val=""/>
      <w:lvlJc w:val="left"/>
      <w:pPr>
        <w:ind w:left="-3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24174AAB"/>
    <w:multiLevelType w:val="hybridMultilevel"/>
    <w:tmpl w:val="7B8AD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309F4"/>
    <w:multiLevelType w:val="hybridMultilevel"/>
    <w:tmpl w:val="F8662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D62E6"/>
    <w:multiLevelType w:val="hybridMultilevel"/>
    <w:tmpl w:val="BED44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603FB"/>
    <w:multiLevelType w:val="hybridMultilevel"/>
    <w:tmpl w:val="C2969B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0AD"/>
    <w:multiLevelType w:val="hybridMultilevel"/>
    <w:tmpl w:val="FEA49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667A"/>
    <w:multiLevelType w:val="hybridMultilevel"/>
    <w:tmpl w:val="A71EA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A739F"/>
    <w:multiLevelType w:val="hybridMultilevel"/>
    <w:tmpl w:val="DC460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0EA7"/>
    <w:multiLevelType w:val="hybridMultilevel"/>
    <w:tmpl w:val="03F2A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74AC0"/>
    <w:multiLevelType w:val="hybridMultilevel"/>
    <w:tmpl w:val="51F21A20"/>
    <w:lvl w:ilvl="0" w:tplc="484CE0B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64CBE"/>
    <w:multiLevelType w:val="multilevel"/>
    <w:tmpl w:val="AAE4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022EA"/>
    <w:multiLevelType w:val="hybridMultilevel"/>
    <w:tmpl w:val="4D20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91A3A"/>
    <w:multiLevelType w:val="multilevel"/>
    <w:tmpl w:val="A8822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50E63"/>
    <w:multiLevelType w:val="hybridMultilevel"/>
    <w:tmpl w:val="32FE85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A2826"/>
    <w:multiLevelType w:val="hybridMultilevel"/>
    <w:tmpl w:val="3496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EC3EDB"/>
    <w:multiLevelType w:val="hybridMultilevel"/>
    <w:tmpl w:val="58588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A3883"/>
    <w:multiLevelType w:val="hybridMultilevel"/>
    <w:tmpl w:val="14D4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09632">
    <w:abstractNumId w:val="15"/>
  </w:num>
  <w:num w:numId="2" w16cid:durableId="331681769">
    <w:abstractNumId w:val="12"/>
  </w:num>
  <w:num w:numId="3" w16cid:durableId="1781756717">
    <w:abstractNumId w:val="19"/>
  </w:num>
  <w:num w:numId="4" w16cid:durableId="2009214653">
    <w:abstractNumId w:val="8"/>
  </w:num>
  <w:num w:numId="5" w16cid:durableId="980159541">
    <w:abstractNumId w:val="10"/>
  </w:num>
  <w:num w:numId="6" w16cid:durableId="402534450">
    <w:abstractNumId w:val="3"/>
  </w:num>
  <w:num w:numId="7" w16cid:durableId="311257757">
    <w:abstractNumId w:val="11"/>
  </w:num>
  <w:num w:numId="8" w16cid:durableId="1522861894">
    <w:abstractNumId w:val="17"/>
  </w:num>
  <w:num w:numId="9" w16cid:durableId="2030522037">
    <w:abstractNumId w:val="9"/>
  </w:num>
  <w:num w:numId="10" w16cid:durableId="1814908655">
    <w:abstractNumId w:val="1"/>
  </w:num>
  <w:num w:numId="11" w16cid:durableId="918902261">
    <w:abstractNumId w:val="2"/>
  </w:num>
  <w:num w:numId="12" w16cid:durableId="741298069">
    <w:abstractNumId w:val="4"/>
  </w:num>
  <w:num w:numId="13" w16cid:durableId="1844197684">
    <w:abstractNumId w:val="13"/>
  </w:num>
  <w:num w:numId="14" w16cid:durableId="2117599853">
    <w:abstractNumId w:val="20"/>
  </w:num>
  <w:num w:numId="15" w16cid:durableId="1840195861">
    <w:abstractNumId w:val="18"/>
  </w:num>
  <w:num w:numId="16" w16cid:durableId="1271401309">
    <w:abstractNumId w:val="5"/>
  </w:num>
  <w:num w:numId="17" w16cid:durableId="14580487">
    <w:abstractNumId w:val="7"/>
  </w:num>
  <w:num w:numId="18" w16cid:durableId="167141102">
    <w:abstractNumId w:val="0"/>
  </w:num>
  <w:num w:numId="19" w16cid:durableId="167721943">
    <w:abstractNumId w:val="16"/>
  </w:num>
  <w:num w:numId="20" w16cid:durableId="17051334">
    <w:abstractNumId w:val="14"/>
  </w:num>
  <w:num w:numId="21" w16cid:durableId="902519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DF"/>
    <w:rsid w:val="0000062D"/>
    <w:rsid w:val="00000B2B"/>
    <w:rsid w:val="0000550B"/>
    <w:rsid w:val="00017B08"/>
    <w:rsid w:val="00036C74"/>
    <w:rsid w:val="00051E07"/>
    <w:rsid w:val="00056A69"/>
    <w:rsid w:val="00057445"/>
    <w:rsid w:val="00062195"/>
    <w:rsid w:val="00080116"/>
    <w:rsid w:val="0008182B"/>
    <w:rsid w:val="00092284"/>
    <w:rsid w:val="0009403D"/>
    <w:rsid w:val="00095A02"/>
    <w:rsid w:val="00095EB2"/>
    <w:rsid w:val="00097C6B"/>
    <w:rsid w:val="000A22B8"/>
    <w:rsid w:val="000A6BC9"/>
    <w:rsid w:val="000B47DD"/>
    <w:rsid w:val="000C5D47"/>
    <w:rsid w:val="000D093D"/>
    <w:rsid w:val="000D4068"/>
    <w:rsid w:val="000D6558"/>
    <w:rsid w:val="000E12BF"/>
    <w:rsid w:val="000F1B42"/>
    <w:rsid w:val="000F2EC3"/>
    <w:rsid w:val="00104450"/>
    <w:rsid w:val="00105D5B"/>
    <w:rsid w:val="001070E7"/>
    <w:rsid w:val="0010719E"/>
    <w:rsid w:val="00117492"/>
    <w:rsid w:val="001209DD"/>
    <w:rsid w:val="0012110E"/>
    <w:rsid w:val="00124D22"/>
    <w:rsid w:val="001343B2"/>
    <w:rsid w:val="0013708F"/>
    <w:rsid w:val="00154C2C"/>
    <w:rsid w:val="00161BEF"/>
    <w:rsid w:val="0016483D"/>
    <w:rsid w:val="00166F6F"/>
    <w:rsid w:val="00175ED0"/>
    <w:rsid w:val="00180D4A"/>
    <w:rsid w:val="00183E8F"/>
    <w:rsid w:val="001840BC"/>
    <w:rsid w:val="00184E1D"/>
    <w:rsid w:val="001858CB"/>
    <w:rsid w:val="001A401C"/>
    <w:rsid w:val="001A4156"/>
    <w:rsid w:val="001A6808"/>
    <w:rsid w:val="001B4297"/>
    <w:rsid w:val="001D0B6C"/>
    <w:rsid w:val="001E473A"/>
    <w:rsid w:val="001E64C9"/>
    <w:rsid w:val="001F6C99"/>
    <w:rsid w:val="00201284"/>
    <w:rsid w:val="002166AE"/>
    <w:rsid w:val="002263FF"/>
    <w:rsid w:val="00230D38"/>
    <w:rsid w:val="002373CD"/>
    <w:rsid w:val="00241DC1"/>
    <w:rsid w:val="00243E88"/>
    <w:rsid w:val="00246F4D"/>
    <w:rsid w:val="0025448B"/>
    <w:rsid w:val="00264F59"/>
    <w:rsid w:val="0027044A"/>
    <w:rsid w:val="002706CA"/>
    <w:rsid w:val="00293AED"/>
    <w:rsid w:val="00294AEC"/>
    <w:rsid w:val="0029590A"/>
    <w:rsid w:val="002A00E5"/>
    <w:rsid w:val="002A1176"/>
    <w:rsid w:val="002A6F3D"/>
    <w:rsid w:val="002C6D9F"/>
    <w:rsid w:val="002D3ADE"/>
    <w:rsid w:val="002E67D5"/>
    <w:rsid w:val="002F5A05"/>
    <w:rsid w:val="00301EC2"/>
    <w:rsid w:val="00316CE0"/>
    <w:rsid w:val="00322C35"/>
    <w:rsid w:val="00325FB5"/>
    <w:rsid w:val="0032755B"/>
    <w:rsid w:val="00336EE9"/>
    <w:rsid w:val="00343AFE"/>
    <w:rsid w:val="0036538E"/>
    <w:rsid w:val="00365D66"/>
    <w:rsid w:val="00366B9D"/>
    <w:rsid w:val="00382C75"/>
    <w:rsid w:val="003A11C5"/>
    <w:rsid w:val="003B38CF"/>
    <w:rsid w:val="003C0C3A"/>
    <w:rsid w:val="003C24A8"/>
    <w:rsid w:val="003C2CA0"/>
    <w:rsid w:val="003D4742"/>
    <w:rsid w:val="003F6FAD"/>
    <w:rsid w:val="003F766F"/>
    <w:rsid w:val="00410A35"/>
    <w:rsid w:val="004171FA"/>
    <w:rsid w:val="0042492B"/>
    <w:rsid w:val="004313F4"/>
    <w:rsid w:val="00432060"/>
    <w:rsid w:val="004341A4"/>
    <w:rsid w:val="00440470"/>
    <w:rsid w:val="00450DF4"/>
    <w:rsid w:val="0045240D"/>
    <w:rsid w:val="00460C62"/>
    <w:rsid w:val="0046248B"/>
    <w:rsid w:val="0046778A"/>
    <w:rsid w:val="0047103E"/>
    <w:rsid w:val="0047468D"/>
    <w:rsid w:val="00477EF9"/>
    <w:rsid w:val="0048187E"/>
    <w:rsid w:val="00486C16"/>
    <w:rsid w:val="0048724F"/>
    <w:rsid w:val="0048788C"/>
    <w:rsid w:val="00491407"/>
    <w:rsid w:val="004A0C56"/>
    <w:rsid w:val="004A0F5F"/>
    <w:rsid w:val="004A1906"/>
    <w:rsid w:val="004A4C51"/>
    <w:rsid w:val="004C359C"/>
    <w:rsid w:val="004C4BE7"/>
    <w:rsid w:val="004D6485"/>
    <w:rsid w:val="004E0238"/>
    <w:rsid w:val="004E7581"/>
    <w:rsid w:val="004F02AA"/>
    <w:rsid w:val="005002D9"/>
    <w:rsid w:val="00502F63"/>
    <w:rsid w:val="00514DBA"/>
    <w:rsid w:val="00522D95"/>
    <w:rsid w:val="0052411F"/>
    <w:rsid w:val="00526BCD"/>
    <w:rsid w:val="00534179"/>
    <w:rsid w:val="00542B12"/>
    <w:rsid w:val="00554E27"/>
    <w:rsid w:val="005626CF"/>
    <w:rsid w:val="00564578"/>
    <w:rsid w:val="005772F8"/>
    <w:rsid w:val="005A0DF3"/>
    <w:rsid w:val="005A22D8"/>
    <w:rsid w:val="005A2C1C"/>
    <w:rsid w:val="005A2FDD"/>
    <w:rsid w:val="005C3108"/>
    <w:rsid w:val="005D278A"/>
    <w:rsid w:val="005D2E3F"/>
    <w:rsid w:val="005D5408"/>
    <w:rsid w:val="005D642D"/>
    <w:rsid w:val="005E152C"/>
    <w:rsid w:val="005E2E55"/>
    <w:rsid w:val="005F2FDE"/>
    <w:rsid w:val="005F446E"/>
    <w:rsid w:val="00603880"/>
    <w:rsid w:val="00611BA3"/>
    <w:rsid w:val="006132E6"/>
    <w:rsid w:val="00614CB7"/>
    <w:rsid w:val="00616EEC"/>
    <w:rsid w:val="00626A3C"/>
    <w:rsid w:val="00635F9D"/>
    <w:rsid w:val="00636596"/>
    <w:rsid w:val="006375EC"/>
    <w:rsid w:val="00650729"/>
    <w:rsid w:val="00665335"/>
    <w:rsid w:val="00666B7B"/>
    <w:rsid w:val="00681495"/>
    <w:rsid w:val="006C29C2"/>
    <w:rsid w:val="006C7250"/>
    <w:rsid w:val="006E08E4"/>
    <w:rsid w:val="006E1D7C"/>
    <w:rsid w:val="006E768C"/>
    <w:rsid w:val="006F4878"/>
    <w:rsid w:val="007029D3"/>
    <w:rsid w:val="00705183"/>
    <w:rsid w:val="00717711"/>
    <w:rsid w:val="0071782A"/>
    <w:rsid w:val="0072103E"/>
    <w:rsid w:val="0072203B"/>
    <w:rsid w:val="00727529"/>
    <w:rsid w:val="00727A2F"/>
    <w:rsid w:val="0075173E"/>
    <w:rsid w:val="007642E2"/>
    <w:rsid w:val="00777DFB"/>
    <w:rsid w:val="00777E56"/>
    <w:rsid w:val="007860CE"/>
    <w:rsid w:val="007900E1"/>
    <w:rsid w:val="007A142E"/>
    <w:rsid w:val="007A617E"/>
    <w:rsid w:val="007A7514"/>
    <w:rsid w:val="007B056B"/>
    <w:rsid w:val="007B4F35"/>
    <w:rsid w:val="007B6127"/>
    <w:rsid w:val="007C3D6C"/>
    <w:rsid w:val="007C60C3"/>
    <w:rsid w:val="007D1F35"/>
    <w:rsid w:val="007E1CB9"/>
    <w:rsid w:val="007E5177"/>
    <w:rsid w:val="007F028F"/>
    <w:rsid w:val="007F7332"/>
    <w:rsid w:val="00803D5F"/>
    <w:rsid w:val="0080501C"/>
    <w:rsid w:val="00807A32"/>
    <w:rsid w:val="00807B57"/>
    <w:rsid w:val="00814F89"/>
    <w:rsid w:val="00820241"/>
    <w:rsid w:val="0082181F"/>
    <w:rsid w:val="0082488C"/>
    <w:rsid w:val="008271C9"/>
    <w:rsid w:val="00835000"/>
    <w:rsid w:val="008445BE"/>
    <w:rsid w:val="00856D61"/>
    <w:rsid w:val="008676F4"/>
    <w:rsid w:val="0087311D"/>
    <w:rsid w:val="008755AB"/>
    <w:rsid w:val="00875C5E"/>
    <w:rsid w:val="0088390E"/>
    <w:rsid w:val="00895907"/>
    <w:rsid w:val="008A111C"/>
    <w:rsid w:val="008B44F7"/>
    <w:rsid w:val="008D15C6"/>
    <w:rsid w:val="008D4C64"/>
    <w:rsid w:val="008D5338"/>
    <w:rsid w:val="008E28AD"/>
    <w:rsid w:val="008E4B51"/>
    <w:rsid w:val="008F2B65"/>
    <w:rsid w:val="009008A2"/>
    <w:rsid w:val="00910A9D"/>
    <w:rsid w:val="00910E24"/>
    <w:rsid w:val="00923C35"/>
    <w:rsid w:val="00924BA7"/>
    <w:rsid w:val="00926421"/>
    <w:rsid w:val="00932AFA"/>
    <w:rsid w:val="0093431D"/>
    <w:rsid w:val="00935562"/>
    <w:rsid w:val="00941FD4"/>
    <w:rsid w:val="0094289A"/>
    <w:rsid w:val="00944305"/>
    <w:rsid w:val="00954E0A"/>
    <w:rsid w:val="0096502B"/>
    <w:rsid w:val="00986128"/>
    <w:rsid w:val="0098726E"/>
    <w:rsid w:val="009957F9"/>
    <w:rsid w:val="009A007D"/>
    <w:rsid w:val="009A3B6C"/>
    <w:rsid w:val="009C0D5F"/>
    <w:rsid w:val="009C30B1"/>
    <w:rsid w:val="009D0C0C"/>
    <w:rsid w:val="009E1EDD"/>
    <w:rsid w:val="009F631F"/>
    <w:rsid w:val="009F6547"/>
    <w:rsid w:val="00A01A50"/>
    <w:rsid w:val="00A02FDF"/>
    <w:rsid w:val="00A03071"/>
    <w:rsid w:val="00A103AE"/>
    <w:rsid w:val="00A11A64"/>
    <w:rsid w:val="00A11D9E"/>
    <w:rsid w:val="00A133EC"/>
    <w:rsid w:val="00A15D99"/>
    <w:rsid w:val="00A1690C"/>
    <w:rsid w:val="00A226EE"/>
    <w:rsid w:val="00A314E3"/>
    <w:rsid w:val="00A50B27"/>
    <w:rsid w:val="00A55654"/>
    <w:rsid w:val="00A6204F"/>
    <w:rsid w:val="00A654BF"/>
    <w:rsid w:val="00A727F5"/>
    <w:rsid w:val="00A863DC"/>
    <w:rsid w:val="00AA1BCF"/>
    <w:rsid w:val="00AA312F"/>
    <w:rsid w:val="00AA7948"/>
    <w:rsid w:val="00AC0FE0"/>
    <w:rsid w:val="00AC1D33"/>
    <w:rsid w:val="00AC602F"/>
    <w:rsid w:val="00AD722E"/>
    <w:rsid w:val="00AE0B62"/>
    <w:rsid w:val="00AE64BE"/>
    <w:rsid w:val="00AE72BB"/>
    <w:rsid w:val="00AF078F"/>
    <w:rsid w:val="00AF29AE"/>
    <w:rsid w:val="00AF5043"/>
    <w:rsid w:val="00AF6F4B"/>
    <w:rsid w:val="00B02F24"/>
    <w:rsid w:val="00B20E2D"/>
    <w:rsid w:val="00B252D2"/>
    <w:rsid w:val="00B35A39"/>
    <w:rsid w:val="00B70CC5"/>
    <w:rsid w:val="00B74D77"/>
    <w:rsid w:val="00B77E90"/>
    <w:rsid w:val="00B80BE4"/>
    <w:rsid w:val="00B8525A"/>
    <w:rsid w:val="00B94F2C"/>
    <w:rsid w:val="00B96BC9"/>
    <w:rsid w:val="00BA3281"/>
    <w:rsid w:val="00BA55F0"/>
    <w:rsid w:val="00BB2F94"/>
    <w:rsid w:val="00BB6B25"/>
    <w:rsid w:val="00BC1C0D"/>
    <w:rsid w:val="00BE6E59"/>
    <w:rsid w:val="00BE7652"/>
    <w:rsid w:val="00BF292C"/>
    <w:rsid w:val="00BF4474"/>
    <w:rsid w:val="00BF5502"/>
    <w:rsid w:val="00C013EE"/>
    <w:rsid w:val="00C16722"/>
    <w:rsid w:val="00C31C22"/>
    <w:rsid w:val="00C34C8B"/>
    <w:rsid w:val="00C36E9E"/>
    <w:rsid w:val="00C47EF1"/>
    <w:rsid w:val="00C73030"/>
    <w:rsid w:val="00C757DB"/>
    <w:rsid w:val="00C76D8C"/>
    <w:rsid w:val="00C8468C"/>
    <w:rsid w:val="00C87CEB"/>
    <w:rsid w:val="00C9554E"/>
    <w:rsid w:val="00C97174"/>
    <w:rsid w:val="00C97661"/>
    <w:rsid w:val="00CA208B"/>
    <w:rsid w:val="00CA63B0"/>
    <w:rsid w:val="00CA771E"/>
    <w:rsid w:val="00CB0AED"/>
    <w:rsid w:val="00CB20D4"/>
    <w:rsid w:val="00CB241B"/>
    <w:rsid w:val="00CC2914"/>
    <w:rsid w:val="00CE19B0"/>
    <w:rsid w:val="00CF0C2B"/>
    <w:rsid w:val="00CF4151"/>
    <w:rsid w:val="00CF4207"/>
    <w:rsid w:val="00CF5B47"/>
    <w:rsid w:val="00D055CA"/>
    <w:rsid w:val="00D12D21"/>
    <w:rsid w:val="00D130AA"/>
    <w:rsid w:val="00D1599C"/>
    <w:rsid w:val="00D1745F"/>
    <w:rsid w:val="00D23B3E"/>
    <w:rsid w:val="00D26ACC"/>
    <w:rsid w:val="00D3102F"/>
    <w:rsid w:val="00D34575"/>
    <w:rsid w:val="00D36E02"/>
    <w:rsid w:val="00D36E57"/>
    <w:rsid w:val="00D53BA1"/>
    <w:rsid w:val="00D553A1"/>
    <w:rsid w:val="00D70783"/>
    <w:rsid w:val="00D77604"/>
    <w:rsid w:val="00D86AA2"/>
    <w:rsid w:val="00D87038"/>
    <w:rsid w:val="00DA2FA3"/>
    <w:rsid w:val="00DA5FB1"/>
    <w:rsid w:val="00DB5C44"/>
    <w:rsid w:val="00DC3FE7"/>
    <w:rsid w:val="00DC7819"/>
    <w:rsid w:val="00DE16DD"/>
    <w:rsid w:val="00DE6412"/>
    <w:rsid w:val="00DE7AAD"/>
    <w:rsid w:val="00DF2985"/>
    <w:rsid w:val="00DF5DA2"/>
    <w:rsid w:val="00E0367E"/>
    <w:rsid w:val="00E12300"/>
    <w:rsid w:val="00E12BA2"/>
    <w:rsid w:val="00E1731C"/>
    <w:rsid w:val="00E20899"/>
    <w:rsid w:val="00E311BF"/>
    <w:rsid w:val="00E36D56"/>
    <w:rsid w:val="00E53CE9"/>
    <w:rsid w:val="00E55E61"/>
    <w:rsid w:val="00E6248A"/>
    <w:rsid w:val="00E62B4B"/>
    <w:rsid w:val="00E723FB"/>
    <w:rsid w:val="00E72FA1"/>
    <w:rsid w:val="00E73A3E"/>
    <w:rsid w:val="00E86A39"/>
    <w:rsid w:val="00E87CE4"/>
    <w:rsid w:val="00E91D67"/>
    <w:rsid w:val="00E92A0E"/>
    <w:rsid w:val="00EA75F3"/>
    <w:rsid w:val="00EB041E"/>
    <w:rsid w:val="00EB3C72"/>
    <w:rsid w:val="00EB7982"/>
    <w:rsid w:val="00EC4E02"/>
    <w:rsid w:val="00ED7B10"/>
    <w:rsid w:val="00EE0FC8"/>
    <w:rsid w:val="00EF2FA2"/>
    <w:rsid w:val="00F044F9"/>
    <w:rsid w:val="00F0536B"/>
    <w:rsid w:val="00F0654F"/>
    <w:rsid w:val="00F11CDE"/>
    <w:rsid w:val="00F21E4A"/>
    <w:rsid w:val="00F34B24"/>
    <w:rsid w:val="00F360B9"/>
    <w:rsid w:val="00F36598"/>
    <w:rsid w:val="00F43ED8"/>
    <w:rsid w:val="00F43F6F"/>
    <w:rsid w:val="00F47C5D"/>
    <w:rsid w:val="00F5390D"/>
    <w:rsid w:val="00F53E71"/>
    <w:rsid w:val="00F56B5D"/>
    <w:rsid w:val="00F56F23"/>
    <w:rsid w:val="00F6193A"/>
    <w:rsid w:val="00F62B76"/>
    <w:rsid w:val="00F63261"/>
    <w:rsid w:val="00F736F5"/>
    <w:rsid w:val="00F76EA3"/>
    <w:rsid w:val="00F822E1"/>
    <w:rsid w:val="00F90B63"/>
    <w:rsid w:val="00F95D96"/>
    <w:rsid w:val="00FA4A83"/>
    <w:rsid w:val="00FA4EA1"/>
    <w:rsid w:val="00FA6087"/>
    <w:rsid w:val="00FB50B3"/>
    <w:rsid w:val="00FC2320"/>
    <w:rsid w:val="00FC2917"/>
    <w:rsid w:val="00FD1264"/>
    <w:rsid w:val="00FD6206"/>
    <w:rsid w:val="00FD6E01"/>
    <w:rsid w:val="00FE1865"/>
    <w:rsid w:val="00FF3E79"/>
    <w:rsid w:val="00FF7237"/>
    <w:rsid w:val="230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981C5"/>
  <w15:chartTrackingRefBased/>
  <w15:docId w15:val="{ADE4CB30-63A4-4454-876F-46548459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FD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6808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D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02FDF"/>
    <w:pPr>
      <w:keepNext/>
      <w:jc w:val="center"/>
      <w:outlineLvl w:val="2"/>
    </w:pPr>
    <w:rPr>
      <w:rFonts w:cs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AD72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2F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2FDF"/>
  </w:style>
  <w:style w:type="paragraph" w:styleId="Header">
    <w:name w:val="header"/>
    <w:basedOn w:val="Normal"/>
    <w:rsid w:val="00A02FDF"/>
    <w:pPr>
      <w:tabs>
        <w:tab w:val="center" w:pos="4153"/>
        <w:tab w:val="right" w:pos="8306"/>
      </w:tabs>
    </w:pPr>
  </w:style>
  <w:style w:type="paragraph" w:customStyle="1" w:styleId="Filename">
    <w:name w:val="Filename"/>
    <w:rsid w:val="00A02FDF"/>
    <w:rPr>
      <w:lang w:eastAsia="en-US"/>
    </w:rPr>
  </w:style>
  <w:style w:type="table" w:styleId="TableGrid">
    <w:name w:val="Table Grid"/>
    <w:basedOn w:val="TableNormal"/>
    <w:rsid w:val="00F6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D722E"/>
    <w:rPr>
      <w:i/>
      <w:szCs w:val="20"/>
    </w:rPr>
  </w:style>
  <w:style w:type="paragraph" w:styleId="BalloonText">
    <w:name w:val="Balloon Text"/>
    <w:basedOn w:val="Normal"/>
    <w:semiHidden/>
    <w:rsid w:val="004E758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14DBA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5D2E3F"/>
    <w:pPr>
      <w:ind w:left="720"/>
      <w:contextualSpacing/>
    </w:pPr>
  </w:style>
  <w:style w:type="character" w:customStyle="1" w:styleId="Heading1Char">
    <w:name w:val="Heading 1 Char"/>
    <w:link w:val="Heading1"/>
    <w:rsid w:val="0036538E"/>
    <w:rPr>
      <w:rFonts w:ascii="Arial" w:hAnsi="Arial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rsid w:val="002F5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F5A0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7D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777DF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017B08"/>
    <w:rPr>
      <w:rFonts w:ascii="Arial" w:hAnsi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1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sirgar-dash.achieveservice.com/en/AchieveForms/?mode=fill&amp;consentMessage=yes&amp;form_uri=sandbox-publish://AF-Process-2ec200e5-53a7-45fe-bce4-34d66dec7688/AF-Stage-29c42130-e27a-496c-8370-bf3c16871323/definition.json&amp;process=1&amp;process_uri=sandbox-processes://AF-Process-2ec200e5-53a7-45fe-bce4-34d66dec7688&amp;process_id=AF-Process-2ec200e5-53a7-45fe-bce4-34d66dec7688&amp;utm_source=Carmarthenshire%20County%20Council&amp;utm_medium=email&amp;utm_campaign=11567393_Staff%20News%2028.05.20&amp;utm_content=DSE%20Self%20-%20Assessment%20form&amp;dm_i=1BE5,6VXGH,BEIMMU,RNJT9,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se.gov.uk/toolbox/workers/home.htm?utm_source=govdelivery&amp;utm_medium=email&amp;utm_campaign=coronavirus&amp;utm_term=home-workers-1&amp;utm_content=digest-4-jun-20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hse.gov.uk/mother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dmtrk.net/1BE5-6VXGH-BEIMMU-42IJFZ-1/c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CEHealthandSafety@carmarthenshire.gov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ntranet/our-people/health-safety/workstation-assessme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CEOccupationalhealth@carmarthenshire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5378CB3A1634890AA0CA38BE3760C" ma:contentTypeVersion="16" ma:contentTypeDescription="Create a new document." ma:contentTypeScope="" ma:versionID="b544a3b398c0332aa089aace54067721">
  <xsd:schema xmlns:xsd="http://www.w3.org/2001/XMLSchema" xmlns:xs="http://www.w3.org/2001/XMLSchema" xmlns:p="http://schemas.microsoft.com/office/2006/metadata/properties" xmlns:ns2="291defe7-66f3-4918-b04f-d825f4abdc77" xmlns:ns3="046e68e2-c31a-47b3-a197-c4be9def3144" xmlns:ns4="2fc2a8c7-3b3f-4409-bc78-aa40538e7eb1" targetNamespace="http://schemas.microsoft.com/office/2006/metadata/properties" ma:root="true" ma:fieldsID="e4bf13e7e9a8fcca790138e9d0ca6f8a" ns2:_="" ns3:_="" ns4:_="">
    <xsd:import namespace="291defe7-66f3-4918-b04f-d825f4abdc77"/>
    <xsd:import namespace="046e68e2-c31a-47b3-a197-c4be9def3144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68e2-c31a-47b3-a197-c4be9def3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2048a13-fc67-4391-8f27-42408110cef1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1defe7-66f3-4918-b04f-d825f4abdc77">
      <UserInfo>
        <DisplayName>Oliver B Jones</DisplayName>
        <AccountId>36</AccountId>
        <AccountType/>
      </UserInfo>
      <UserInfo>
        <DisplayName>System Account</DisplayName>
        <AccountId>1073741823</AccountId>
        <AccountType/>
      </UserInfo>
      <UserInfo>
        <DisplayName>CC Council File Plan working group</DisplayName>
        <AccountId>12</AccountId>
        <AccountType/>
      </UserInfo>
      <UserInfo>
        <DisplayName>FG Health And Safety Administrators</DisplayName>
        <AccountId>26</AccountId>
        <AccountType/>
      </UserInfo>
      <UserInfo>
        <DisplayName>FG Occupational Health Administrators</DisplayName>
        <AccountId>27</AccountId>
        <AccountType/>
      </UserInfo>
      <UserInfo>
        <DisplayName>FG Health and Safety Editors</DisplayName>
        <AccountId>28</AccountId>
        <AccountType/>
      </UserInfo>
    </SharedWithUsers>
    <TaxCatchAll xmlns="2fc2a8c7-3b3f-4409-bc78-aa40538e7eb1" xsi:nil="true"/>
    <lcf76f155ced4ddcb4097134ff3c332f xmlns="046e68e2-c31a-47b3-a197-c4be9def31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0318D-2D5C-4D92-8020-5999D2C26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4905-552C-417B-B5F6-AEBF212F8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046e68e2-c31a-47b3-a197-c4be9def3144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F2BF2-30A1-42C0-A141-612A1F8122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A6CA35-7A04-4E2F-ADA7-665D9871E02C}">
  <ds:schemaRefs>
    <ds:schemaRef ds:uri="http://purl.org/dc/terms/"/>
    <ds:schemaRef ds:uri="291defe7-66f3-4918-b04f-d825f4abdc77"/>
    <ds:schemaRef ds:uri="046e68e2-c31a-47b3-a197-c4be9def314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fc2a8c7-3b3f-4409-bc78-aa40538e7eb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</vt:lpstr>
    </vt:vector>
  </TitlesOfParts>
  <Company>Carmarthenshire County Council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subject/>
  <dc:creator>MMilward</dc:creator>
  <cp:keywords/>
  <cp:lastModifiedBy>Jackie Bergiers</cp:lastModifiedBy>
  <cp:revision>2</cp:revision>
  <cp:lastPrinted>2022-02-03T09:08:00Z</cp:lastPrinted>
  <dcterms:created xsi:type="dcterms:W3CDTF">2022-06-14T12:17:00Z</dcterms:created>
  <dcterms:modified xsi:type="dcterms:W3CDTF">2022-06-14T12:17:00Z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0x0101006E45378CB3A1634890AA0CA38BE3760C</vt:lpwstr>
  </property>
  <property fmtid="{D5CDD505-2E9C-101B-9397-08002B2CF9AE}" pid="3" name="Order">
    <vt:r8>100</vt:r8>
  </property>
</Properties>
</file>